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E4" w:rsidRPr="00993BE4" w:rsidRDefault="00993BE4" w:rsidP="00993BE4">
      <w:pPr>
        <w:overflowPunct w:val="0"/>
        <w:ind w:firstLineChars="100" w:firstLine="321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 w:rsidRPr="00993BE4">
        <w:rPr>
          <w:rFonts w:ascii="HG丸ｺﾞｼｯｸM-PRO" w:eastAsia="HG創英角ﾎﾟｯﾌﾟ体" w:hAnsi="Times New Roman" w:cs="HG創英角ﾎﾟｯﾌﾟ体" w:hint="eastAsia"/>
          <w:b/>
          <w:bCs/>
          <w:color w:val="000000"/>
          <w:kern w:val="0"/>
          <w:sz w:val="32"/>
          <w:szCs w:val="32"/>
        </w:rPr>
        <w:t>川越市中学校美術部の祭典</w:t>
      </w:r>
    </w:p>
    <w:p w:rsidR="00993BE4" w:rsidRPr="00993BE4" w:rsidRDefault="00993BE4" w:rsidP="00993BE4">
      <w:pPr>
        <w:overflowPunct w:val="0"/>
        <w:ind w:firstLineChars="100" w:firstLine="321"/>
        <w:textAlignment w:val="baseline"/>
        <w:rPr>
          <w:rFonts w:ascii="HG丸ｺﾞｼｯｸM-PRO" w:eastAsia="HG丸ｺﾞｼｯｸM-PRO" w:hAnsi="Times New Roman" w:cs="Times New Roman" w:hint="eastAsia"/>
          <w:color w:val="000000"/>
          <w:spacing w:val="20"/>
          <w:kern w:val="0"/>
          <w:sz w:val="32"/>
          <w:szCs w:val="32"/>
        </w:rPr>
      </w:pPr>
      <w:r w:rsidRPr="00993BE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【共同制作部門】：実行委員奨励賞</w:t>
      </w:r>
      <w:bookmarkStart w:id="0" w:name="_GoBack"/>
      <w:bookmarkEnd w:id="0"/>
    </w:p>
    <w:p w:rsidR="00993BE4" w:rsidRPr="00993BE4" w:rsidRDefault="00993BE4" w:rsidP="00993BE4">
      <w:pPr>
        <w:overflowPunct w:val="0"/>
        <w:ind w:firstLineChars="100" w:firstLine="321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 w:rsidRPr="00993BE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【個人部門】実行委員長賞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  <w:r>
        <w:rPr>
          <w:rFonts w:ascii="HG丸ｺﾞｼｯｸM-PRO" w:eastAsia="HG丸ｺﾞｼｯｸM-PRO" w:hAnsi="Times New Roman" w:cs="Times New Roman" w:hint="eastAsia"/>
          <w:color w:val="000000"/>
          <w:spacing w:val="20"/>
          <w:kern w:val="0"/>
          <w:sz w:val="32"/>
          <w:szCs w:val="32"/>
        </w:rPr>
        <w:t xml:space="preserve">　</w:t>
      </w:r>
      <w:r w:rsidRPr="00993BE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優良賞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名受賞）</w:t>
      </w:r>
    </w:p>
    <w:p w:rsidR="00993BE4" w:rsidRPr="00993BE4" w:rsidRDefault="00993BE4" w:rsidP="00993BE4">
      <w:pPr>
        <w:overflowPunct w:val="0"/>
        <w:ind w:firstLineChars="100" w:firstLine="321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 w:rsidRPr="00993BE4">
        <w:rPr>
          <w:rFonts w:ascii="HG丸ｺﾞｼｯｸM-PRO" w:eastAsia="HG創英角ﾎﾟｯﾌﾟ体" w:hAnsi="Times New Roman" w:cs="HG創英角ﾎﾟｯﾌﾟ体" w:hint="eastAsia"/>
          <w:b/>
          <w:bCs/>
          <w:color w:val="000000"/>
          <w:kern w:val="0"/>
          <w:sz w:val="32"/>
          <w:szCs w:val="32"/>
        </w:rPr>
        <w:t>川越市環境月間ポスター</w:t>
      </w:r>
    </w:p>
    <w:p w:rsidR="00993BE4" w:rsidRPr="00993BE4" w:rsidRDefault="00993BE4" w:rsidP="00993BE4">
      <w:pPr>
        <w:overflowPunct w:val="0"/>
        <w:ind w:firstLineChars="200" w:firstLine="643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金賞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  <w:r>
        <w:rPr>
          <w:rFonts w:ascii="HG丸ｺﾞｼｯｸM-PRO" w:eastAsia="HG丸ｺﾞｼｯｸM-PRO" w:hAnsi="Times New Roman" w:cs="Times New Roman" w:hint="eastAsia"/>
          <w:color w:val="000000"/>
          <w:spacing w:val="20"/>
          <w:kern w:val="0"/>
          <w:sz w:val="32"/>
          <w:szCs w:val="32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銀賞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</w:p>
    <w:p w:rsidR="00993BE4" w:rsidRPr="00993BE4" w:rsidRDefault="00993BE4" w:rsidP="00993BE4">
      <w:pPr>
        <w:overflowPunct w:val="0"/>
        <w:ind w:firstLineChars="100" w:firstLine="321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 w:rsidRPr="00993BE4">
        <w:rPr>
          <w:rFonts w:ascii="HG丸ｺﾞｼｯｸM-PRO" w:eastAsia="HG創英角ﾎﾟｯﾌﾟ体" w:hAnsi="Times New Roman" w:cs="HG創英角ﾎﾟｯﾌﾟ体" w:hint="eastAsia"/>
          <w:b/>
          <w:bCs/>
          <w:color w:val="000000"/>
          <w:kern w:val="0"/>
          <w:sz w:val="32"/>
          <w:szCs w:val="32"/>
        </w:rPr>
        <w:t>献血ポスターコンクール</w:t>
      </w:r>
    </w:p>
    <w:p w:rsidR="00993BE4" w:rsidRPr="00993BE4" w:rsidRDefault="00993BE4" w:rsidP="00993BE4">
      <w:pPr>
        <w:overflowPunct w:val="0"/>
        <w:ind w:firstLineChars="200" w:firstLine="643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県赤十字献血ｾﾝﾀｰ所長賞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</w:p>
    <w:p w:rsidR="00993BE4" w:rsidRPr="00993BE4" w:rsidRDefault="00993BE4" w:rsidP="00993BE4">
      <w:pPr>
        <w:overflowPunct w:val="0"/>
        <w:ind w:firstLineChars="100" w:firstLine="321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 w:rsidRPr="00993BE4">
        <w:rPr>
          <w:rFonts w:ascii="HG丸ｺﾞｼｯｸM-PRO" w:eastAsia="HG創英角ﾎﾟｯﾌﾟ体" w:hAnsi="Times New Roman" w:cs="HG創英角ﾎﾟｯﾌﾟ体" w:hint="eastAsia"/>
          <w:b/>
          <w:bCs/>
          <w:color w:val="000000"/>
          <w:kern w:val="0"/>
          <w:sz w:val="32"/>
          <w:szCs w:val="32"/>
        </w:rPr>
        <w:t>水道週間ポスターコンクール</w:t>
      </w:r>
    </w:p>
    <w:p w:rsidR="00993BE4" w:rsidRPr="00993BE4" w:rsidRDefault="00993BE4" w:rsidP="00993BE4">
      <w:pPr>
        <w:overflowPunct w:val="0"/>
        <w:ind w:firstLineChars="200" w:firstLine="643"/>
        <w:textAlignment w:val="baseline"/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銀賞</w:t>
      </w:r>
      <w:r>
        <w:rPr>
          <w:rFonts w:hint="eastAsia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  <w:r>
        <w:rPr>
          <w:rFonts w:hint="eastAsia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銅賞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　佳作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</w:p>
    <w:p w:rsidR="00993BE4" w:rsidRDefault="00993BE4" w:rsidP="00993BE4">
      <w:pPr>
        <w:overflowPunct w:val="0"/>
        <w:ind w:firstLineChars="100" w:firstLine="321"/>
        <w:textAlignment w:val="baseline"/>
        <w:rPr>
          <w:rFonts w:ascii="HG丸ｺﾞｼｯｸM-PRO" w:eastAsia="HG創英角ﾎﾟｯﾌﾟ体" w:hAnsi="Times New Roman" w:cs="HG創英角ﾎﾟｯﾌﾟ体"/>
          <w:b/>
          <w:bCs/>
          <w:color w:val="000000"/>
          <w:kern w:val="0"/>
          <w:sz w:val="32"/>
          <w:szCs w:val="32"/>
        </w:rPr>
      </w:pPr>
      <w:r w:rsidRPr="00993BE4">
        <w:rPr>
          <w:rFonts w:ascii="HG丸ｺﾞｼｯｸM-PRO" w:eastAsia="HG創英角ﾎﾟｯﾌﾟ体" w:hAnsi="Times New Roman" w:cs="HG創英角ﾎﾟｯﾌﾟ体" w:hint="eastAsia"/>
          <w:b/>
          <w:bCs/>
          <w:color w:val="000000"/>
          <w:kern w:val="0"/>
          <w:sz w:val="32"/>
          <w:szCs w:val="32"/>
        </w:rPr>
        <w:t>入間地区発明創意工夫展</w:t>
      </w:r>
    </w:p>
    <w:p w:rsidR="00993BE4" w:rsidRPr="00993BE4" w:rsidRDefault="00993BE4" w:rsidP="00993BE4">
      <w:pPr>
        <w:overflowPunct w:val="0"/>
        <w:ind w:firstLineChars="200" w:firstLine="643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32"/>
          <w:szCs w:val="32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優良賞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</w:p>
    <w:p w:rsidR="00993BE4" w:rsidRDefault="00993BE4" w:rsidP="00993BE4">
      <w:pPr>
        <w:ind w:firstLineChars="100" w:firstLine="321"/>
        <w:rPr>
          <w:rFonts w:ascii="HG創英角ﾎﾟｯﾌﾟ体" w:eastAsia="HG丸ｺﾞｼｯｸM-PRO" w:hAnsi="HG創英角ﾎﾟｯﾌﾟ体" w:cs="HG創英角ﾎﾟｯﾌﾟ体"/>
          <w:b/>
          <w:bCs/>
          <w:color w:val="000000"/>
          <w:kern w:val="0"/>
          <w:sz w:val="32"/>
          <w:szCs w:val="32"/>
        </w:rPr>
      </w:pPr>
      <w:r w:rsidRPr="00993BE4">
        <w:rPr>
          <w:rFonts w:ascii="HG丸ｺﾞｼｯｸM-PRO" w:eastAsia="HG創英角ﾎﾟｯﾌﾟ体" w:hAnsi="Times New Roman" w:cs="HG創英角ﾎﾟｯﾌﾟ体" w:hint="eastAsia"/>
          <w:b/>
          <w:bCs/>
          <w:color w:val="000000"/>
          <w:kern w:val="0"/>
          <w:sz w:val="32"/>
          <w:szCs w:val="32"/>
        </w:rPr>
        <w:t xml:space="preserve">川越市発明創意工夫展　</w:t>
      </w:r>
      <w:r w:rsidRPr="00993BE4">
        <w:rPr>
          <w:rFonts w:ascii="HG創英角ﾎﾟｯﾌﾟ体" w:eastAsia="HG丸ｺﾞｼｯｸM-PRO" w:hAnsi="HG創英角ﾎﾟｯﾌﾟ体" w:cs="HG創英角ﾎﾟｯﾌﾟ体"/>
          <w:b/>
          <w:bCs/>
          <w:color w:val="000000"/>
          <w:kern w:val="0"/>
          <w:sz w:val="32"/>
          <w:szCs w:val="32"/>
        </w:rPr>
        <w:t xml:space="preserve"> </w:t>
      </w:r>
    </w:p>
    <w:p w:rsidR="00300F4B" w:rsidRPr="00993BE4" w:rsidRDefault="00993BE4" w:rsidP="00993BE4">
      <w:pPr>
        <w:ind w:firstLineChars="200" w:firstLine="643"/>
        <w:rPr>
          <w:rFonts w:ascii="Times New Roman" w:eastAsia="HG丸ｺﾞｼｯｸM-PRO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優秀賞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(1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  <w:r w:rsidRPr="00993BE4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優良賞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(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名受賞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)</w:t>
      </w:r>
    </w:p>
    <w:sectPr w:rsidR="00300F4B" w:rsidRPr="00993BE4" w:rsidSect="00993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4"/>
    <w:rsid w:val="00300F4B"/>
    <w:rsid w:val="009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6D4AE-9ABF-4FBB-8252-0A214AF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川越市教育委員会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川越市教育委員会</dc:creator>
  <cp:keywords/>
  <dc:description/>
  <cp:lastModifiedBy>川越市教育委員会</cp:lastModifiedBy>
  <cp:revision>1</cp:revision>
  <cp:lastPrinted>2017-10-11T22:52:00Z</cp:lastPrinted>
  <dcterms:created xsi:type="dcterms:W3CDTF">2017-10-11T22:46:00Z</dcterms:created>
  <dcterms:modified xsi:type="dcterms:W3CDTF">2017-10-11T22:52:00Z</dcterms:modified>
</cp:coreProperties>
</file>