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FA92" w14:textId="44843303" w:rsidR="00EC5F8B" w:rsidRDefault="007E7247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0485EF" wp14:editId="32035297">
                <wp:simplePos x="0" y="0"/>
                <wp:positionH relativeFrom="column">
                  <wp:posOffset>3794760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6D167" w14:textId="77777777" w:rsidR="00EC5F8B" w:rsidRDefault="00EC5F8B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485EF" id="Rectangle 2" o:spid="_x0000_s1026" style="position:absolute;left:0;text-align:left;margin-left:298.8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/SEHX90A&#10;AAAJAQAADwAAAAAAAAAAAAAAAABmBAAAZHJzL2Rvd25yZXYueG1sUEsFBgAAAAAEAAQA8wAAAHAF&#10;AAAAAA==&#10;">
                <v:textbox inset="5.85pt,.7pt,5.85pt,.7pt">
                  <w:txbxContent>
                    <w:p w14:paraId="6066D167" w14:textId="77777777" w:rsidR="00EC5F8B" w:rsidRDefault="00EC5F8B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0EAE8936" w14:textId="6BFE03C6" w:rsidR="00EC5F8B" w:rsidRDefault="00EC5F8B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622825">
        <w:rPr>
          <w:rFonts w:ascii="ＭＳ ゴシック" w:eastAsia="ＭＳ ゴシック" w:hAnsi="ＭＳ ゴシック" w:hint="eastAsia"/>
        </w:rPr>
        <w:t>12</w:t>
      </w:r>
      <w:r>
        <w:rPr>
          <w:rFonts w:ascii="ＭＳ ゴシック" w:eastAsia="ＭＳ ゴシック" w:hAnsi="ＭＳ ゴシック" w:hint="eastAsia"/>
        </w:rPr>
        <w:t>】</w:t>
      </w:r>
    </w:p>
    <w:p w14:paraId="58D28BBF" w14:textId="77777777" w:rsidR="00EC5F8B" w:rsidRDefault="00EC5F8B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057D6A10" w14:textId="129155D6" w:rsidR="00EC5F8B" w:rsidRDefault="00622825" w:rsidP="001E2C39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１２</w:t>
      </w:r>
      <w:r w:rsidR="00EC5F8B">
        <w:rPr>
          <w:rFonts w:ascii="ＭＳ ゴシック" w:eastAsia="ＭＳ ゴシック" w:hAnsi="ＭＳ ゴシック" w:hint="eastAsia"/>
          <w:sz w:val="24"/>
        </w:rPr>
        <w:t xml:space="preserve">　</w:t>
      </w:r>
      <w:r w:rsidR="0032114E">
        <w:rPr>
          <w:rFonts w:ascii="ＭＳ ゴシック" w:eastAsia="ＭＳ ゴシック" w:hAnsi="ＭＳ ゴシック" w:hint="eastAsia"/>
          <w:sz w:val="24"/>
        </w:rPr>
        <w:t>緑地広場</w:t>
      </w:r>
      <w:r w:rsidR="0041423B">
        <w:rPr>
          <w:rFonts w:ascii="ＭＳ ゴシック" w:eastAsia="ＭＳ ゴシック" w:hAnsi="ＭＳ ゴシック" w:hint="eastAsia"/>
          <w:sz w:val="24"/>
        </w:rPr>
        <w:t>運営</w:t>
      </w:r>
      <w:r w:rsidR="00641CC6">
        <w:rPr>
          <w:rFonts w:ascii="ＭＳ ゴシック" w:eastAsia="ＭＳ ゴシック" w:hAnsi="ＭＳ ゴシック" w:hint="eastAsia"/>
          <w:sz w:val="24"/>
        </w:rPr>
        <w:t>業務</w:t>
      </w:r>
      <w:r w:rsidR="00641CC6">
        <w:rPr>
          <w:rFonts w:ascii="ＭＳ ゴシック" w:eastAsia="ＭＳ ゴシック" w:hAnsi="ＭＳ ゴシック"/>
          <w:sz w:val="24"/>
        </w:rPr>
        <w:t xml:space="preserve"> 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344"/>
      </w:tblGrid>
      <w:tr w:rsidR="00EC5F8B" w14:paraId="369406D2" w14:textId="77777777" w:rsidTr="00D90143">
        <w:trPr>
          <w:trHeight w:val="2013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04F" w14:textId="5A2E62D2" w:rsidR="00EC5F8B" w:rsidRDefault="0032114E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緑地広場</w:t>
            </w:r>
            <w:r w:rsidR="00641CC6">
              <w:rPr>
                <w:rFonts w:ascii="ＭＳ ゴシック" w:eastAsia="ＭＳ ゴシック" w:hAnsi="ＭＳ ゴシック" w:hint="eastAsia"/>
              </w:rPr>
              <w:t>運営業務</w:t>
            </w:r>
            <w:r w:rsidR="00EC5F8B">
              <w:rPr>
                <w:rFonts w:ascii="ＭＳ ゴシック" w:eastAsia="ＭＳ ゴシック" w:hAnsi="ＭＳ ゴシック" w:hint="eastAsia"/>
              </w:rPr>
              <w:t>に関する基本的考え方等について記述してください。</w:t>
            </w:r>
          </w:p>
          <w:p w14:paraId="1425BE73" w14:textId="1D260158" w:rsidR="00B13C3C" w:rsidRDefault="00B13C3C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自主事業に関する提案事項については様式６－１</w:t>
            </w:r>
            <w:r w:rsidR="00B231A3">
              <w:rPr>
                <w:rFonts w:ascii="ＭＳ ゴシック" w:eastAsia="ＭＳ ゴシック" w:hAnsi="ＭＳ ゴシック" w:hint="eastAsia"/>
              </w:rPr>
              <w:t>８</w:t>
            </w:r>
            <w:r>
              <w:rPr>
                <w:rFonts w:ascii="ＭＳ ゴシック" w:eastAsia="ＭＳ ゴシック" w:hAnsi="ＭＳ ゴシック" w:hint="eastAsia"/>
              </w:rPr>
              <w:t>に記述してください。</w:t>
            </w:r>
          </w:p>
          <w:p w14:paraId="2AC4CEE4" w14:textId="77777777" w:rsidR="00EC5F8B" w:rsidRDefault="00EC5F8B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44A5CB85" w14:textId="6C373F27" w:rsidR="000D045A" w:rsidRPr="00D62E0A" w:rsidRDefault="005627CB" w:rsidP="00D62E0A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①</w:t>
            </w:r>
            <w:r w:rsidR="00D62E0A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0D045A" w:rsidRPr="00D62E0A">
              <w:rPr>
                <w:rFonts w:ascii="ＭＳ ゴシック" w:eastAsia="ＭＳ ゴシック" w:hAnsi="ＭＳ ゴシック" w:hint="eastAsia"/>
              </w:rPr>
              <w:t>緑地広場の</w:t>
            </w:r>
            <w:r w:rsidR="00E528B5" w:rsidRPr="00D62E0A">
              <w:rPr>
                <w:rFonts w:ascii="ＭＳ ゴシック" w:eastAsia="ＭＳ ゴシック" w:hAnsi="ＭＳ ゴシック" w:hint="eastAsia"/>
              </w:rPr>
              <w:t>有効</w:t>
            </w:r>
            <w:r w:rsidR="000D045A" w:rsidRPr="00D62E0A">
              <w:rPr>
                <w:rFonts w:ascii="ＭＳ ゴシック" w:eastAsia="ＭＳ ゴシック" w:hAnsi="ＭＳ ゴシック" w:hint="eastAsia"/>
              </w:rPr>
              <w:t>活用</w:t>
            </w:r>
            <w:r w:rsidR="00E528B5" w:rsidRPr="00D62E0A">
              <w:rPr>
                <w:rFonts w:ascii="ＭＳ ゴシック" w:eastAsia="ＭＳ ゴシック" w:hAnsi="ＭＳ ゴシック" w:hint="eastAsia"/>
              </w:rPr>
              <w:t>に関する</w:t>
            </w:r>
            <w:r w:rsidR="000D045A" w:rsidRPr="00D62E0A">
              <w:rPr>
                <w:rFonts w:ascii="ＭＳ ゴシック" w:eastAsia="ＭＳ ゴシック" w:hAnsi="ＭＳ ゴシック" w:hint="eastAsia"/>
              </w:rPr>
              <w:t>方針</w:t>
            </w:r>
          </w:p>
          <w:p w14:paraId="063EE997" w14:textId="46DF7FEF" w:rsidR="00547A58" w:rsidRPr="00D90143" w:rsidRDefault="005627CB" w:rsidP="00D90143">
            <w:pPr>
              <w:ind w:left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  <w:r w:rsidR="00D62E0A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E528B5" w:rsidRPr="00D62E0A">
              <w:rPr>
                <w:rFonts w:ascii="ＭＳ ゴシック" w:eastAsia="ＭＳ ゴシック" w:hAnsi="ＭＳ ゴシック" w:hint="eastAsia"/>
              </w:rPr>
              <w:t>緑地広場利用者の増加に向けた取組に関する提案</w:t>
            </w:r>
          </w:p>
        </w:tc>
      </w:tr>
      <w:tr w:rsidR="00E03507" w14:paraId="53DD1643" w14:textId="77777777">
        <w:trPr>
          <w:trHeight w:val="9849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AB4F7" w14:textId="6857B1AE" w:rsidR="00E03507" w:rsidRDefault="00E03507" w:rsidP="00E0350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67D66C45" w14:textId="77777777" w:rsidR="00EC5F8B" w:rsidRDefault="00EC5F8B">
      <w:pPr>
        <w:rPr>
          <w:rFonts w:ascii="ＭＳ 明朝" w:hAnsi="ＭＳ 明朝"/>
        </w:rPr>
      </w:pPr>
    </w:p>
    <w:sectPr w:rsidR="00EC5F8B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08F86" w14:textId="77777777" w:rsidR="00C37B8A" w:rsidRDefault="00C37B8A">
      <w:r>
        <w:separator/>
      </w:r>
    </w:p>
  </w:endnote>
  <w:endnote w:type="continuationSeparator" w:id="0">
    <w:p w14:paraId="341B822A" w14:textId="77777777" w:rsidR="00C37B8A" w:rsidRDefault="00C3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D9BE2" w14:textId="77777777" w:rsidR="00C37B8A" w:rsidRDefault="00C37B8A">
      <w:r>
        <w:separator/>
      </w:r>
    </w:p>
  </w:footnote>
  <w:footnote w:type="continuationSeparator" w:id="0">
    <w:p w14:paraId="2AF2D493" w14:textId="77777777" w:rsidR="00C37B8A" w:rsidRDefault="00C37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E08BF" w14:textId="77777777" w:rsidR="00EC5F8B" w:rsidRDefault="00EC5F8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79CFC34"/>
    <w:lvl w:ilvl="0" w:tplc="E8FA78A6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EDEE7E2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/>
      </w:rPr>
    </w:lvl>
    <w:lvl w:ilvl="2" w:tplc="837E20A8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AC2917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B3CD2E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3C6A58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92454E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6720AE6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5C8C78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B3563A"/>
    <w:multiLevelType w:val="hybridMultilevel"/>
    <w:tmpl w:val="E86AC83C"/>
    <w:lvl w:ilvl="0" w:tplc="D2CEE16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113284484">
    <w:abstractNumId w:val="0"/>
  </w:num>
  <w:num w:numId="2" w16cid:durableId="914633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DE"/>
    <w:rsid w:val="0005380F"/>
    <w:rsid w:val="000A3C79"/>
    <w:rsid w:val="000D045A"/>
    <w:rsid w:val="000F7A78"/>
    <w:rsid w:val="001A45C5"/>
    <w:rsid w:val="001E2C39"/>
    <w:rsid w:val="00201FA4"/>
    <w:rsid w:val="002B3CCA"/>
    <w:rsid w:val="002C6888"/>
    <w:rsid w:val="0032114E"/>
    <w:rsid w:val="003F49C3"/>
    <w:rsid w:val="00405080"/>
    <w:rsid w:val="0041423B"/>
    <w:rsid w:val="00492161"/>
    <w:rsid w:val="004E381D"/>
    <w:rsid w:val="00547A58"/>
    <w:rsid w:val="005608C4"/>
    <w:rsid w:val="005627CB"/>
    <w:rsid w:val="00622825"/>
    <w:rsid w:val="00641CC6"/>
    <w:rsid w:val="00646C02"/>
    <w:rsid w:val="00664AD9"/>
    <w:rsid w:val="00680927"/>
    <w:rsid w:val="00792061"/>
    <w:rsid w:val="007E2323"/>
    <w:rsid w:val="007E7247"/>
    <w:rsid w:val="008223EE"/>
    <w:rsid w:val="00867817"/>
    <w:rsid w:val="00872E66"/>
    <w:rsid w:val="00877651"/>
    <w:rsid w:val="008A2F87"/>
    <w:rsid w:val="008B234A"/>
    <w:rsid w:val="008B6E14"/>
    <w:rsid w:val="008C6154"/>
    <w:rsid w:val="008F4BF4"/>
    <w:rsid w:val="00954C63"/>
    <w:rsid w:val="00A178CB"/>
    <w:rsid w:val="00A77818"/>
    <w:rsid w:val="00AA368C"/>
    <w:rsid w:val="00B13C3C"/>
    <w:rsid w:val="00B223A7"/>
    <w:rsid w:val="00B231A3"/>
    <w:rsid w:val="00B362CB"/>
    <w:rsid w:val="00B66D26"/>
    <w:rsid w:val="00BA4EAD"/>
    <w:rsid w:val="00C37B8A"/>
    <w:rsid w:val="00C579FA"/>
    <w:rsid w:val="00C747D3"/>
    <w:rsid w:val="00C83622"/>
    <w:rsid w:val="00CB0C34"/>
    <w:rsid w:val="00D34E30"/>
    <w:rsid w:val="00D62E0A"/>
    <w:rsid w:val="00D77489"/>
    <w:rsid w:val="00D90143"/>
    <w:rsid w:val="00E03507"/>
    <w:rsid w:val="00E528B5"/>
    <w:rsid w:val="00E62F01"/>
    <w:rsid w:val="00E876DE"/>
    <w:rsid w:val="00EA1106"/>
    <w:rsid w:val="00EC50E8"/>
    <w:rsid w:val="00EC5F8B"/>
    <w:rsid w:val="00F0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F7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872E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2025-08-06T07:07:00Z</dcterms:created>
  <dcterms:modified xsi:type="dcterms:W3CDTF">2025-08-06T07:07:00Z</dcterms:modified>
  <cp:category/>
  <cp:contentStatus/>
</cp:coreProperties>
</file>