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8111" w14:textId="5B3493B9" w:rsidR="0004573E" w:rsidRPr="00A37055" w:rsidRDefault="0015371C" w:rsidP="0004573E">
      <w:pPr>
        <w:ind w:left="240" w:hanging="240"/>
        <w:jc w:val="center"/>
        <w:rPr>
          <w:rFonts w:asciiTheme="minorEastAsia" w:eastAsiaTheme="minorEastAsia" w:hAnsiTheme="minorEastAsia"/>
        </w:rPr>
      </w:pPr>
      <w:r w:rsidRPr="00A37055">
        <w:rPr>
          <w:rFonts w:asciiTheme="minorEastAsia" w:eastAsiaTheme="minorEastAsia" w:hAnsiTheme="minorEastAsia" w:hint="eastAsia"/>
        </w:rPr>
        <w:t>川越市認定農業者等</w:t>
      </w:r>
      <w:r w:rsidR="00784B21" w:rsidRPr="00A37055">
        <w:rPr>
          <w:rFonts w:asciiTheme="minorEastAsia" w:eastAsiaTheme="minorEastAsia" w:hAnsiTheme="minorEastAsia" w:hint="eastAsia"/>
        </w:rPr>
        <w:t>規模拡大</w:t>
      </w:r>
      <w:r w:rsidRPr="00A37055">
        <w:rPr>
          <w:rFonts w:asciiTheme="minorEastAsia" w:eastAsiaTheme="minorEastAsia" w:hAnsiTheme="minorEastAsia" w:hint="eastAsia"/>
        </w:rPr>
        <w:t>支援事業</w:t>
      </w:r>
      <w:r w:rsidR="0004573E" w:rsidRPr="00A37055">
        <w:rPr>
          <w:rFonts w:asciiTheme="minorEastAsia" w:eastAsiaTheme="minorEastAsia" w:hAnsiTheme="minorEastAsia" w:hint="eastAsia"/>
        </w:rPr>
        <w:t>補助金交付要綱</w:t>
      </w:r>
    </w:p>
    <w:p w14:paraId="2E094221" w14:textId="7E510D76" w:rsidR="00D82CF0" w:rsidRPr="00A37055" w:rsidRDefault="00D82CF0" w:rsidP="00995AB3">
      <w:pPr>
        <w:wordWrap w:val="0"/>
        <w:ind w:left="240" w:hanging="240"/>
        <w:jc w:val="right"/>
        <w:rPr>
          <w:rFonts w:asciiTheme="minorEastAsia" w:eastAsiaTheme="minorEastAsia" w:hAnsiTheme="minorEastAsia"/>
        </w:rPr>
      </w:pPr>
      <w:r w:rsidRPr="00A37055">
        <w:rPr>
          <w:rFonts w:asciiTheme="minorEastAsia" w:eastAsiaTheme="minorEastAsia" w:hAnsiTheme="minorEastAsia" w:hint="eastAsia"/>
        </w:rPr>
        <w:t>令和</w:t>
      </w:r>
      <w:r w:rsidR="00C90AC4">
        <w:rPr>
          <w:rFonts w:asciiTheme="minorEastAsia" w:eastAsiaTheme="minorEastAsia" w:hAnsiTheme="minorEastAsia" w:hint="eastAsia"/>
        </w:rPr>
        <w:t>７</w:t>
      </w:r>
      <w:r w:rsidRPr="00A37055">
        <w:rPr>
          <w:rFonts w:asciiTheme="minorEastAsia" w:eastAsiaTheme="minorEastAsia" w:hAnsiTheme="minorEastAsia" w:hint="eastAsia"/>
        </w:rPr>
        <w:t>年</w:t>
      </w:r>
      <w:r w:rsidR="00D56E73">
        <w:rPr>
          <w:rFonts w:asciiTheme="minorEastAsia" w:eastAsiaTheme="minorEastAsia" w:hAnsiTheme="minorEastAsia" w:hint="eastAsia"/>
        </w:rPr>
        <w:t>１</w:t>
      </w:r>
      <w:r w:rsidRPr="00A37055">
        <w:rPr>
          <w:rFonts w:asciiTheme="minorEastAsia" w:eastAsiaTheme="minorEastAsia" w:hAnsiTheme="minorEastAsia" w:hint="eastAsia"/>
        </w:rPr>
        <w:t>月</w:t>
      </w:r>
      <w:r w:rsidR="00D56E73">
        <w:rPr>
          <w:rFonts w:asciiTheme="minorEastAsia" w:eastAsiaTheme="minorEastAsia" w:hAnsiTheme="minorEastAsia" w:hint="eastAsia"/>
        </w:rPr>
        <w:t>３１</w:t>
      </w:r>
      <w:r w:rsidRPr="00A37055">
        <w:rPr>
          <w:rFonts w:asciiTheme="minorEastAsia" w:eastAsiaTheme="minorEastAsia" w:hAnsiTheme="minorEastAsia" w:hint="eastAsia"/>
        </w:rPr>
        <w:t>日</w:t>
      </w:r>
      <w:r w:rsidR="0015371C" w:rsidRPr="00A37055">
        <w:rPr>
          <w:rFonts w:asciiTheme="minorEastAsia" w:eastAsiaTheme="minorEastAsia" w:hAnsiTheme="minorEastAsia" w:hint="eastAsia"/>
        </w:rPr>
        <w:t xml:space="preserve">　決　裁　</w:t>
      </w:r>
    </w:p>
    <w:p w14:paraId="256EA9DA" w14:textId="777777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（趣旨）</w:t>
      </w:r>
    </w:p>
    <w:p w14:paraId="2176CD57" w14:textId="030860AC" w:rsidR="0004573E" w:rsidRPr="00A37055" w:rsidRDefault="0004573E" w:rsidP="00345FBE">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この要綱は、</w:t>
      </w:r>
      <w:r w:rsidR="0015371C" w:rsidRPr="00A37055">
        <w:rPr>
          <w:rFonts w:asciiTheme="minorEastAsia" w:eastAsiaTheme="minorEastAsia" w:hAnsiTheme="minorEastAsia" w:hint="eastAsia"/>
        </w:rPr>
        <w:t>農業経営基盤強化促進法（昭和５５年法律第６５号）第１２条第１項の認定を受けた者（以下、「認定農業者」という。）及び同法第</w:t>
      </w:r>
      <w:r w:rsidR="00C90AC4">
        <w:rPr>
          <w:rFonts w:asciiTheme="minorEastAsia" w:eastAsiaTheme="minorEastAsia" w:hAnsiTheme="minorEastAsia" w:hint="eastAsia"/>
        </w:rPr>
        <w:t>１４</w:t>
      </w:r>
      <w:r w:rsidR="0015371C" w:rsidRPr="00A37055">
        <w:rPr>
          <w:rFonts w:asciiTheme="minorEastAsia" w:eastAsiaTheme="minorEastAsia" w:hAnsiTheme="minorEastAsia" w:hint="eastAsia"/>
        </w:rPr>
        <w:t>条</w:t>
      </w:r>
      <w:r w:rsidR="00C90AC4">
        <w:rPr>
          <w:rFonts w:asciiTheme="minorEastAsia" w:eastAsiaTheme="minorEastAsia" w:hAnsiTheme="minorEastAsia" w:hint="eastAsia"/>
        </w:rPr>
        <w:t>の４</w:t>
      </w:r>
      <w:r w:rsidR="0015371C" w:rsidRPr="00A37055">
        <w:rPr>
          <w:rFonts w:asciiTheme="minorEastAsia" w:eastAsiaTheme="minorEastAsia" w:hAnsiTheme="minorEastAsia" w:hint="eastAsia"/>
        </w:rPr>
        <w:t>第</w:t>
      </w:r>
      <w:r w:rsidR="00C90AC4">
        <w:rPr>
          <w:rFonts w:asciiTheme="minorEastAsia" w:eastAsiaTheme="minorEastAsia" w:hAnsiTheme="minorEastAsia" w:hint="eastAsia"/>
        </w:rPr>
        <w:t>１</w:t>
      </w:r>
      <w:r w:rsidR="0015371C" w:rsidRPr="00A37055">
        <w:rPr>
          <w:rFonts w:asciiTheme="minorEastAsia" w:eastAsiaTheme="minorEastAsia" w:hAnsiTheme="minorEastAsia" w:hint="eastAsia"/>
        </w:rPr>
        <w:t>項の認定を受けた者（以下、「認定新規就農者」という。）が</w:t>
      </w:r>
      <w:r w:rsidR="005E0CF8" w:rsidRPr="00A37055">
        <w:rPr>
          <w:rFonts w:asciiTheme="minorEastAsia" w:eastAsiaTheme="minorEastAsia" w:hAnsiTheme="minorEastAsia" w:hint="eastAsia"/>
        </w:rPr>
        <w:t>、</w:t>
      </w:r>
      <w:r w:rsidR="0015371C" w:rsidRPr="00A37055">
        <w:rPr>
          <w:rFonts w:asciiTheme="minorEastAsia" w:eastAsiaTheme="minorEastAsia" w:hAnsiTheme="minorEastAsia" w:hint="eastAsia"/>
        </w:rPr>
        <w:t>同法に基づく農業経営改善計画</w:t>
      </w:r>
      <w:r w:rsidR="005E0CF8" w:rsidRPr="00A37055">
        <w:rPr>
          <w:rFonts w:asciiTheme="minorEastAsia" w:eastAsiaTheme="minorEastAsia" w:hAnsiTheme="minorEastAsia" w:hint="eastAsia"/>
        </w:rPr>
        <w:t>及び青年等就農計画の目標達成のために取り組む経営規模の拡大に</w:t>
      </w:r>
      <w:r w:rsidR="0015371C" w:rsidRPr="00A37055">
        <w:rPr>
          <w:rFonts w:asciiTheme="minorEastAsia" w:eastAsiaTheme="minorEastAsia" w:hAnsiTheme="minorEastAsia" w:hint="eastAsia"/>
        </w:rPr>
        <w:t>必要な施設の整備又は機械の導入を行うことに対し、予算の範囲内において補助金を交付することに</w:t>
      </w:r>
      <w:r w:rsidR="00345FBE" w:rsidRPr="00A37055">
        <w:rPr>
          <w:rFonts w:asciiTheme="minorEastAsia" w:eastAsiaTheme="minorEastAsia" w:hAnsiTheme="minorEastAsia" w:hint="eastAsia"/>
        </w:rPr>
        <w:t>ついて、必要</w:t>
      </w:r>
      <w:r w:rsidR="0015371C" w:rsidRPr="00A37055">
        <w:rPr>
          <w:rFonts w:asciiTheme="minorEastAsia" w:eastAsiaTheme="minorEastAsia" w:hAnsiTheme="minorEastAsia" w:hint="eastAsia"/>
        </w:rPr>
        <w:t>な事項を定めるものとする。</w:t>
      </w:r>
    </w:p>
    <w:p w14:paraId="65B03E79" w14:textId="77777777" w:rsidR="0004573E" w:rsidRPr="00A37055" w:rsidRDefault="0004573E" w:rsidP="0004573E">
      <w:pPr>
        <w:ind w:left="240" w:hanging="240"/>
        <w:rPr>
          <w:rFonts w:asciiTheme="minorEastAsia" w:eastAsiaTheme="minorEastAsia" w:hAnsiTheme="minorEastAsia"/>
        </w:rPr>
      </w:pPr>
      <w:r w:rsidRPr="00A37055">
        <w:rPr>
          <w:rFonts w:asciiTheme="minorEastAsia" w:eastAsiaTheme="minorEastAsia" w:hAnsiTheme="minorEastAsia" w:hint="eastAsia"/>
        </w:rPr>
        <w:t>２　前項の補助金の交付に関しては、川越市補助金等の交付手続等に関する規則（昭和５４年規則第９号。以下「規則」という。）に定めるもののほか、この要綱に定めるところによる。</w:t>
      </w:r>
    </w:p>
    <w:p w14:paraId="73975231" w14:textId="77777777" w:rsidR="00F0450C" w:rsidRPr="00A37055" w:rsidRDefault="00F0450C" w:rsidP="00F0450C">
      <w:pPr>
        <w:widowControl w:val="0"/>
        <w:autoSpaceDE w:val="0"/>
        <w:autoSpaceDN w:val="0"/>
        <w:adjustRightInd w:val="0"/>
        <w:spacing w:line="437" w:lineRule="atLeast"/>
        <w:ind w:left="220" w:firstLineChars="0" w:firstLine="0"/>
        <w:jc w:val="both"/>
        <w:rPr>
          <w:rFonts w:asciiTheme="minorEastAsia" w:eastAsiaTheme="minorEastAsia" w:hAnsiTheme="minorEastAsia" w:cs="ＭＳ 明朝"/>
          <w:lang w:val="ja-JP"/>
        </w:rPr>
      </w:pPr>
      <w:r w:rsidRPr="00A37055">
        <w:rPr>
          <w:rFonts w:asciiTheme="minorEastAsia" w:eastAsiaTheme="minorEastAsia" w:hAnsiTheme="minorEastAsia" w:cs="ＭＳ 明朝" w:hint="eastAsia"/>
          <w:lang w:val="ja-JP"/>
        </w:rPr>
        <w:t>（補助対象者）</w:t>
      </w:r>
    </w:p>
    <w:p w14:paraId="0F390A2E" w14:textId="7990DBE9" w:rsidR="00F0450C" w:rsidRPr="00A37055" w:rsidRDefault="00F0450C" w:rsidP="006530AC">
      <w:pPr>
        <w:pStyle w:val="ad"/>
        <w:widowControl w:val="0"/>
        <w:numPr>
          <w:ilvl w:val="0"/>
          <w:numId w:val="1"/>
        </w:numPr>
        <w:autoSpaceDE w:val="0"/>
        <w:autoSpaceDN w:val="0"/>
        <w:adjustRightInd w:val="0"/>
        <w:spacing w:line="437" w:lineRule="atLeast"/>
        <w:ind w:leftChars="0" w:left="240" w:hanging="240"/>
        <w:jc w:val="both"/>
        <w:rPr>
          <w:rFonts w:asciiTheme="minorEastAsia" w:eastAsiaTheme="minorEastAsia" w:hAnsiTheme="minorEastAsia" w:cs="ＭＳ 明朝"/>
          <w:lang w:val="ja-JP"/>
        </w:rPr>
      </w:pPr>
      <w:r w:rsidRPr="00A37055">
        <w:rPr>
          <w:rFonts w:asciiTheme="minorEastAsia" w:eastAsiaTheme="minorEastAsia" w:hAnsiTheme="minorEastAsia" w:cs="ＭＳ 明朝" w:hint="eastAsia"/>
          <w:lang w:val="ja-JP"/>
        </w:rPr>
        <w:t>補助金の交付を受けることができる者（以下「補助対象者」という。）は、次の各号のいずれかに該当するものとする。</w:t>
      </w:r>
    </w:p>
    <w:p w14:paraId="1A483B3D" w14:textId="25B4F3A9" w:rsidR="00F0450C" w:rsidRPr="00A37055" w:rsidRDefault="00C87775" w:rsidP="00F0450C">
      <w:pPr>
        <w:widowControl w:val="0"/>
        <w:autoSpaceDE w:val="0"/>
        <w:autoSpaceDN w:val="0"/>
        <w:adjustRightInd w:val="0"/>
        <w:spacing w:line="437" w:lineRule="atLeast"/>
        <w:ind w:left="440" w:firstLineChars="0" w:hanging="220"/>
        <w:jc w:val="both"/>
        <w:rPr>
          <w:rFonts w:asciiTheme="minorEastAsia" w:eastAsiaTheme="minorEastAsia" w:hAnsiTheme="minorEastAsia" w:cs="ＭＳ 明朝"/>
          <w:lang w:val="ja-JP"/>
        </w:rPr>
      </w:pPr>
      <w:r>
        <w:rPr>
          <w:rFonts w:asciiTheme="minorEastAsia" w:eastAsiaTheme="minorEastAsia" w:hAnsiTheme="minorEastAsia" w:cs="ＭＳ 明朝" w:hint="eastAsia"/>
          <w:lang w:val="ja-JP"/>
        </w:rPr>
        <w:t>⑴</w:t>
      </w:r>
      <w:r w:rsidR="00F0450C" w:rsidRPr="00A37055">
        <w:rPr>
          <w:rFonts w:asciiTheme="minorEastAsia" w:eastAsiaTheme="minorEastAsia" w:hAnsiTheme="minorEastAsia" w:cs="ＭＳ 明朝" w:hint="eastAsia"/>
          <w:lang w:val="ja-JP"/>
        </w:rPr>
        <w:t xml:space="preserve">　認定農業者であって</w:t>
      </w:r>
      <w:r w:rsidR="00DB2360" w:rsidRPr="00A37055">
        <w:rPr>
          <w:rFonts w:asciiTheme="minorEastAsia" w:eastAsiaTheme="minorEastAsia" w:hAnsiTheme="minorEastAsia" w:cs="ＭＳ 明朝" w:hint="eastAsia"/>
          <w:lang w:val="ja-JP"/>
        </w:rPr>
        <w:t>、</w:t>
      </w:r>
      <w:r w:rsidR="00787765" w:rsidRPr="00787765">
        <w:rPr>
          <w:rFonts w:asciiTheme="minorEastAsia" w:eastAsiaTheme="minorEastAsia" w:hAnsiTheme="minorEastAsia" w:cs="ＭＳ 明朝" w:hint="eastAsia"/>
          <w:lang w:val="ja-JP"/>
        </w:rPr>
        <w:t>自ら（同一農家世帯員及び二親等以内の者を含む）が所有権又は使用収益権を有し</w:t>
      </w:r>
      <w:r w:rsidR="00787765">
        <w:rPr>
          <w:rFonts w:asciiTheme="minorEastAsia" w:eastAsiaTheme="minorEastAsia" w:hAnsiTheme="minorEastAsia" w:cs="ＭＳ 明朝" w:hint="eastAsia"/>
          <w:lang w:val="ja-JP"/>
        </w:rPr>
        <w:t>、耕作している市内</w:t>
      </w:r>
      <w:r w:rsidR="00787765" w:rsidRPr="00787765">
        <w:rPr>
          <w:rFonts w:asciiTheme="minorEastAsia" w:eastAsiaTheme="minorEastAsia" w:hAnsiTheme="minorEastAsia" w:cs="ＭＳ 明朝" w:hint="eastAsia"/>
          <w:lang w:val="ja-JP"/>
        </w:rPr>
        <w:t>農地の面積</w:t>
      </w:r>
      <w:r w:rsidR="00787765">
        <w:rPr>
          <w:rFonts w:asciiTheme="minorEastAsia" w:eastAsiaTheme="minorEastAsia" w:hAnsiTheme="minorEastAsia" w:cs="ＭＳ 明朝" w:hint="eastAsia"/>
          <w:lang w:val="ja-JP"/>
        </w:rPr>
        <w:t>（以下、「経営面積」という。）が１</w:t>
      </w:r>
      <w:r w:rsidR="00947911">
        <w:rPr>
          <w:rFonts w:asciiTheme="minorEastAsia" w:eastAsiaTheme="minorEastAsia" w:hAnsiTheme="minorEastAsia" w:cs="ＭＳ 明朝" w:hint="eastAsia"/>
          <w:lang w:val="ja-JP"/>
        </w:rPr>
        <w:t>ヘクタール</w:t>
      </w:r>
      <w:r w:rsidR="00162158">
        <w:rPr>
          <w:rFonts w:asciiTheme="minorEastAsia" w:eastAsiaTheme="minorEastAsia" w:hAnsiTheme="minorEastAsia" w:cs="ＭＳ 明朝" w:hint="eastAsia"/>
          <w:lang w:val="ja-JP"/>
        </w:rPr>
        <w:t>以上の</w:t>
      </w:r>
      <w:r w:rsidR="00787765">
        <w:rPr>
          <w:rFonts w:asciiTheme="minorEastAsia" w:eastAsiaTheme="minorEastAsia" w:hAnsiTheme="minorEastAsia" w:cs="ＭＳ 明朝" w:hint="eastAsia"/>
          <w:lang w:val="ja-JP"/>
        </w:rPr>
        <w:t>者</w:t>
      </w:r>
      <w:r w:rsidR="00500074">
        <w:rPr>
          <w:rFonts w:asciiTheme="minorEastAsia" w:eastAsiaTheme="minorEastAsia" w:hAnsiTheme="minorEastAsia" w:cs="ＭＳ 明朝" w:hint="eastAsia"/>
          <w:lang w:val="ja-JP"/>
        </w:rPr>
        <w:t>。</w:t>
      </w:r>
    </w:p>
    <w:p w14:paraId="6015534C" w14:textId="241F716B" w:rsidR="00F0450C" w:rsidRPr="00A37055" w:rsidRDefault="00C87775" w:rsidP="00F0450C">
      <w:pPr>
        <w:widowControl w:val="0"/>
        <w:autoSpaceDE w:val="0"/>
        <w:autoSpaceDN w:val="0"/>
        <w:adjustRightInd w:val="0"/>
        <w:spacing w:line="437" w:lineRule="atLeast"/>
        <w:ind w:left="440" w:firstLineChars="0" w:hanging="220"/>
        <w:jc w:val="both"/>
        <w:rPr>
          <w:rFonts w:asciiTheme="minorEastAsia" w:eastAsiaTheme="minorEastAsia" w:hAnsiTheme="minorEastAsia" w:cs="ＭＳ 明朝"/>
          <w:lang w:val="ja-JP"/>
        </w:rPr>
      </w:pPr>
      <w:r>
        <w:rPr>
          <w:rFonts w:asciiTheme="minorEastAsia" w:eastAsiaTheme="minorEastAsia" w:hAnsiTheme="minorEastAsia" w:cs="ＭＳ 明朝" w:hint="eastAsia"/>
          <w:lang w:val="ja-JP"/>
        </w:rPr>
        <w:t>⑵</w:t>
      </w:r>
      <w:r w:rsidR="00F0450C" w:rsidRPr="00A37055">
        <w:rPr>
          <w:rFonts w:asciiTheme="minorEastAsia" w:eastAsiaTheme="minorEastAsia" w:hAnsiTheme="minorEastAsia" w:cs="ＭＳ 明朝" w:hint="eastAsia"/>
          <w:lang w:val="ja-JP"/>
        </w:rPr>
        <w:t xml:space="preserve">　認定新規就農者であって</w:t>
      </w:r>
      <w:r w:rsidR="00DB2360" w:rsidRPr="00A37055">
        <w:rPr>
          <w:rFonts w:asciiTheme="minorEastAsia" w:eastAsiaTheme="minorEastAsia" w:hAnsiTheme="minorEastAsia" w:cs="ＭＳ 明朝" w:hint="eastAsia"/>
          <w:lang w:val="ja-JP"/>
        </w:rPr>
        <w:t>、</w:t>
      </w:r>
      <w:r w:rsidR="0099432D" w:rsidRPr="0099432D">
        <w:rPr>
          <w:rFonts w:asciiTheme="minorEastAsia" w:eastAsiaTheme="minorEastAsia" w:hAnsiTheme="minorEastAsia" w:cs="ＭＳ 明朝" w:hint="eastAsia"/>
          <w:lang w:val="ja-JP"/>
        </w:rPr>
        <w:t>自ら（同一農家世帯員及び二親等以内の者を含む）が所有権又は使用収益権を有し、耕作している市内農地の面積（以下、「経営面積」という。）が１</w:t>
      </w:r>
      <w:r w:rsidR="00C115FB">
        <w:rPr>
          <w:rFonts w:asciiTheme="minorEastAsia" w:eastAsiaTheme="minorEastAsia" w:hAnsiTheme="minorEastAsia" w:cs="ＭＳ 明朝" w:hint="eastAsia"/>
          <w:lang w:val="ja-JP"/>
        </w:rPr>
        <w:t>ヘクタール</w:t>
      </w:r>
      <w:r w:rsidR="00162158">
        <w:rPr>
          <w:rFonts w:asciiTheme="minorEastAsia" w:eastAsiaTheme="minorEastAsia" w:hAnsiTheme="minorEastAsia" w:cs="ＭＳ 明朝" w:hint="eastAsia"/>
          <w:lang w:val="ja-JP"/>
        </w:rPr>
        <w:t>以上の</w:t>
      </w:r>
      <w:r w:rsidR="0099432D" w:rsidRPr="0099432D">
        <w:rPr>
          <w:rFonts w:asciiTheme="minorEastAsia" w:eastAsiaTheme="minorEastAsia" w:hAnsiTheme="minorEastAsia" w:cs="ＭＳ 明朝" w:hint="eastAsia"/>
          <w:lang w:val="ja-JP"/>
        </w:rPr>
        <w:t>者</w:t>
      </w:r>
      <w:r w:rsidR="00F0450C" w:rsidRPr="00A37055">
        <w:rPr>
          <w:rFonts w:asciiTheme="minorEastAsia" w:eastAsiaTheme="minorEastAsia" w:hAnsiTheme="minorEastAsia" w:cs="ＭＳ 明朝" w:hint="eastAsia"/>
          <w:lang w:val="ja-JP"/>
        </w:rPr>
        <w:t>。</w:t>
      </w:r>
    </w:p>
    <w:p w14:paraId="2D297708" w14:textId="77777777" w:rsidR="00F0450C" w:rsidRPr="00A37055" w:rsidRDefault="00F0450C" w:rsidP="00F0450C">
      <w:pPr>
        <w:widowControl w:val="0"/>
        <w:autoSpaceDE w:val="0"/>
        <w:autoSpaceDN w:val="0"/>
        <w:adjustRightInd w:val="0"/>
        <w:spacing w:line="437" w:lineRule="atLeast"/>
        <w:ind w:left="220" w:firstLineChars="0" w:hanging="220"/>
        <w:jc w:val="both"/>
        <w:rPr>
          <w:rFonts w:asciiTheme="minorEastAsia" w:eastAsiaTheme="minorEastAsia" w:hAnsiTheme="minorEastAsia" w:cs="ＭＳ 明朝"/>
          <w:lang w:val="ja-JP"/>
        </w:rPr>
      </w:pPr>
      <w:r w:rsidRPr="00A37055">
        <w:rPr>
          <w:rFonts w:asciiTheme="minorEastAsia" w:eastAsiaTheme="minorEastAsia" w:hAnsiTheme="minorEastAsia" w:cs="ＭＳ 明朝" w:hint="eastAsia"/>
          <w:lang w:val="ja-JP"/>
        </w:rPr>
        <w:t>２　前項の規定にかかわらず、次の各号のいずれかに該当するときは、補助対象者としない。</w:t>
      </w:r>
    </w:p>
    <w:p w14:paraId="2AC84161" w14:textId="7E42DA1E" w:rsidR="00F0450C" w:rsidRPr="00A37055" w:rsidRDefault="00C87775" w:rsidP="00F0450C">
      <w:pPr>
        <w:widowControl w:val="0"/>
        <w:autoSpaceDE w:val="0"/>
        <w:autoSpaceDN w:val="0"/>
        <w:adjustRightInd w:val="0"/>
        <w:spacing w:line="437" w:lineRule="atLeast"/>
        <w:ind w:left="440" w:firstLineChars="0" w:hanging="220"/>
        <w:jc w:val="both"/>
        <w:rPr>
          <w:rFonts w:asciiTheme="minorEastAsia" w:eastAsiaTheme="minorEastAsia" w:hAnsiTheme="minorEastAsia" w:cs="ＭＳ 明朝"/>
          <w:lang w:val="ja-JP"/>
        </w:rPr>
      </w:pPr>
      <w:r>
        <w:rPr>
          <w:rFonts w:asciiTheme="minorEastAsia" w:eastAsiaTheme="minorEastAsia" w:hAnsiTheme="minorEastAsia" w:cs="ＭＳ 明朝"/>
          <w:lang w:val="ja-JP"/>
        </w:rPr>
        <w:t>⑴</w:t>
      </w:r>
      <w:r w:rsidR="00F0450C" w:rsidRPr="00A37055">
        <w:rPr>
          <w:rFonts w:asciiTheme="minorEastAsia" w:eastAsiaTheme="minorEastAsia" w:hAnsiTheme="minorEastAsia" w:cs="ＭＳ 明朝" w:hint="eastAsia"/>
          <w:lang w:val="ja-JP"/>
        </w:rPr>
        <w:t xml:space="preserve">　暴力団員による不当な行為の防止等に関する法律（平成３年法律第</w:t>
      </w:r>
      <w:r w:rsidR="00F0450C" w:rsidRPr="00A37055">
        <w:rPr>
          <w:rFonts w:asciiTheme="minorEastAsia" w:eastAsiaTheme="minorEastAsia" w:hAnsiTheme="minorEastAsia" w:cs="ＭＳ 明朝"/>
          <w:lang w:val="ja-JP"/>
        </w:rPr>
        <w:t>77</w:t>
      </w:r>
      <w:r w:rsidR="00F0450C" w:rsidRPr="00A37055">
        <w:rPr>
          <w:rFonts w:asciiTheme="minorEastAsia" w:eastAsiaTheme="minorEastAsia" w:hAnsiTheme="minorEastAsia" w:cs="ＭＳ 明朝" w:hint="eastAsia"/>
          <w:lang w:val="ja-JP"/>
        </w:rPr>
        <w:t>号）第２条第２号に規定する暴力団に関係する者。</w:t>
      </w:r>
    </w:p>
    <w:p w14:paraId="5F80E70D" w14:textId="5DE855F2" w:rsidR="00F0450C" w:rsidRPr="00A37055" w:rsidRDefault="00C87775" w:rsidP="00F0450C">
      <w:pPr>
        <w:widowControl w:val="0"/>
        <w:autoSpaceDE w:val="0"/>
        <w:autoSpaceDN w:val="0"/>
        <w:adjustRightInd w:val="0"/>
        <w:spacing w:line="437" w:lineRule="atLeast"/>
        <w:ind w:left="440" w:firstLineChars="0" w:hanging="220"/>
        <w:jc w:val="both"/>
        <w:rPr>
          <w:rFonts w:asciiTheme="minorEastAsia" w:eastAsiaTheme="minorEastAsia" w:hAnsiTheme="minorEastAsia" w:cs="ＭＳ 明朝"/>
          <w:lang w:val="ja-JP"/>
        </w:rPr>
      </w:pPr>
      <w:r>
        <w:rPr>
          <w:rFonts w:asciiTheme="minorEastAsia" w:eastAsiaTheme="minorEastAsia" w:hAnsiTheme="minorEastAsia" w:cs="ＭＳ 明朝"/>
          <w:lang w:val="ja-JP"/>
        </w:rPr>
        <w:t>⑵</w:t>
      </w:r>
      <w:r w:rsidR="00F0450C" w:rsidRPr="00A37055">
        <w:rPr>
          <w:rFonts w:asciiTheme="minorEastAsia" w:eastAsiaTheme="minorEastAsia" w:hAnsiTheme="minorEastAsia" w:cs="ＭＳ 明朝" w:hint="eastAsia"/>
          <w:lang w:val="ja-JP"/>
        </w:rPr>
        <w:t xml:space="preserve">　</w:t>
      </w:r>
      <w:r w:rsidR="006530AC" w:rsidRPr="00C852FE">
        <w:rPr>
          <w:rFonts w:asciiTheme="minorEastAsia" w:eastAsiaTheme="minorEastAsia" w:hAnsiTheme="minorEastAsia" w:cs="ＭＳ 明朝" w:hint="eastAsia"/>
          <w:lang w:val="ja-JP"/>
        </w:rPr>
        <w:t>川越</w:t>
      </w:r>
      <w:r w:rsidR="00F0450C" w:rsidRPr="00C852FE">
        <w:rPr>
          <w:rFonts w:asciiTheme="minorEastAsia" w:eastAsiaTheme="minorEastAsia" w:hAnsiTheme="minorEastAsia" w:cs="ＭＳ 明朝" w:hint="eastAsia"/>
          <w:lang w:val="ja-JP"/>
        </w:rPr>
        <w:t>市税条例（昭</w:t>
      </w:r>
      <w:r w:rsidR="00F0450C" w:rsidRPr="00A37055">
        <w:rPr>
          <w:rFonts w:asciiTheme="minorEastAsia" w:eastAsiaTheme="minorEastAsia" w:hAnsiTheme="minorEastAsia" w:cs="ＭＳ 明朝" w:hint="eastAsia"/>
          <w:lang w:val="ja-JP"/>
        </w:rPr>
        <w:t>和</w:t>
      </w:r>
      <w:r w:rsidR="00C852FE">
        <w:rPr>
          <w:rFonts w:asciiTheme="minorEastAsia" w:eastAsiaTheme="minorEastAsia" w:hAnsiTheme="minorEastAsia" w:cs="ＭＳ 明朝" w:hint="eastAsia"/>
          <w:lang w:val="ja-JP"/>
        </w:rPr>
        <w:t>２９</w:t>
      </w:r>
      <w:r w:rsidR="00F0450C" w:rsidRPr="00A37055">
        <w:rPr>
          <w:rFonts w:asciiTheme="minorEastAsia" w:eastAsiaTheme="minorEastAsia" w:hAnsiTheme="minorEastAsia" w:cs="ＭＳ 明朝" w:hint="eastAsia"/>
          <w:lang w:val="ja-JP"/>
        </w:rPr>
        <w:t>年告示第</w:t>
      </w:r>
      <w:r w:rsidR="00C852FE">
        <w:rPr>
          <w:rFonts w:asciiTheme="minorEastAsia" w:eastAsiaTheme="minorEastAsia" w:hAnsiTheme="minorEastAsia" w:cs="ＭＳ 明朝" w:hint="eastAsia"/>
          <w:lang w:val="ja-JP"/>
        </w:rPr>
        <w:t>１９</w:t>
      </w:r>
      <w:r w:rsidR="00F0450C" w:rsidRPr="00A37055">
        <w:rPr>
          <w:rFonts w:asciiTheme="minorEastAsia" w:eastAsiaTheme="minorEastAsia" w:hAnsiTheme="minorEastAsia" w:cs="ＭＳ 明朝" w:hint="eastAsia"/>
          <w:lang w:val="ja-JP"/>
        </w:rPr>
        <w:t>号）第</w:t>
      </w:r>
      <w:r w:rsidR="00C852FE">
        <w:rPr>
          <w:rFonts w:asciiTheme="minorEastAsia" w:eastAsiaTheme="minorEastAsia" w:hAnsiTheme="minorEastAsia" w:cs="ＭＳ 明朝" w:hint="eastAsia"/>
          <w:lang w:val="ja-JP"/>
        </w:rPr>
        <w:t>３</w:t>
      </w:r>
      <w:r w:rsidR="00F0450C" w:rsidRPr="00A37055">
        <w:rPr>
          <w:rFonts w:asciiTheme="minorEastAsia" w:eastAsiaTheme="minorEastAsia" w:hAnsiTheme="minorEastAsia" w:cs="ＭＳ 明朝" w:hint="eastAsia"/>
          <w:lang w:val="ja-JP"/>
        </w:rPr>
        <w:t>条に規定する市税の滞納があるとき。</w:t>
      </w:r>
    </w:p>
    <w:p w14:paraId="6F2CBC21" w14:textId="77777777" w:rsidR="00F0450C" w:rsidRPr="00A37055" w:rsidRDefault="00F0450C" w:rsidP="00F0450C">
      <w:pPr>
        <w:widowControl w:val="0"/>
        <w:autoSpaceDE w:val="0"/>
        <w:autoSpaceDN w:val="0"/>
        <w:adjustRightInd w:val="0"/>
        <w:spacing w:line="437" w:lineRule="atLeast"/>
        <w:ind w:left="220" w:firstLineChars="0" w:firstLine="0"/>
        <w:jc w:val="both"/>
        <w:rPr>
          <w:rFonts w:asciiTheme="minorEastAsia" w:eastAsiaTheme="minorEastAsia" w:hAnsiTheme="minorEastAsia" w:cs="ＭＳ 明朝"/>
          <w:lang w:val="ja-JP"/>
        </w:rPr>
      </w:pPr>
      <w:r w:rsidRPr="00A37055">
        <w:rPr>
          <w:rFonts w:asciiTheme="minorEastAsia" w:eastAsiaTheme="minorEastAsia" w:hAnsiTheme="minorEastAsia" w:cs="ＭＳ 明朝" w:hint="eastAsia"/>
          <w:lang w:val="ja-JP"/>
        </w:rPr>
        <w:t>（補助対象事業等）</w:t>
      </w:r>
    </w:p>
    <w:p w14:paraId="223A3919" w14:textId="7C3CA4A3" w:rsidR="00F0450C" w:rsidRPr="00A37055" w:rsidRDefault="00F0450C" w:rsidP="006530AC">
      <w:pPr>
        <w:pStyle w:val="ad"/>
        <w:widowControl w:val="0"/>
        <w:numPr>
          <w:ilvl w:val="0"/>
          <w:numId w:val="1"/>
        </w:numPr>
        <w:autoSpaceDE w:val="0"/>
        <w:autoSpaceDN w:val="0"/>
        <w:adjustRightInd w:val="0"/>
        <w:spacing w:line="437" w:lineRule="atLeast"/>
        <w:ind w:leftChars="0" w:left="240" w:hanging="240"/>
        <w:jc w:val="both"/>
        <w:rPr>
          <w:rFonts w:asciiTheme="minorEastAsia" w:eastAsiaTheme="minorEastAsia" w:hAnsiTheme="minorEastAsia" w:cs="ＭＳ 明朝"/>
          <w:lang w:val="ja-JP"/>
        </w:rPr>
      </w:pPr>
      <w:r w:rsidRPr="00A37055">
        <w:rPr>
          <w:rFonts w:asciiTheme="minorEastAsia" w:eastAsiaTheme="minorEastAsia" w:hAnsiTheme="minorEastAsia" w:cs="ＭＳ 明朝" w:hint="eastAsia"/>
          <w:lang w:val="ja-JP"/>
        </w:rPr>
        <w:t>補助金の交付対象となる事業（以下</w:t>
      </w:r>
      <w:r w:rsidR="006530AC" w:rsidRPr="00A37055">
        <w:rPr>
          <w:rFonts w:asciiTheme="minorEastAsia" w:eastAsiaTheme="minorEastAsia" w:hAnsiTheme="minorEastAsia" w:cs="ＭＳ 明朝" w:hint="eastAsia"/>
          <w:lang w:val="ja-JP"/>
        </w:rPr>
        <w:t>、</w:t>
      </w:r>
      <w:r w:rsidRPr="00A37055">
        <w:rPr>
          <w:rFonts w:asciiTheme="minorEastAsia" w:eastAsiaTheme="minorEastAsia" w:hAnsiTheme="minorEastAsia" w:cs="ＭＳ 明朝" w:hint="eastAsia"/>
          <w:lang w:val="ja-JP"/>
        </w:rPr>
        <w:t>「補助対象事業」という。）は、</w:t>
      </w:r>
      <w:r w:rsidRPr="00A37055">
        <w:rPr>
          <w:rFonts w:asciiTheme="minorEastAsia" w:eastAsiaTheme="minorEastAsia" w:hAnsiTheme="minorEastAsia" w:cs="ＭＳ 明朝" w:hint="eastAsia"/>
          <w:lang w:val="ja-JP"/>
        </w:rPr>
        <w:lastRenderedPageBreak/>
        <w:t>第１条第１項の趣旨にのっとり行われる別表</w:t>
      </w:r>
      <w:r w:rsidR="006530AC" w:rsidRPr="00A37055">
        <w:rPr>
          <w:rFonts w:asciiTheme="minorEastAsia" w:eastAsiaTheme="minorEastAsia" w:hAnsiTheme="minorEastAsia" w:cs="ＭＳ 明朝" w:hint="eastAsia"/>
          <w:lang w:val="ja-JP"/>
        </w:rPr>
        <w:t>１</w:t>
      </w:r>
      <w:r w:rsidRPr="00A37055">
        <w:rPr>
          <w:rFonts w:asciiTheme="minorEastAsia" w:eastAsiaTheme="minorEastAsia" w:hAnsiTheme="minorEastAsia" w:cs="ＭＳ 明朝" w:hint="eastAsia"/>
          <w:lang w:val="ja-JP"/>
        </w:rPr>
        <w:t>に掲げる事業（事業費が</w:t>
      </w:r>
      <w:r w:rsidRPr="00A37055">
        <w:rPr>
          <w:rFonts w:asciiTheme="minorEastAsia" w:eastAsiaTheme="minorEastAsia" w:hAnsiTheme="minorEastAsia" w:cs="ＭＳ 明朝"/>
          <w:lang w:val="ja-JP"/>
        </w:rPr>
        <w:t>10</w:t>
      </w:r>
      <w:r w:rsidRPr="00A37055">
        <w:rPr>
          <w:rFonts w:asciiTheme="minorEastAsia" w:eastAsiaTheme="minorEastAsia" w:hAnsiTheme="minorEastAsia" w:cs="ＭＳ 明朝" w:hint="eastAsia"/>
          <w:lang w:val="ja-JP"/>
        </w:rPr>
        <w:t>万円以上のものに限る。）とし、</w:t>
      </w:r>
      <w:r w:rsidR="004E0209" w:rsidRPr="00A37055">
        <w:rPr>
          <w:rFonts w:asciiTheme="minorEastAsia" w:eastAsiaTheme="minorEastAsia" w:hAnsiTheme="minorEastAsia" w:cs="ＭＳ 明朝" w:hint="eastAsia"/>
          <w:lang w:val="ja-JP"/>
        </w:rPr>
        <w:t>補助要件、</w:t>
      </w:r>
      <w:r w:rsidRPr="00A37055">
        <w:rPr>
          <w:rFonts w:asciiTheme="minorEastAsia" w:eastAsiaTheme="minorEastAsia" w:hAnsiTheme="minorEastAsia" w:cs="ＭＳ 明朝" w:hint="eastAsia"/>
          <w:lang w:val="ja-JP"/>
        </w:rPr>
        <w:t>補助金の交付対象となる経費（以下</w:t>
      </w:r>
      <w:r w:rsidR="006530AC" w:rsidRPr="00A37055">
        <w:rPr>
          <w:rFonts w:asciiTheme="minorEastAsia" w:eastAsiaTheme="minorEastAsia" w:hAnsiTheme="minorEastAsia" w:cs="ＭＳ 明朝" w:hint="eastAsia"/>
          <w:lang w:val="ja-JP"/>
        </w:rPr>
        <w:t>、</w:t>
      </w:r>
      <w:r w:rsidRPr="00A37055">
        <w:rPr>
          <w:rFonts w:asciiTheme="minorEastAsia" w:eastAsiaTheme="minorEastAsia" w:hAnsiTheme="minorEastAsia" w:cs="ＭＳ 明朝" w:hint="eastAsia"/>
          <w:lang w:val="ja-JP"/>
        </w:rPr>
        <w:t>「補助対象経費」という。）、補助率</w:t>
      </w:r>
      <w:r w:rsidR="00820C4A" w:rsidRPr="00A37055">
        <w:rPr>
          <w:rFonts w:asciiTheme="minorEastAsia" w:eastAsiaTheme="minorEastAsia" w:hAnsiTheme="minorEastAsia" w:cs="ＭＳ 明朝" w:hint="eastAsia"/>
          <w:lang w:val="ja-JP"/>
        </w:rPr>
        <w:t>、</w:t>
      </w:r>
      <w:r w:rsidRPr="00A37055">
        <w:rPr>
          <w:rFonts w:asciiTheme="minorEastAsia" w:eastAsiaTheme="minorEastAsia" w:hAnsiTheme="minorEastAsia" w:cs="ＭＳ 明朝" w:hint="eastAsia"/>
          <w:lang w:val="ja-JP"/>
        </w:rPr>
        <w:t>補助限度額</w:t>
      </w:r>
      <w:r w:rsidR="00820C4A" w:rsidRPr="00A37055">
        <w:rPr>
          <w:rFonts w:asciiTheme="minorEastAsia" w:eastAsiaTheme="minorEastAsia" w:hAnsiTheme="minorEastAsia" w:cs="ＭＳ 明朝" w:hint="eastAsia"/>
          <w:lang w:val="ja-JP"/>
        </w:rPr>
        <w:t>及び重要変更</w:t>
      </w:r>
      <w:r w:rsidRPr="00A37055">
        <w:rPr>
          <w:rFonts w:asciiTheme="minorEastAsia" w:eastAsiaTheme="minorEastAsia" w:hAnsiTheme="minorEastAsia" w:cs="ＭＳ 明朝" w:hint="eastAsia"/>
          <w:lang w:val="ja-JP"/>
        </w:rPr>
        <w:t>は、それぞれ別表</w:t>
      </w:r>
      <w:r w:rsidR="006530AC" w:rsidRPr="00A37055">
        <w:rPr>
          <w:rFonts w:asciiTheme="minorEastAsia" w:eastAsiaTheme="minorEastAsia" w:hAnsiTheme="minorEastAsia" w:cs="ＭＳ 明朝" w:hint="eastAsia"/>
          <w:lang w:val="ja-JP"/>
        </w:rPr>
        <w:t>１</w:t>
      </w:r>
      <w:r w:rsidRPr="00A37055">
        <w:rPr>
          <w:rFonts w:asciiTheme="minorEastAsia" w:eastAsiaTheme="minorEastAsia" w:hAnsiTheme="minorEastAsia" w:cs="ＭＳ 明朝" w:hint="eastAsia"/>
          <w:lang w:val="ja-JP"/>
        </w:rPr>
        <w:t>に定めるとおりとする。</w:t>
      </w:r>
    </w:p>
    <w:p w14:paraId="2EAD3858" w14:textId="77777777" w:rsidR="00F0450C" w:rsidRPr="00A37055" w:rsidRDefault="00F0450C" w:rsidP="00F0450C">
      <w:pPr>
        <w:widowControl w:val="0"/>
        <w:autoSpaceDE w:val="0"/>
        <w:autoSpaceDN w:val="0"/>
        <w:adjustRightInd w:val="0"/>
        <w:spacing w:line="437" w:lineRule="atLeast"/>
        <w:ind w:left="220" w:firstLineChars="0" w:hanging="220"/>
        <w:jc w:val="both"/>
        <w:rPr>
          <w:rFonts w:asciiTheme="minorEastAsia" w:eastAsiaTheme="minorEastAsia" w:hAnsiTheme="minorEastAsia" w:cs="ＭＳ 明朝"/>
          <w:lang w:val="ja-JP"/>
        </w:rPr>
      </w:pPr>
      <w:r w:rsidRPr="00A37055">
        <w:rPr>
          <w:rFonts w:asciiTheme="minorEastAsia" w:eastAsiaTheme="minorEastAsia" w:hAnsiTheme="minorEastAsia" w:cs="ＭＳ 明朝" w:hint="eastAsia"/>
          <w:lang w:val="ja-JP"/>
        </w:rPr>
        <w:t>２　国又は県が前項の補助対象事業について補助金を交付する場合における市の補助金の交付については、次のとおりとする。</w:t>
      </w:r>
    </w:p>
    <w:p w14:paraId="46574DA7" w14:textId="0605144F" w:rsidR="00F0450C" w:rsidRPr="00A37055" w:rsidRDefault="00C87775" w:rsidP="00F0450C">
      <w:pPr>
        <w:widowControl w:val="0"/>
        <w:autoSpaceDE w:val="0"/>
        <w:autoSpaceDN w:val="0"/>
        <w:adjustRightInd w:val="0"/>
        <w:spacing w:line="437" w:lineRule="atLeast"/>
        <w:ind w:left="440" w:firstLineChars="0" w:hanging="220"/>
        <w:jc w:val="both"/>
        <w:rPr>
          <w:rFonts w:asciiTheme="minorEastAsia" w:eastAsiaTheme="minorEastAsia" w:hAnsiTheme="minorEastAsia" w:cs="ＭＳ 明朝"/>
          <w:lang w:val="ja-JP"/>
        </w:rPr>
      </w:pPr>
      <w:r>
        <w:rPr>
          <w:rFonts w:asciiTheme="minorEastAsia" w:eastAsiaTheme="minorEastAsia" w:hAnsiTheme="minorEastAsia" w:cs="ＭＳ 明朝"/>
          <w:lang w:val="ja-JP"/>
        </w:rPr>
        <w:t>⑴</w:t>
      </w:r>
      <w:r w:rsidR="00F0450C" w:rsidRPr="00A37055">
        <w:rPr>
          <w:rFonts w:asciiTheme="minorEastAsia" w:eastAsiaTheme="minorEastAsia" w:hAnsiTheme="minorEastAsia" w:cs="ＭＳ 明朝" w:hint="eastAsia"/>
          <w:lang w:val="ja-JP"/>
        </w:rPr>
        <w:t xml:space="preserve">　国又は県</w:t>
      </w:r>
      <w:r w:rsidR="0065326F">
        <w:rPr>
          <w:rFonts w:asciiTheme="minorEastAsia" w:eastAsiaTheme="minorEastAsia" w:hAnsiTheme="minorEastAsia" w:cs="ＭＳ 明朝" w:hint="eastAsia"/>
          <w:lang w:val="ja-JP"/>
        </w:rPr>
        <w:t>が、</w:t>
      </w:r>
      <w:r w:rsidR="00820C4A" w:rsidRPr="00A37055">
        <w:rPr>
          <w:rFonts w:asciiTheme="minorEastAsia" w:eastAsiaTheme="minorEastAsia" w:hAnsiTheme="minorEastAsia" w:cs="ＭＳ 明朝" w:hint="eastAsia"/>
          <w:lang w:val="ja-JP"/>
        </w:rPr>
        <w:t>別表１で定める補助率</w:t>
      </w:r>
      <w:r w:rsidR="00F0450C" w:rsidRPr="00A37055">
        <w:rPr>
          <w:rFonts w:asciiTheme="minorEastAsia" w:eastAsiaTheme="minorEastAsia" w:hAnsiTheme="minorEastAsia" w:cs="ＭＳ 明朝" w:hint="eastAsia"/>
          <w:lang w:val="ja-JP"/>
        </w:rPr>
        <w:t>以上の補助金を交付するときは、市は補助金を交付しない。</w:t>
      </w:r>
    </w:p>
    <w:p w14:paraId="1E4AD6A9" w14:textId="2D503D36" w:rsidR="00F0450C" w:rsidRPr="00A37055" w:rsidRDefault="00C87775" w:rsidP="00F0450C">
      <w:pPr>
        <w:widowControl w:val="0"/>
        <w:autoSpaceDE w:val="0"/>
        <w:autoSpaceDN w:val="0"/>
        <w:adjustRightInd w:val="0"/>
        <w:spacing w:line="437" w:lineRule="atLeast"/>
        <w:ind w:left="440" w:firstLineChars="0" w:hanging="220"/>
        <w:jc w:val="both"/>
        <w:rPr>
          <w:rFonts w:asciiTheme="minorEastAsia" w:eastAsiaTheme="minorEastAsia" w:hAnsiTheme="minorEastAsia" w:cs="ＭＳ 明朝"/>
          <w:lang w:val="ja-JP"/>
        </w:rPr>
      </w:pPr>
      <w:r>
        <w:rPr>
          <w:rFonts w:asciiTheme="minorEastAsia" w:eastAsiaTheme="minorEastAsia" w:hAnsiTheme="minorEastAsia" w:cs="ＭＳ 明朝"/>
          <w:lang w:val="ja-JP"/>
        </w:rPr>
        <w:t>⑵</w:t>
      </w:r>
      <w:r w:rsidR="00F0450C" w:rsidRPr="00A37055">
        <w:rPr>
          <w:rFonts w:asciiTheme="minorEastAsia" w:eastAsiaTheme="minorEastAsia" w:hAnsiTheme="minorEastAsia" w:cs="ＭＳ 明朝" w:hint="eastAsia"/>
          <w:lang w:val="ja-JP"/>
        </w:rPr>
        <w:t xml:space="preserve">　国又は県</w:t>
      </w:r>
      <w:r w:rsidR="0065326F">
        <w:rPr>
          <w:rFonts w:asciiTheme="minorEastAsia" w:eastAsiaTheme="minorEastAsia" w:hAnsiTheme="minorEastAsia" w:cs="ＭＳ 明朝" w:hint="eastAsia"/>
          <w:lang w:val="ja-JP"/>
        </w:rPr>
        <w:t>が、</w:t>
      </w:r>
      <w:r w:rsidR="00820C4A" w:rsidRPr="00A37055">
        <w:rPr>
          <w:rFonts w:asciiTheme="minorEastAsia" w:eastAsiaTheme="minorEastAsia" w:hAnsiTheme="minorEastAsia" w:cs="ＭＳ 明朝" w:hint="eastAsia"/>
          <w:lang w:val="ja-JP"/>
        </w:rPr>
        <w:t>別表１で定める補助率</w:t>
      </w:r>
      <w:r w:rsidR="00F0450C" w:rsidRPr="00A37055">
        <w:rPr>
          <w:rFonts w:asciiTheme="minorEastAsia" w:eastAsiaTheme="minorEastAsia" w:hAnsiTheme="minorEastAsia" w:cs="ＭＳ 明朝" w:hint="eastAsia"/>
          <w:lang w:val="ja-JP"/>
        </w:rPr>
        <w:t>に満たない補助金を交付するときは、</w:t>
      </w:r>
      <w:r w:rsidR="00DB45B1">
        <w:rPr>
          <w:rFonts w:asciiTheme="minorEastAsia" w:eastAsiaTheme="minorEastAsia" w:hAnsiTheme="minorEastAsia" w:cs="ＭＳ 明朝" w:hint="eastAsia"/>
          <w:lang w:val="ja-JP"/>
        </w:rPr>
        <w:t>当該補助金を含め、</w:t>
      </w:r>
      <w:r w:rsidR="00F0450C" w:rsidRPr="00A37055">
        <w:rPr>
          <w:rFonts w:asciiTheme="minorEastAsia" w:eastAsiaTheme="minorEastAsia" w:hAnsiTheme="minorEastAsia" w:cs="ＭＳ 明朝" w:hint="eastAsia"/>
          <w:lang w:val="ja-JP"/>
        </w:rPr>
        <w:t>別表</w:t>
      </w:r>
      <w:r w:rsidR="00DB45B1">
        <w:rPr>
          <w:rFonts w:asciiTheme="minorEastAsia" w:eastAsiaTheme="minorEastAsia" w:hAnsiTheme="minorEastAsia" w:cs="ＭＳ 明朝" w:hint="eastAsia"/>
          <w:lang w:val="ja-JP"/>
        </w:rPr>
        <w:t>１で定める補助率を上限として市が</w:t>
      </w:r>
      <w:r w:rsidR="00F0450C" w:rsidRPr="00A37055">
        <w:rPr>
          <w:rFonts w:asciiTheme="minorEastAsia" w:eastAsiaTheme="minorEastAsia" w:hAnsiTheme="minorEastAsia" w:cs="ＭＳ 明朝" w:hint="eastAsia"/>
          <w:lang w:val="ja-JP"/>
        </w:rPr>
        <w:t>補助金を交付するものとする。</w:t>
      </w:r>
    </w:p>
    <w:p w14:paraId="719C3D59" w14:textId="7F4EB65C" w:rsidR="00E63D09" w:rsidRPr="00A37055" w:rsidRDefault="00E63D09" w:rsidP="00E63D09">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（予算の配分等）</w:t>
      </w:r>
    </w:p>
    <w:p w14:paraId="4637F8E8" w14:textId="13915A63" w:rsidR="00E63D09" w:rsidRPr="00A37055" w:rsidRDefault="00E63D09" w:rsidP="00E63D09">
      <w:pPr>
        <w:pStyle w:val="ad"/>
        <w:numPr>
          <w:ilvl w:val="0"/>
          <w:numId w:val="1"/>
        </w:numPr>
        <w:ind w:leftChars="0" w:firstLineChars="0"/>
        <w:rPr>
          <w:rFonts w:asciiTheme="minorEastAsia" w:eastAsiaTheme="minorEastAsia" w:hAnsiTheme="minorEastAsia"/>
        </w:rPr>
      </w:pPr>
      <w:r w:rsidRPr="00A37055">
        <w:rPr>
          <w:rFonts w:asciiTheme="minorEastAsia" w:eastAsiaTheme="minorEastAsia" w:hAnsiTheme="minorEastAsia" w:hint="eastAsia"/>
        </w:rPr>
        <w:t>事業を実施しようとする者（以下「事業実施</w:t>
      </w:r>
      <w:r w:rsidR="00F04BA7">
        <w:rPr>
          <w:rFonts w:asciiTheme="minorEastAsia" w:eastAsiaTheme="minorEastAsia" w:hAnsiTheme="minorEastAsia" w:hint="eastAsia"/>
        </w:rPr>
        <w:t>主体</w:t>
      </w:r>
      <w:r w:rsidRPr="00A37055">
        <w:rPr>
          <w:rFonts w:asciiTheme="minorEastAsia" w:eastAsiaTheme="minorEastAsia" w:hAnsiTheme="minorEastAsia" w:hint="eastAsia"/>
        </w:rPr>
        <w:t>」という。）は、様式第１号により、市長へ</w:t>
      </w:r>
      <w:r w:rsidR="00A73440">
        <w:rPr>
          <w:rFonts w:asciiTheme="minorEastAsia" w:eastAsiaTheme="minorEastAsia" w:hAnsiTheme="minorEastAsia" w:hint="eastAsia"/>
        </w:rPr>
        <w:t>実施計画</w:t>
      </w:r>
      <w:r w:rsidR="000928F0">
        <w:rPr>
          <w:rFonts w:asciiTheme="minorEastAsia" w:eastAsiaTheme="minorEastAsia" w:hAnsiTheme="minorEastAsia" w:hint="eastAsia"/>
        </w:rPr>
        <w:t>書及び</w:t>
      </w:r>
      <w:r w:rsidRPr="00A37055">
        <w:rPr>
          <w:rFonts w:asciiTheme="minorEastAsia" w:eastAsiaTheme="minorEastAsia" w:hAnsiTheme="minorEastAsia" w:hint="eastAsia"/>
        </w:rPr>
        <w:t>要望書</w:t>
      </w:r>
      <w:r w:rsidR="000928F0">
        <w:rPr>
          <w:rFonts w:asciiTheme="minorEastAsia" w:eastAsiaTheme="minorEastAsia" w:hAnsiTheme="minorEastAsia" w:hint="eastAsia"/>
        </w:rPr>
        <w:t>（以下「</w:t>
      </w:r>
      <w:r w:rsidR="00A73440">
        <w:rPr>
          <w:rFonts w:asciiTheme="minorEastAsia" w:eastAsiaTheme="minorEastAsia" w:hAnsiTheme="minorEastAsia" w:hint="eastAsia"/>
        </w:rPr>
        <w:t>実施計画</w:t>
      </w:r>
      <w:r w:rsidR="000928F0">
        <w:rPr>
          <w:rFonts w:asciiTheme="minorEastAsia" w:eastAsiaTheme="minorEastAsia" w:hAnsiTheme="minorEastAsia" w:hint="eastAsia"/>
        </w:rPr>
        <w:t>書等」という。）</w:t>
      </w:r>
      <w:r w:rsidRPr="00A37055">
        <w:rPr>
          <w:rFonts w:asciiTheme="minorEastAsia" w:eastAsiaTheme="minorEastAsia" w:hAnsiTheme="minorEastAsia" w:hint="eastAsia"/>
        </w:rPr>
        <w:t>を提出するものとする。</w:t>
      </w:r>
      <w:r w:rsidR="00A73440">
        <w:rPr>
          <w:rFonts w:asciiTheme="minorEastAsia" w:eastAsiaTheme="minorEastAsia" w:hAnsiTheme="minorEastAsia" w:hint="eastAsia"/>
        </w:rPr>
        <w:t>実施計画</w:t>
      </w:r>
      <w:r w:rsidR="000928F0">
        <w:rPr>
          <w:rFonts w:asciiTheme="minorEastAsia" w:eastAsiaTheme="minorEastAsia" w:hAnsiTheme="minorEastAsia" w:hint="eastAsia"/>
        </w:rPr>
        <w:t>書等</w:t>
      </w:r>
      <w:r w:rsidRPr="00A37055">
        <w:rPr>
          <w:rFonts w:asciiTheme="minorEastAsia" w:eastAsiaTheme="minorEastAsia" w:hAnsiTheme="minorEastAsia" w:hint="eastAsia"/>
        </w:rPr>
        <w:t>の提出については、原則一会計年度につき１</w:t>
      </w:r>
      <w:r w:rsidR="000A7E67">
        <w:rPr>
          <w:rFonts w:asciiTheme="minorEastAsia" w:eastAsiaTheme="minorEastAsia" w:hAnsiTheme="minorEastAsia" w:hint="eastAsia"/>
        </w:rPr>
        <w:t>者</w:t>
      </w:r>
      <w:r w:rsidRPr="00A37055">
        <w:rPr>
          <w:rFonts w:asciiTheme="minorEastAsia" w:eastAsiaTheme="minorEastAsia" w:hAnsiTheme="minorEastAsia" w:hint="eastAsia"/>
        </w:rPr>
        <w:t>あたり１回とする。ただし、当該年度中に第７条に規定する交付決定を受けていない者を除く。</w:t>
      </w:r>
    </w:p>
    <w:p w14:paraId="300BFFC5" w14:textId="29C10B3E" w:rsidR="00E63D09" w:rsidRDefault="00E63D09" w:rsidP="00E63D09">
      <w:pPr>
        <w:ind w:left="240" w:hanging="240"/>
        <w:rPr>
          <w:rFonts w:asciiTheme="minorEastAsia" w:eastAsiaTheme="minorEastAsia" w:hAnsiTheme="minorEastAsia"/>
        </w:rPr>
      </w:pPr>
      <w:r w:rsidRPr="00A37055">
        <w:rPr>
          <w:rFonts w:asciiTheme="minorEastAsia" w:eastAsiaTheme="minorEastAsia" w:hAnsiTheme="minorEastAsia" w:hint="eastAsia"/>
        </w:rPr>
        <w:t>２　市長は、別表２により</w:t>
      </w:r>
      <w:r w:rsidR="00A73440">
        <w:rPr>
          <w:rFonts w:asciiTheme="minorEastAsia" w:eastAsiaTheme="minorEastAsia" w:hAnsiTheme="minorEastAsia" w:hint="eastAsia"/>
        </w:rPr>
        <w:t>実施計画</w:t>
      </w:r>
      <w:r w:rsidR="000928F0">
        <w:rPr>
          <w:rFonts w:asciiTheme="minorEastAsia" w:eastAsiaTheme="minorEastAsia" w:hAnsiTheme="minorEastAsia" w:hint="eastAsia"/>
        </w:rPr>
        <w:t>書等</w:t>
      </w:r>
      <w:r w:rsidRPr="00A37055">
        <w:rPr>
          <w:rFonts w:asciiTheme="minorEastAsia" w:eastAsiaTheme="minorEastAsia" w:hAnsiTheme="minorEastAsia" w:hint="eastAsia"/>
        </w:rPr>
        <w:t>ごとのポイントを算出し、ポイントが高い者から順に予算配分を行い、その結果を様式第２－１号により</w:t>
      </w:r>
      <w:r w:rsidR="00F04BA7">
        <w:rPr>
          <w:rFonts w:asciiTheme="minorEastAsia" w:eastAsiaTheme="minorEastAsia" w:hAnsiTheme="minorEastAsia" w:hint="eastAsia"/>
        </w:rPr>
        <w:t>事業実施主体</w:t>
      </w:r>
      <w:r w:rsidRPr="00A37055">
        <w:rPr>
          <w:rFonts w:asciiTheme="minorEastAsia" w:eastAsiaTheme="minorEastAsia" w:hAnsiTheme="minorEastAsia" w:hint="eastAsia"/>
        </w:rPr>
        <w:t>へ通知するものとする。なお、要望を不採択とする場合は、様式２－２号により</w:t>
      </w:r>
      <w:r w:rsidR="00F04BA7">
        <w:rPr>
          <w:rFonts w:asciiTheme="minorEastAsia" w:eastAsiaTheme="minorEastAsia" w:hAnsiTheme="minorEastAsia" w:hint="eastAsia"/>
        </w:rPr>
        <w:t>事業実施主体</w:t>
      </w:r>
      <w:r w:rsidRPr="00A37055">
        <w:rPr>
          <w:rFonts w:asciiTheme="minorEastAsia" w:eastAsiaTheme="minorEastAsia" w:hAnsiTheme="minorEastAsia" w:hint="eastAsia"/>
        </w:rPr>
        <w:t>へ通知するものとする。</w:t>
      </w:r>
    </w:p>
    <w:p w14:paraId="6DD90C5B" w14:textId="76E4BD6F" w:rsidR="00070DD6" w:rsidRPr="00A37055" w:rsidRDefault="00070DD6" w:rsidP="00E63D09">
      <w:pPr>
        <w:ind w:left="240" w:hanging="240"/>
        <w:rPr>
          <w:rFonts w:asciiTheme="minorEastAsia" w:eastAsiaTheme="minorEastAsia" w:hAnsiTheme="minorEastAsia"/>
        </w:rPr>
      </w:pPr>
      <w:r>
        <w:rPr>
          <w:rFonts w:asciiTheme="minorEastAsia" w:eastAsiaTheme="minorEastAsia" w:hAnsiTheme="minorEastAsia" w:hint="eastAsia"/>
        </w:rPr>
        <w:t xml:space="preserve">３　</w:t>
      </w:r>
      <w:r w:rsidRPr="00070DD6">
        <w:rPr>
          <w:rFonts w:asciiTheme="minorEastAsia" w:eastAsiaTheme="minorEastAsia" w:hAnsiTheme="minorEastAsia" w:hint="eastAsia"/>
        </w:rPr>
        <w:t>事業実施主体は、事業の内容について、別表</w:t>
      </w:r>
      <w:r>
        <w:rPr>
          <w:rFonts w:asciiTheme="minorEastAsia" w:eastAsiaTheme="minorEastAsia" w:hAnsiTheme="minorEastAsia" w:hint="eastAsia"/>
        </w:rPr>
        <w:t>１</w:t>
      </w:r>
      <w:r w:rsidRPr="00070DD6">
        <w:rPr>
          <w:rFonts w:asciiTheme="minorEastAsia" w:eastAsiaTheme="minorEastAsia" w:hAnsiTheme="minorEastAsia" w:hint="eastAsia"/>
        </w:rPr>
        <w:t>に掲げる重要</w:t>
      </w:r>
      <w:r>
        <w:rPr>
          <w:rFonts w:asciiTheme="minorEastAsia" w:eastAsiaTheme="minorEastAsia" w:hAnsiTheme="minorEastAsia" w:hint="eastAsia"/>
        </w:rPr>
        <w:t>な</w:t>
      </w:r>
      <w:r w:rsidRPr="00070DD6">
        <w:rPr>
          <w:rFonts w:asciiTheme="minorEastAsia" w:eastAsiaTheme="minorEastAsia" w:hAnsiTheme="minorEastAsia" w:hint="eastAsia"/>
        </w:rPr>
        <w:t>変更を行おうとする場合は、</w:t>
      </w:r>
      <w:r w:rsidR="0065326F">
        <w:rPr>
          <w:rFonts w:asciiTheme="minorEastAsia" w:eastAsiaTheme="minorEastAsia" w:hAnsiTheme="minorEastAsia" w:hint="eastAsia"/>
        </w:rPr>
        <w:t>第１項</w:t>
      </w:r>
      <w:r w:rsidR="00D80FE1">
        <w:rPr>
          <w:rFonts w:asciiTheme="minorEastAsia" w:eastAsiaTheme="minorEastAsia" w:hAnsiTheme="minorEastAsia" w:hint="eastAsia"/>
        </w:rPr>
        <w:t>に準じて</w:t>
      </w:r>
      <w:r w:rsidR="00153B53">
        <w:rPr>
          <w:rFonts w:asciiTheme="minorEastAsia" w:eastAsiaTheme="minorEastAsia" w:hAnsiTheme="minorEastAsia" w:hint="eastAsia"/>
        </w:rPr>
        <w:t>実施計画書</w:t>
      </w:r>
      <w:r w:rsidR="00AB0372">
        <w:rPr>
          <w:rFonts w:asciiTheme="minorEastAsia" w:eastAsiaTheme="minorEastAsia" w:hAnsiTheme="minorEastAsia" w:hint="eastAsia"/>
        </w:rPr>
        <w:t>等</w:t>
      </w:r>
      <w:r w:rsidR="00153B53">
        <w:rPr>
          <w:rFonts w:asciiTheme="minorEastAsia" w:eastAsiaTheme="minorEastAsia" w:hAnsiTheme="minorEastAsia" w:hint="eastAsia"/>
        </w:rPr>
        <w:t>の変更</w:t>
      </w:r>
      <w:r w:rsidR="00AB0372">
        <w:rPr>
          <w:rFonts w:asciiTheme="minorEastAsia" w:eastAsiaTheme="minorEastAsia" w:hAnsiTheme="minorEastAsia" w:hint="eastAsia"/>
        </w:rPr>
        <w:t>を提出する</w:t>
      </w:r>
      <w:r w:rsidRPr="00070DD6">
        <w:rPr>
          <w:rFonts w:asciiTheme="minorEastAsia" w:eastAsiaTheme="minorEastAsia" w:hAnsiTheme="minorEastAsia" w:hint="eastAsia"/>
        </w:rPr>
        <w:t>ものとする。</w:t>
      </w:r>
    </w:p>
    <w:p w14:paraId="7D90C8B7" w14:textId="777777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（申請書の様式等）</w:t>
      </w:r>
    </w:p>
    <w:p w14:paraId="3671222C" w14:textId="133A40E5" w:rsidR="0004573E" w:rsidRPr="00A37055" w:rsidRDefault="0004573E" w:rsidP="00820C4A">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規則第４条第１項の規定による申請書の様式は、様式第</w:t>
      </w:r>
      <w:r w:rsidR="00122701" w:rsidRPr="00A37055">
        <w:rPr>
          <w:rFonts w:asciiTheme="minorEastAsia" w:eastAsiaTheme="minorEastAsia" w:hAnsiTheme="minorEastAsia" w:hint="eastAsia"/>
        </w:rPr>
        <w:t>３</w:t>
      </w:r>
      <w:r w:rsidRPr="00A37055">
        <w:rPr>
          <w:rFonts w:asciiTheme="minorEastAsia" w:eastAsiaTheme="minorEastAsia" w:hAnsiTheme="minorEastAsia" w:hint="eastAsia"/>
        </w:rPr>
        <w:t>号のとおりと</w:t>
      </w:r>
      <w:r w:rsidR="00E63D09" w:rsidRPr="00A37055">
        <w:rPr>
          <w:rFonts w:asciiTheme="minorEastAsia" w:eastAsiaTheme="minorEastAsia" w:hAnsiTheme="minorEastAsia" w:hint="eastAsia"/>
        </w:rPr>
        <w:t>し、様式第２－１号により通知を受けた者は市長に提出する</w:t>
      </w:r>
      <w:r w:rsidR="00122701" w:rsidRPr="00A37055">
        <w:rPr>
          <w:rFonts w:asciiTheme="minorEastAsia" w:eastAsiaTheme="minorEastAsia" w:hAnsiTheme="minorEastAsia" w:hint="eastAsia"/>
        </w:rPr>
        <w:t>こととする</w:t>
      </w:r>
      <w:r w:rsidRPr="00A37055">
        <w:rPr>
          <w:rFonts w:asciiTheme="minorEastAsia" w:eastAsiaTheme="minorEastAsia" w:hAnsiTheme="minorEastAsia" w:hint="eastAsia"/>
        </w:rPr>
        <w:t>。</w:t>
      </w:r>
    </w:p>
    <w:p w14:paraId="2D38B80B" w14:textId="77777777" w:rsidR="0004573E" w:rsidRPr="00A37055" w:rsidRDefault="0004573E" w:rsidP="0004573E">
      <w:pPr>
        <w:ind w:left="240" w:hanging="240"/>
        <w:rPr>
          <w:rFonts w:asciiTheme="minorEastAsia" w:eastAsiaTheme="minorEastAsia" w:hAnsiTheme="minorEastAsia"/>
        </w:rPr>
      </w:pPr>
      <w:r w:rsidRPr="00A37055">
        <w:rPr>
          <w:rFonts w:asciiTheme="minorEastAsia" w:eastAsiaTheme="minorEastAsia" w:hAnsiTheme="minorEastAsia" w:hint="eastAsia"/>
        </w:rPr>
        <w:t>２　前項に規定する申請書には、規則第４条第２項第１号から第５号までに掲げる事項に係る書類の添付は要しない。</w:t>
      </w:r>
    </w:p>
    <w:p w14:paraId="73F95177" w14:textId="1FA1F912" w:rsidR="0004573E" w:rsidRPr="00A37055" w:rsidRDefault="0004573E" w:rsidP="0004573E">
      <w:pPr>
        <w:ind w:left="240" w:hanging="240"/>
        <w:rPr>
          <w:rFonts w:asciiTheme="minorEastAsia" w:eastAsiaTheme="minorEastAsia" w:hAnsiTheme="minorEastAsia"/>
        </w:rPr>
      </w:pPr>
      <w:r w:rsidRPr="00A37055">
        <w:rPr>
          <w:rFonts w:asciiTheme="minorEastAsia" w:eastAsiaTheme="minorEastAsia" w:hAnsiTheme="minorEastAsia" w:hint="eastAsia"/>
        </w:rPr>
        <w:lastRenderedPageBreak/>
        <w:t>３　第１項に規定する申請書の提出時期は、毎会計年度、市長が別に定めるものとし、補助金の交付の申請をしようとする者に対して通知するものとする。</w:t>
      </w:r>
    </w:p>
    <w:p w14:paraId="3EB72968" w14:textId="53B3C8F2" w:rsidR="0004573E" w:rsidRPr="00A37055" w:rsidRDefault="0004573E" w:rsidP="00F02A70">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（軽微な変更）</w:t>
      </w:r>
    </w:p>
    <w:p w14:paraId="13BC5945" w14:textId="05541A5B" w:rsidR="0004573E" w:rsidRPr="00A37055" w:rsidRDefault="0004573E" w:rsidP="00FC5B98">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規則第６条第１項第１号に規定する市長が定める軽微な変更は、</w:t>
      </w:r>
      <w:r w:rsidR="00027BE1" w:rsidRPr="00A37055">
        <w:rPr>
          <w:rFonts w:asciiTheme="minorEastAsia" w:eastAsiaTheme="minorEastAsia" w:hAnsiTheme="minorEastAsia" w:hint="eastAsia"/>
        </w:rPr>
        <w:t>別表</w:t>
      </w:r>
      <w:r w:rsidR="00FC5B98" w:rsidRPr="00A37055">
        <w:rPr>
          <w:rFonts w:asciiTheme="minorEastAsia" w:eastAsiaTheme="minorEastAsia" w:hAnsiTheme="minorEastAsia" w:hint="eastAsia"/>
        </w:rPr>
        <w:t>１</w:t>
      </w:r>
      <w:r w:rsidR="00027BE1" w:rsidRPr="00A37055">
        <w:rPr>
          <w:rFonts w:asciiTheme="minorEastAsia" w:eastAsiaTheme="minorEastAsia" w:hAnsiTheme="minorEastAsia" w:hint="eastAsia"/>
        </w:rPr>
        <w:t>の重要</w:t>
      </w:r>
      <w:r w:rsidR="0065326F">
        <w:rPr>
          <w:rFonts w:asciiTheme="minorEastAsia" w:eastAsiaTheme="minorEastAsia" w:hAnsiTheme="minorEastAsia" w:hint="eastAsia"/>
        </w:rPr>
        <w:t>な</w:t>
      </w:r>
      <w:r w:rsidRPr="00A37055">
        <w:rPr>
          <w:rFonts w:asciiTheme="minorEastAsia" w:eastAsiaTheme="minorEastAsia" w:hAnsiTheme="minorEastAsia" w:hint="eastAsia"/>
        </w:rPr>
        <w:t>変更以外の変更とする。</w:t>
      </w:r>
    </w:p>
    <w:p w14:paraId="5A7F8747" w14:textId="77777777" w:rsidR="0004573E" w:rsidRPr="00A37055" w:rsidRDefault="0004573E" w:rsidP="00C7724F">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（交付決定通知書の様式）</w:t>
      </w:r>
    </w:p>
    <w:p w14:paraId="69758662" w14:textId="613DC4F8" w:rsidR="0004573E" w:rsidRPr="00A37055" w:rsidRDefault="0004573E" w:rsidP="00FC5B98">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規則第７条第１項の交付決定通知書の様式は、様式第</w:t>
      </w:r>
      <w:r w:rsidR="00442E60" w:rsidRPr="00A37055">
        <w:rPr>
          <w:rFonts w:asciiTheme="minorEastAsia" w:eastAsiaTheme="minorEastAsia" w:hAnsiTheme="minorEastAsia" w:hint="eastAsia"/>
        </w:rPr>
        <w:t>４</w:t>
      </w:r>
      <w:r w:rsidRPr="00A37055">
        <w:rPr>
          <w:rFonts w:asciiTheme="minorEastAsia" w:eastAsiaTheme="minorEastAsia" w:hAnsiTheme="minorEastAsia" w:hint="eastAsia"/>
        </w:rPr>
        <w:t>号のとおりとする。</w:t>
      </w:r>
    </w:p>
    <w:p w14:paraId="5CB14467" w14:textId="777777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（事業内容の変更等）</w:t>
      </w:r>
    </w:p>
    <w:p w14:paraId="179A055A" w14:textId="18C9D472" w:rsidR="0004573E" w:rsidRPr="00A37055" w:rsidRDefault="0004573E" w:rsidP="00FC5B98">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事業実施主体は、規則第６条第１項の規定に基づいて市長の付した条件に従い、市長の承認を受けようとするときは、様式第</w:t>
      </w:r>
      <w:r w:rsidR="00442E60" w:rsidRPr="00A37055">
        <w:rPr>
          <w:rFonts w:asciiTheme="minorEastAsia" w:eastAsiaTheme="minorEastAsia" w:hAnsiTheme="minorEastAsia" w:hint="eastAsia"/>
        </w:rPr>
        <w:t>５</w:t>
      </w:r>
      <w:r w:rsidRPr="00A37055">
        <w:rPr>
          <w:rFonts w:asciiTheme="minorEastAsia" w:eastAsiaTheme="minorEastAsia" w:hAnsiTheme="minorEastAsia" w:hint="eastAsia"/>
        </w:rPr>
        <w:t>号の申請書を市長に提出しなければならない。</w:t>
      </w:r>
    </w:p>
    <w:p w14:paraId="0ACC10AF" w14:textId="777777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（実績報告）</w:t>
      </w:r>
    </w:p>
    <w:p w14:paraId="51A8CBE3" w14:textId="075DF977" w:rsidR="0004573E" w:rsidRPr="00A37055" w:rsidRDefault="0004573E" w:rsidP="00FC5B98">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規則第１３条の報告書の様式は、様式第</w:t>
      </w:r>
      <w:r w:rsidR="00442E60" w:rsidRPr="00A37055">
        <w:rPr>
          <w:rFonts w:asciiTheme="minorEastAsia" w:eastAsiaTheme="minorEastAsia" w:hAnsiTheme="minorEastAsia" w:hint="eastAsia"/>
        </w:rPr>
        <w:t>６</w:t>
      </w:r>
      <w:r w:rsidRPr="00A37055">
        <w:rPr>
          <w:rFonts w:asciiTheme="minorEastAsia" w:eastAsiaTheme="minorEastAsia" w:hAnsiTheme="minorEastAsia" w:hint="eastAsia"/>
        </w:rPr>
        <w:t>号のとおりとする。</w:t>
      </w:r>
    </w:p>
    <w:p w14:paraId="53A293C9" w14:textId="046165D1" w:rsidR="0004573E" w:rsidRPr="00A37055" w:rsidRDefault="0004573E" w:rsidP="00FC5B98">
      <w:pPr>
        <w:ind w:left="240" w:hanging="240"/>
        <w:rPr>
          <w:rFonts w:asciiTheme="minorEastAsia" w:eastAsiaTheme="minorEastAsia" w:hAnsiTheme="minorEastAsia"/>
        </w:rPr>
      </w:pPr>
      <w:r w:rsidRPr="00A37055">
        <w:rPr>
          <w:rFonts w:asciiTheme="minorEastAsia" w:eastAsiaTheme="minorEastAsia" w:hAnsiTheme="minorEastAsia" w:hint="eastAsia"/>
        </w:rPr>
        <w:t>２　前項に規定する報告書等の提出は、補助事業の完了（事業の廃止又は会計年度完了の場合を含む。）後３０日以内</w:t>
      </w:r>
      <w:r w:rsidR="00FC5B98" w:rsidRPr="00A37055">
        <w:rPr>
          <w:rFonts w:asciiTheme="minorEastAsia" w:eastAsiaTheme="minorEastAsia" w:hAnsiTheme="minorEastAsia" w:hint="eastAsia"/>
        </w:rPr>
        <w:t>又は、当該年度の３月２０日までのいずれか早い方を原則とする。</w:t>
      </w:r>
    </w:p>
    <w:p w14:paraId="1F0C7B6F" w14:textId="777777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（確定通知）</w:t>
      </w:r>
    </w:p>
    <w:p w14:paraId="3CE81D01" w14:textId="6F3D8CB7" w:rsidR="0004573E" w:rsidRPr="00A37055" w:rsidRDefault="0004573E" w:rsidP="00102910">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規則第１４条の規定により補助金の額を確定し、通知するときは、様式第</w:t>
      </w:r>
      <w:r w:rsidR="00442E60" w:rsidRPr="00A37055">
        <w:rPr>
          <w:rFonts w:asciiTheme="minorEastAsia" w:eastAsiaTheme="minorEastAsia" w:hAnsiTheme="minorEastAsia" w:hint="eastAsia"/>
        </w:rPr>
        <w:t>７</w:t>
      </w:r>
      <w:r w:rsidRPr="00A37055">
        <w:rPr>
          <w:rFonts w:asciiTheme="minorEastAsia" w:eastAsiaTheme="minorEastAsia" w:hAnsiTheme="minorEastAsia" w:hint="eastAsia"/>
        </w:rPr>
        <w:t>号によるものとする。</w:t>
      </w:r>
    </w:p>
    <w:p w14:paraId="2FAD7460" w14:textId="77777777" w:rsidR="00015F01" w:rsidRPr="00A37055" w:rsidRDefault="00015F01" w:rsidP="00015F01">
      <w:pPr>
        <w:ind w:leftChars="100" w:left="480" w:hanging="240"/>
        <w:rPr>
          <w:rFonts w:asciiTheme="minorEastAsia" w:eastAsiaTheme="minorEastAsia" w:hAnsiTheme="minorEastAsia"/>
        </w:rPr>
      </w:pPr>
      <w:r w:rsidRPr="00A37055">
        <w:rPr>
          <w:rFonts w:asciiTheme="minorEastAsia" w:eastAsiaTheme="minorEastAsia" w:hAnsiTheme="minorEastAsia" w:hint="eastAsia"/>
        </w:rPr>
        <w:t>（補助金の交付）</w:t>
      </w:r>
    </w:p>
    <w:p w14:paraId="2C564584" w14:textId="31DB287B" w:rsidR="00015F01" w:rsidRPr="00A37055" w:rsidRDefault="00015F01" w:rsidP="00B9416B">
      <w:pPr>
        <w:pStyle w:val="ad"/>
        <w:numPr>
          <w:ilvl w:val="0"/>
          <w:numId w:val="1"/>
        </w:numPr>
        <w:ind w:leftChars="0" w:left="240" w:hanging="240"/>
        <w:rPr>
          <w:rFonts w:asciiTheme="minorEastAsia" w:eastAsiaTheme="minorEastAsia" w:hAnsiTheme="minorEastAsia"/>
        </w:rPr>
      </w:pPr>
      <w:r w:rsidRPr="00A37055">
        <w:rPr>
          <w:rFonts w:asciiTheme="minorEastAsia" w:eastAsiaTheme="minorEastAsia" w:hAnsiTheme="minorEastAsia" w:hint="eastAsia"/>
        </w:rPr>
        <w:t>前条の規定に</w:t>
      </w:r>
      <w:r w:rsidR="00382C35">
        <w:rPr>
          <w:rFonts w:asciiTheme="minorEastAsia" w:eastAsiaTheme="minorEastAsia" w:hAnsiTheme="minorEastAsia" w:hint="eastAsia"/>
        </w:rPr>
        <w:t>よる通知を受けた事業実施主体は、</w:t>
      </w:r>
      <w:r w:rsidR="00EF78AB">
        <w:rPr>
          <w:rFonts w:asciiTheme="minorEastAsia" w:eastAsiaTheme="minorEastAsia" w:hAnsiTheme="minorEastAsia" w:hint="eastAsia"/>
        </w:rPr>
        <w:t>様式第８号</w:t>
      </w:r>
      <w:r w:rsidR="00331C35">
        <w:rPr>
          <w:rFonts w:asciiTheme="minorEastAsia" w:eastAsiaTheme="minorEastAsia" w:hAnsiTheme="minorEastAsia" w:hint="eastAsia"/>
        </w:rPr>
        <w:t>を</w:t>
      </w:r>
      <w:r w:rsidR="00EF78AB">
        <w:rPr>
          <w:rFonts w:asciiTheme="minorEastAsia" w:eastAsiaTheme="minorEastAsia" w:hAnsiTheme="minorEastAsia" w:hint="eastAsia"/>
        </w:rPr>
        <w:t>市長に</w:t>
      </w:r>
      <w:r w:rsidR="00331C35">
        <w:rPr>
          <w:rFonts w:asciiTheme="minorEastAsia" w:eastAsiaTheme="minorEastAsia" w:hAnsiTheme="minorEastAsia" w:hint="eastAsia"/>
        </w:rPr>
        <w:t>提出し</w:t>
      </w:r>
      <w:r w:rsidR="00382C35">
        <w:rPr>
          <w:rFonts w:asciiTheme="minorEastAsia" w:eastAsiaTheme="minorEastAsia" w:hAnsiTheme="minorEastAsia" w:hint="eastAsia"/>
        </w:rPr>
        <w:t>、</w:t>
      </w:r>
      <w:r w:rsidR="002E6FAB">
        <w:rPr>
          <w:rFonts w:asciiTheme="minorEastAsia" w:eastAsiaTheme="minorEastAsia" w:hAnsiTheme="minorEastAsia" w:hint="eastAsia"/>
        </w:rPr>
        <w:t>市長は請求書の提出があったときは、速やかに補助金を</w:t>
      </w:r>
      <w:r w:rsidRPr="00A37055">
        <w:rPr>
          <w:rFonts w:asciiTheme="minorEastAsia" w:eastAsiaTheme="minorEastAsia" w:hAnsiTheme="minorEastAsia" w:hint="eastAsia"/>
        </w:rPr>
        <w:t>交付するものとする。ただし、市長が必要と認める場合においては、概算払をすることができる。</w:t>
      </w:r>
    </w:p>
    <w:p w14:paraId="04B5AD1A" w14:textId="727C939F" w:rsidR="00015F01" w:rsidRPr="00A37055" w:rsidRDefault="00015F01" w:rsidP="00015F01">
      <w:pPr>
        <w:ind w:left="240" w:hanging="240"/>
        <w:rPr>
          <w:rFonts w:asciiTheme="minorEastAsia" w:eastAsiaTheme="minorEastAsia" w:hAnsiTheme="minorEastAsia"/>
        </w:rPr>
      </w:pPr>
      <w:r w:rsidRPr="00A37055">
        <w:rPr>
          <w:rFonts w:asciiTheme="minorEastAsia" w:eastAsiaTheme="minorEastAsia" w:hAnsiTheme="minorEastAsia" w:hint="eastAsia"/>
        </w:rPr>
        <w:t>２　事業実施主体は、前項の規定により補助金の概算払を受けようとするときは、様式第</w:t>
      </w:r>
      <w:r w:rsidR="006D469F">
        <w:rPr>
          <w:rFonts w:asciiTheme="minorEastAsia" w:eastAsiaTheme="minorEastAsia" w:hAnsiTheme="minorEastAsia" w:hint="eastAsia"/>
        </w:rPr>
        <w:t>８</w:t>
      </w:r>
      <w:r w:rsidRPr="00A37055">
        <w:rPr>
          <w:rFonts w:asciiTheme="minorEastAsia" w:eastAsiaTheme="minorEastAsia" w:hAnsiTheme="minorEastAsia" w:hint="eastAsia"/>
        </w:rPr>
        <w:t>号を市長に提出しなければならない。</w:t>
      </w:r>
    </w:p>
    <w:p w14:paraId="4D0B5D92" w14:textId="7016DAAE" w:rsidR="00015F01" w:rsidRDefault="00015F01" w:rsidP="00015F01">
      <w:pPr>
        <w:ind w:left="240" w:hanging="240"/>
        <w:rPr>
          <w:rFonts w:asciiTheme="minorEastAsia" w:eastAsiaTheme="minorEastAsia" w:hAnsiTheme="minorEastAsia"/>
        </w:rPr>
      </w:pPr>
      <w:r w:rsidRPr="00A37055">
        <w:rPr>
          <w:rFonts w:asciiTheme="minorEastAsia" w:eastAsiaTheme="minorEastAsia" w:hAnsiTheme="minorEastAsia" w:hint="eastAsia"/>
        </w:rPr>
        <w:lastRenderedPageBreak/>
        <w:t>３　市長は、前項の規定による請求書の提出があったときは、速やかに補助　金を交付するものとする。また様式第</w:t>
      </w:r>
      <w:r w:rsidR="00883F13">
        <w:rPr>
          <w:rFonts w:asciiTheme="minorEastAsia" w:eastAsiaTheme="minorEastAsia" w:hAnsiTheme="minorEastAsia" w:hint="eastAsia"/>
        </w:rPr>
        <w:t>９</w:t>
      </w:r>
      <w:r w:rsidRPr="00A37055">
        <w:rPr>
          <w:rFonts w:asciiTheme="minorEastAsia" w:eastAsiaTheme="minorEastAsia" w:hAnsiTheme="minorEastAsia" w:hint="eastAsia"/>
        </w:rPr>
        <w:t>号により事業実施主体に通知するものとする。</w:t>
      </w:r>
    </w:p>
    <w:p w14:paraId="48118228" w14:textId="77777777" w:rsidR="00015F01" w:rsidRPr="00A37055" w:rsidRDefault="00015F01" w:rsidP="00015F01">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（補助金の返還）</w:t>
      </w:r>
    </w:p>
    <w:p w14:paraId="62BB0362" w14:textId="7C216D9C" w:rsidR="00015F01" w:rsidRDefault="00015F01" w:rsidP="00F0450C">
      <w:pPr>
        <w:pStyle w:val="ad"/>
        <w:numPr>
          <w:ilvl w:val="0"/>
          <w:numId w:val="1"/>
        </w:numPr>
        <w:ind w:leftChars="0" w:firstLineChars="0"/>
        <w:rPr>
          <w:rFonts w:asciiTheme="minorEastAsia" w:eastAsiaTheme="minorEastAsia" w:hAnsiTheme="minorEastAsia"/>
        </w:rPr>
      </w:pPr>
      <w:r w:rsidRPr="00A37055">
        <w:rPr>
          <w:rFonts w:asciiTheme="minorEastAsia" w:eastAsiaTheme="minorEastAsia" w:hAnsiTheme="minorEastAsia" w:hint="eastAsia"/>
        </w:rPr>
        <w:t>事業実施主体は、前条第２項の規定により概算払を受けた金額の合計から第８条に規定する確定金額を控除した金額に残額が生じたときは、当該残額を市長に返還するものとする。</w:t>
      </w:r>
    </w:p>
    <w:p w14:paraId="53C75ED9" w14:textId="457715A9" w:rsidR="000632E3" w:rsidRPr="00A37055" w:rsidRDefault="000632E3" w:rsidP="000632E3">
      <w:pPr>
        <w:ind w:leftChars="100" w:left="480" w:hanging="240"/>
        <w:rPr>
          <w:rFonts w:asciiTheme="minorEastAsia" w:eastAsiaTheme="minorEastAsia" w:hAnsiTheme="minorEastAsia"/>
        </w:rPr>
      </w:pPr>
      <w:r w:rsidRPr="00A37055">
        <w:rPr>
          <w:rFonts w:asciiTheme="minorEastAsia" w:eastAsiaTheme="minorEastAsia" w:hAnsiTheme="minorEastAsia" w:hint="eastAsia"/>
        </w:rPr>
        <w:t>（</w:t>
      </w:r>
      <w:r>
        <w:rPr>
          <w:rFonts w:asciiTheme="minorEastAsia" w:eastAsiaTheme="minorEastAsia" w:hAnsiTheme="minorEastAsia" w:hint="eastAsia"/>
        </w:rPr>
        <w:t>実施状況報告</w:t>
      </w:r>
      <w:r w:rsidRPr="00A37055">
        <w:rPr>
          <w:rFonts w:asciiTheme="minorEastAsia" w:eastAsiaTheme="minorEastAsia" w:hAnsiTheme="minorEastAsia" w:hint="eastAsia"/>
        </w:rPr>
        <w:t>）</w:t>
      </w:r>
    </w:p>
    <w:p w14:paraId="228E7B4F" w14:textId="134B89C0" w:rsidR="000632E3" w:rsidRPr="00A37055" w:rsidRDefault="000632E3" w:rsidP="000632E3">
      <w:pPr>
        <w:pStyle w:val="ad"/>
        <w:numPr>
          <w:ilvl w:val="0"/>
          <w:numId w:val="1"/>
        </w:numPr>
        <w:ind w:leftChars="0" w:left="240" w:hanging="240"/>
        <w:rPr>
          <w:rFonts w:asciiTheme="minorEastAsia" w:eastAsiaTheme="minorEastAsia" w:hAnsiTheme="minorEastAsia"/>
        </w:rPr>
      </w:pPr>
      <w:r>
        <w:rPr>
          <w:rFonts w:asciiTheme="minorEastAsia" w:eastAsiaTheme="minorEastAsia" w:hAnsiTheme="minorEastAsia" w:hint="eastAsia"/>
        </w:rPr>
        <w:t>事業実施主体は、事業実施</w:t>
      </w:r>
      <w:r w:rsidR="007A7220">
        <w:rPr>
          <w:rFonts w:asciiTheme="minorEastAsia" w:eastAsiaTheme="minorEastAsia" w:hAnsiTheme="minorEastAsia" w:hint="eastAsia"/>
        </w:rPr>
        <w:t>年度の翌年度から３年、</w:t>
      </w:r>
      <w:r w:rsidR="00FD1DCF">
        <w:rPr>
          <w:rFonts w:asciiTheme="minorEastAsia" w:eastAsiaTheme="minorEastAsia" w:hAnsiTheme="minorEastAsia" w:hint="eastAsia"/>
        </w:rPr>
        <w:t>毎年度の営農の</w:t>
      </w:r>
      <w:r w:rsidR="007A7220">
        <w:rPr>
          <w:rFonts w:asciiTheme="minorEastAsia" w:eastAsiaTheme="minorEastAsia" w:hAnsiTheme="minorEastAsia" w:hint="eastAsia"/>
        </w:rPr>
        <w:t>実施状況を様式第１０号により、市長に報告するものとする。</w:t>
      </w:r>
    </w:p>
    <w:p w14:paraId="2976F5FB" w14:textId="669C2AB8" w:rsidR="000632E3" w:rsidRPr="000632E3" w:rsidRDefault="000632E3" w:rsidP="000632E3">
      <w:pPr>
        <w:ind w:left="240" w:hanging="240"/>
        <w:rPr>
          <w:rFonts w:asciiTheme="minorEastAsia" w:eastAsiaTheme="minorEastAsia" w:hAnsiTheme="minorEastAsia"/>
        </w:rPr>
      </w:pPr>
      <w:r w:rsidRPr="00A37055">
        <w:rPr>
          <w:rFonts w:asciiTheme="minorEastAsia" w:eastAsiaTheme="minorEastAsia" w:hAnsiTheme="minorEastAsia" w:hint="eastAsia"/>
        </w:rPr>
        <w:t xml:space="preserve">２　</w:t>
      </w:r>
      <w:r w:rsidR="00FD1DCF">
        <w:rPr>
          <w:rFonts w:asciiTheme="minorEastAsia" w:eastAsiaTheme="minorEastAsia" w:hAnsiTheme="minorEastAsia" w:hint="eastAsia"/>
        </w:rPr>
        <w:t>前項の実施状況報告書の提出時期は、報告</w:t>
      </w:r>
      <w:r w:rsidR="00163A63">
        <w:rPr>
          <w:rFonts w:asciiTheme="minorEastAsia" w:eastAsiaTheme="minorEastAsia" w:hAnsiTheme="minorEastAsia" w:hint="eastAsia"/>
        </w:rPr>
        <w:t>の対象となる</w:t>
      </w:r>
      <w:r w:rsidR="006F011F">
        <w:rPr>
          <w:rFonts w:asciiTheme="minorEastAsia" w:eastAsiaTheme="minorEastAsia" w:hAnsiTheme="minorEastAsia" w:hint="eastAsia"/>
        </w:rPr>
        <w:t>年度の３月末から</w:t>
      </w:r>
      <w:r w:rsidR="00FD1DCF">
        <w:rPr>
          <w:rFonts w:asciiTheme="minorEastAsia" w:eastAsiaTheme="minorEastAsia" w:hAnsiTheme="minorEastAsia" w:hint="eastAsia"/>
        </w:rPr>
        <w:t>翌年度</w:t>
      </w:r>
      <w:r w:rsidR="00EA64A1">
        <w:rPr>
          <w:rFonts w:asciiTheme="minorEastAsia" w:eastAsiaTheme="minorEastAsia" w:hAnsiTheme="minorEastAsia" w:hint="eastAsia"/>
        </w:rPr>
        <w:t>５</w:t>
      </w:r>
      <w:r w:rsidR="00FD1DCF" w:rsidRPr="007A7220">
        <w:rPr>
          <w:rFonts w:asciiTheme="minorEastAsia" w:eastAsiaTheme="minorEastAsia" w:hAnsiTheme="minorEastAsia" w:hint="eastAsia"/>
        </w:rPr>
        <w:t>月末</w:t>
      </w:r>
      <w:r w:rsidR="00EA64A1">
        <w:rPr>
          <w:rFonts w:asciiTheme="minorEastAsia" w:eastAsiaTheme="minorEastAsia" w:hAnsiTheme="minorEastAsia" w:hint="eastAsia"/>
        </w:rPr>
        <w:t>日</w:t>
      </w:r>
      <w:r w:rsidR="00FD1DCF" w:rsidRPr="007A7220">
        <w:rPr>
          <w:rFonts w:asciiTheme="minorEastAsia" w:eastAsiaTheme="minorEastAsia" w:hAnsiTheme="minorEastAsia" w:hint="eastAsia"/>
        </w:rPr>
        <w:t>までとする</w:t>
      </w:r>
      <w:r w:rsidR="00FD1DCF" w:rsidRPr="00A37055">
        <w:rPr>
          <w:rFonts w:asciiTheme="minorEastAsia" w:eastAsiaTheme="minorEastAsia" w:hAnsiTheme="minorEastAsia" w:hint="eastAsia"/>
        </w:rPr>
        <w:t>。</w:t>
      </w:r>
    </w:p>
    <w:p w14:paraId="3B7DB20D" w14:textId="707330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（財産処分制限の期間）</w:t>
      </w:r>
    </w:p>
    <w:p w14:paraId="60246254" w14:textId="6495BDE9" w:rsidR="0004573E" w:rsidRPr="00A37055" w:rsidRDefault="0004573E" w:rsidP="00F0450C">
      <w:pPr>
        <w:pStyle w:val="ad"/>
        <w:numPr>
          <w:ilvl w:val="0"/>
          <w:numId w:val="1"/>
        </w:numPr>
        <w:ind w:leftChars="0" w:firstLineChars="0"/>
        <w:rPr>
          <w:rFonts w:asciiTheme="minorEastAsia" w:eastAsiaTheme="minorEastAsia" w:hAnsiTheme="minorEastAsia"/>
        </w:rPr>
      </w:pPr>
      <w:r w:rsidRPr="00A37055">
        <w:rPr>
          <w:rFonts w:asciiTheme="minorEastAsia" w:eastAsiaTheme="minorEastAsia" w:hAnsiTheme="minorEastAsia" w:hint="eastAsia"/>
        </w:rPr>
        <w:t>規則第１８条ただし書きに規定する市長が定める期間は、減価償却資産の耐用年数等に関する省令（昭和４０年大蔵省令第１５号）に定められている耐用年数に相当する期間とし、その期間は、事業完了の日の翌日から起算する。</w:t>
      </w:r>
    </w:p>
    <w:p w14:paraId="6EDD26E6" w14:textId="77777777" w:rsidR="0004573E" w:rsidRPr="00A37055" w:rsidRDefault="0004573E" w:rsidP="0004573E">
      <w:pPr>
        <w:ind w:leftChars="100" w:left="240" w:firstLineChars="0" w:firstLine="0"/>
        <w:rPr>
          <w:rFonts w:asciiTheme="minorEastAsia" w:eastAsiaTheme="minorEastAsia" w:hAnsiTheme="minorEastAsia"/>
        </w:rPr>
      </w:pPr>
      <w:r w:rsidRPr="00A37055">
        <w:rPr>
          <w:rFonts w:asciiTheme="minorEastAsia" w:eastAsiaTheme="minorEastAsia" w:hAnsiTheme="minorEastAsia" w:hint="eastAsia"/>
        </w:rPr>
        <w:t>（書類の整備等）</w:t>
      </w:r>
    </w:p>
    <w:p w14:paraId="352A4575" w14:textId="527480A7" w:rsidR="0004573E" w:rsidRDefault="0004573E" w:rsidP="00F0450C">
      <w:pPr>
        <w:pStyle w:val="ad"/>
        <w:numPr>
          <w:ilvl w:val="0"/>
          <w:numId w:val="1"/>
        </w:numPr>
        <w:ind w:leftChars="0" w:firstLineChars="0"/>
        <w:rPr>
          <w:rFonts w:asciiTheme="minorEastAsia" w:eastAsiaTheme="minorEastAsia" w:hAnsiTheme="minorEastAsia"/>
        </w:rPr>
      </w:pPr>
      <w:r w:rsidRPr="00A37055">
        <w:rPr>
          <w:rFonts w:asciiTheme="minorEastAsia" w:eastAsiaTheme="minorEastAsia" w:hAnsiTheme="minorEastAsia" w:hint="eastAsia"/>
        </w:rPr>
        <w:t>事業実施主体は、補助事業に係る収入、支出等を明らかにした帳簿を備え、かつ、当該収入、支出等についての証拠書類を整備保管しておかなければならない。</w:t>
      </w:r>
    </w:p>
    <w:p w14:paraId="5A7865D3" w14:textId="378A41C3" w:rsidR="00F532CE" w:rsidRDefault="00F532CE" w:rsidP="00F532CE">
      <w:pPr>
        <w:ind w:left="240" w:hanging="240"/>
        <w:rPr>
          <w:rFonts w:asciiTheme="minorEastAsia" w:eastAsiaTheme="minorEastAsia" w:hAnsiTheme="minorEastAsia"/>
        </w:rPr>
      </w:pPr>
      <w:r w:rsidRPr="00A37055">
        <w:rPr>
          <w:rFonts w:asciiTheme="minorEastAsia" w:eastAsiaTheme="minorEastAsia" w:hAnsiTheme="minorEastAsia" w:hint="eastAsia"/>
        </w:rPr>
        <w:t>２　前項に規定する帳簿及び証拠書類は、当該補助事業の完了の日の属する会計年度の翌会計年度の４月１日から起算して、５年間保管しなければならない。</w:t>
      </w:r>
    </w:p>
    <w:p w14:paraId="4E09A09E" w14:textId="171F80FF" w:rsidR="00CE3E14" w:rsidRPr="00F532CE" w:rsidRDefault="00CE3E14" w:rsidP="00F532CE">
      <w:pPr>
        <w:ind w:left="240" w:hanging="240"/>
        <w:rPr>
          <w:rFonts w:asciiTheme="minorEastAsia" w:eastAsiaTheme="minorEastAsia" w:hAnsiTheme="minorEastAsia"/>
        </w:rPr>
      </w:pPr>
      <w:r>
        <w:rPr>
          <w:rFonts w:asciiTheme="minorEastAsia" w:eastAsiaTheme="minorEastAsia" w:hAnsiTheme="minorEastAsia" w:hint="eastAsia"/>
        </w:rPr>
        <w:t xml:space="preserve">　（要綱の見直し）</w:t>
      </w:r>
    </w:p>
    <w:p w14:paraId="3D055ACD" w14:textId="54999EB1" w:rsidR="00F532CE" w:rsidRPr="00A37055" w:rsidRDefault="00CE3E14" w:rsidP="00F0450C">
      <w:pPr>
        <w:pStyle w:val="ad"/>
        <w:numPr>
          <w:ilvl w:val="0"/>
          <w:numId w:val="1"/>
        </w:numPr>
        <w:ind w:leftChars="0" w:firstLineChars="0"/>
        <w:rPr>
          <w:rFonts w:asciiTheme="minorEastAsia" w:eastAsiaTheme="minorEastAsia" w:hAnsiTheme="minorEastAsia"/>
        </w:rPr>
      </w:pPr>
      <w:r>
        <w:rPr>
          <w:rFonts w:asciiTheme="minorEastAsia" w:eastAsiaTheme="minorEastAsia" w:hAnsiTheme="minorEastAsia" w:hint="eastAsia"/>
        </w:rPr>
        <w:t>補助金の交付に関し、社会情勢の変化等を勘案し、施策効果の検証を踏まえ、３年ごとに必要な見直しを行うものとする。</w:t>
      </w:r>
    </w:p>
    <w:p w14:paraId="49DF3FA0" w14:textId="77777777" w:rsidR="0035250F" w:rsidRPr="00A37055" w:rsidRDefault="0035250F" w:rsidP="0004573E">
      <w:pPr>
        <w:ind w:left="240" w:hanging="240"/>
        <w:rPr>
          <w:rFonts w:asciiTheme="minorEastAsia" w:eastAsiaTheme="minorEastAsia" w:hAnsiTheme="minorEastAsia"/>
        </w:rPr>
      </w:pPr>
    </w:p>
    <w:p w14:paraId="662CC480" w14:textId="77777777" w:rsidR="0004573E" w:rsidRPr="00A37055" w:rsidRDefault="0004573E" w:rsidP="0004573E">
      <w:pPr>
        <w:ind w:leftChars="100" w:left="240" w:firstLineChars="200" w:firstLine="480"/>
        <w:rPr>
          <w:rFonts w:asciiTheme="minorEastAsia" w:eastAsiaTheme="minorEastAsia" w:hAnsiTheme="minorEastAsia"/>
        </w:rPr>
      </w:pPr>
      <w:r w:rsidRPr="00A37055">
        <w:rPr>
          <w:rFonts w:asciiTheme="minorEastAsia" w:eastAsiaTheme="minorEastAsia" w:hAnsiTheme="minorEastAsia" w:hint="eastAsia"/>
        </w:rPr>
        <w:t>附　則</w:t>
      </w:r>
    </w:p>
    <w:p w14:paraId="034CC037" w14:textId="655311D9" w:rsidR="002E3338" w:rsidRPr="00A37055" w:rsidRDefault="0004573E" w:rsidP="006B6C36">
      <w:pPr>
        <w:ind w:leftChars="100" w:left="240" w:firstLineChars="0" w:firstLine="0"/>
        <w:rPr>
          <w:rFonts w:asciiTheme="minorEastAsia" w:eastAsiaTheme="minorEastAsia" w:hAnsiTheme="minorEastAsia" w:cs="ＭＳ 明朝"/>
          <w:lang w:val="ja-JP"/>
        </w:rPr>
        <w:sectPr w:rsidR="002E3338" w:rsidRPr="00A37055" w:rsidSect="009659A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titlePg/>
          <w:docGrid w:type="linesAndChars" w:linePitch="466"/>
        </w:sectPr>
      </w:pPr>
      <w:r w:rsidRPr="00A37055">
        <w:rPr>
          <w:rFonts w:asciiTheme="minorEastAsia" w:eastAsiaTheme="minorEastAsia" w:hAnsiTheme="minorEastAsia" w:hint="eastAsia"/>
        </w:rPr>
        <w:t>この要綱は、</w:t>
      </w:r>
      <w:r w:rsidR="00E95168" w:rsidRPr="00A37055">
        <w:rPr>
          <w:rFonts w:asciiTheme="minorEastAsia" w:eastAsiaTheme="minorEastAsia" w:hAnsiTheme="minorEastAsia" w:hint="eastAsia"/>
        </w:rPr>
        <w:t>令和７年</w:t>
      </w:r>
      <w:r w:rsidR="009E688F">
        <w:rPr>
          <w:rFonts w:asciiTheme="minorEastAsia" w:eastAsiaTheme="minorEastAsia" w:hAnsiTheme="minorEastAsia" w:hint="eastAsia"/>
        </w:rPr>
        <w:t>４月１日</w:t>
      </w:r>
      <w:r w:rsidRPr="00A37055">
        <w:rPr>
          <w:rFonts w:asciiTheme="minorEastAsia" w:eastAsiaTheme="minorEastAsia" w:hAnsiTheme="minorEastAsia" w:hint="eastAsia"/>
        </w:rPr>
        <w:t>から</w:t>
      </w:r>
      <w:r w:rsidR="001260D6">
        <w:rPr>
          <w:rFonts w:asciiTheme="minorEastAsia" w:eastAsiaTheme="minorEastAsia" w:hAnsiTheme="minorEastAsia" w:hint="eastAsia"/>
        </w:rPr>
        <w:t>施行</w:t>
      </w:r>
      <w:r w:rsidRPr="00A37055">
        <w:rPr>
          <w:rFonts w:asciiTheme="minorEastAsia" w:eastAsiaTheme="minorEastAsia" w:hAnsiTheme="minorEastAsia" w:hint="eastAsia"/>
        </w:rPr>
        <w:t>する。</w:t>
      </w:r>
      <w:r w:rsidR="006B6C36" w:rsidRPr="00A37055">
        <w:rPr>
          <w:rFonts w:asciiTheme="minorEastAsia" w:eastAsiaTheme="minorEastAsia" w:hAnsiTheme="minorEastAsia"/>
        </w:rPr>
        <w:br w:type="page"/>
      </w:r>
    </w:p>
    <w:p w14:paraId="3D275C53" w14:textId="32DA461C" w:rsidR="006B6C36" w:rsidRPr="00A37055" w:rsidRDefault="006B6C36" w:rsidP="006B6C36">
      <w:pPr>
        <w:ind w:leftChars="100" w:left="240" w:firstLineChars="0" w:firstLine="0"/>
        <w:rPr>
          <w:rFonts w:asciiTheme="minorEastAsia" w:eastAsiaTheme="minorEastAsia" w:hAnsiTheme="minorEastAsia"/>
        </w:rPr>
      </w:pPr>
      <w:r w:rsidRPr="00A37055">
        <w:rPr>
          <w:rFonts w:asciiTheme="minorEastAsia" w:eastAsiaTheme="minorEastAsia" w:hAnsiTheme="minorEastAsia" w:cs="ＭＳ 明朝" w:hint="eastAsia"/>
          <w:lang w:val="ja-JP"/>
        </w:rPr>
        <w:lastRenderedPageBreak/>
        <w:t>別表</w:t>
      </w:r>
      <w:r w:rsidR="00F27FB6" w:rsidRPr="00A37055">
        <w:rPr>
          <w:rFonts w:asciiTheme="minorEastAsia" w:eastAsiaTheme="minorEastAsia" w:hAnsiTheme="minorEastAsia" w:cs="ＭＳ 明朝" w:hint="eastAsia"/>
          <w:lang w:val="ja-JP"/>
        </w:rPr>
        <w:t>１</w:t>
      </w:r>
      <w:r w:rsidRPr="00A37055">
        <w:rPr>
          <w:rFonts w:asciiTheme="minorEastAsia" w:eastAsiaTheme="minorEastAsia" w:hAnsiTheme="minorEastAsia" w:cs="ＭＳ 明朝" w:hint="eastAsia"/>
          <w:lang w:val="ja-JP"/>
        </w:rPr>
        <w:t>（第３条関係）</w:t>
      </w:r>
    </w:p>
    <w:tbl>
      <w:tblPr>
        <w:tblW w:w="14113" w:type="dxa"/>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111"/>
        <w:gridCol w:w="4819"/>
        <w:gridCol w:w="1843"/>
        <w:gridCol w:w="1417"/>
        <w:gridCol w:w="1243"/>
        <w:gridCol w:w="2680"/>
      </w:tblGrid>
      <w:tr w:rsidR="00B245DC" w:rsidRPr="00A37055" w14:paraId="1D90085C" w14:textId="4C9AF4D8" w:rsidTr="00F160C4">
        <w:trPr>
          <w:trHeight w:val="852"/>
        </w:trPr>
        <w:tc>
          <w:tcPr>
            <w:tcW w:w="2111" w:type="dxa"/>
            <w:tcBorders>
              <w:top w:val="single" w:sz="6" w:space="0" w:color="auto"/>
              <w:left w:val="single" w:sz="6" w:space="0" w:color="auto"/>
              <w:bottom w:val="single" w:sz="6" w:space="0" w:color="auto"/>
              <w:right w:val="single" w:sz="6" w:space="0" w:color="auto"/>
            </w:tcBorders>
            <w:shd w:val="clear" w:color="auto" w:fill="FFFFFF"/>
            <w:vAlign w:val="center"/>
          </w:tcPr>
          <w:p w14:paraId="2A0DAC1A" w14:textId="77777777" w:rsidR="00B245DC" w:rsidRPr="00593176" w:rsidRDefault="00B245DC" w:rsidP="00B245DC">
            <w:pPr>
              <w:autoSpaceDE w:val="0"/>
              <w:autoSpaceDN w:val="0"/>
              <w:adjustRightInd w:val="0"/>
              <w:spacing w:line="437" w:lineRule="atLeast"/>
              <w:ind w:left="210" w:hanging="210"/>
              <w:jc w:val="center"/>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補助対象事業</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6EA8E341" w14:textId="29A5ADA2" w:rsidR="00B245DC" w:rsidRPr="00593176" w:rsidRDefault="00B245DC" w:rsidP="00B245DC">
            <w:pPr>
              <w:autoSpaceDE w:val="0"/>
              <w:autoSpaceDN w:val="0"/>
              <w:adjustRightInd w:val="0"/>
              <w:spacing w:line="437" w:lineRule="atLeast"/>
              <w:ind w:left="210" w:hanging="210"/>
              <w:jc w:val="center"/>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補助要件</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9903404" w14:textId="28195399" w:rsidR="00B245DC" w:rsidRPr="00593176" w:rsidRDefault="00B245DC" w:rsidP="00B245DC">
            <w:pPr>
              <w:autoSpaceDE w:val="0"/>
              <w:autoSpaceDN w:val="0"/>
              <w:adjustRightInd w:val="0"/>
              <w:spacing w:line="437" w:lineRule="atLeast"/>
              <w:ind w:left="210" w:hanging="210"/>
              <w:jc w:val="center"/>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補助対象経費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C285DBC" w14:textId="145BABE7" w:rsidR="00B245DC" w:rsidRPr="00593176" w:rsidRDefault="00B245DC" w:rsidP="00B245DC">
            <w:pPr>
              <w:autoSpaceDE w:val="0"/>
              <w:autoSpaceDN w:val="0"/>
              <w:adjustRightInd w:val="0"/>
              <w:spacing w:line="437" w:lineRule="atLeast"/>
              <w:ind w:left="210" w:hanging="210"/>
              <w:jc w:val="center"/>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補助率</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14:paraId="13A0DECD" w14:textId="77777777" w:rsidR="00B245DC" w:rsidRPr="00593176" w:rsidRDefault="00B245DC" w:rsidP="00B245DC">
            <w:pPr>
              <w:autoSpaceDE w:val="0"/>
              <w:autoSpaceDN w:val="0"/>
              <w:adjustRightInd w:val="0"/>
              <w:spacing w:line="437" w:lineRule="atLeast"/>
              <w:ind w:left="210" w:hanging="210"/>
              <w:jc w:val="center"/>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補助限度額</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14:paraId="3B26F0D5" w14:textId="158A557E" w:rsidR="00B245DC" w:rsidRPr="00593176" w:rsidRDefault="00B245DC" w:rsidP="00B245DC">
            <w:pPr>
              <w:autoSpaceDE w:val="0"/>
              <w:autoSpaceDN w:val="0"/>
              <w:adjustRightInd w:val="0"/>
              <w:spacing w:line="437" w:lineRule="atLeast"/>
              <w:ind w:left="210" w:hanging="210"/>
              <w:jc w:val="center"/>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重要な変更</w:t>
            </w:r>
          </w:p>
        </w:tc>
      </w:tr>
      <w:tr w:rsidR="00B245DC" w:rsidRPr="00A37055" w14:paraId="3BF392F2" w14:textId="5FF1E81B" w:rsidTr="00F160C4">
        <w:trPr>
          <w:trHeight w:val="4326"/>
        </w:trPr>
        <w:tc>
          <w:tcPr>
            <w:tcW w:w="2111" w:type="dxa"/>
            <w:tcBorders>
              <w:top w:val="single" w:sz="6" w:space="0" w:color="auto"/>
              <w:left w:val="single" w:sz="6" w:space="0" w:color="auto"/>
              <w:bottom w:val="single" w:sz="6" w:space="0" w:color="auto"/>
              <w:right w:val="single" w:sz="6" w:space="0" w:color="auto"/>
            </w:tcBorders>
            <w:shd w:val="clear" w:color="auto" w:fill="FFFFFF"/>
          </w:tcPr>
          <w:p w14:paraId="399D7981" w14:textId="1D272EA8" w:rsidR="00B245DC" w:rsidRPr="00593176" w:rsidRDefault="00B245DC" w:rsidP="00B245DC">
            <w:pPr>
              <w:autoSpaceDE w:val="0"/>
              <w:autoSpaceDN w:val="0"/>
              <w:adjustRightInd w:val="0"/>
              <w:spacing w:line="437" w:lineRule="atLeast"/>
              <w:ind w:leftChars="50" w:left="120" w:rightChars="50" w:right="120" w:firstLineChars="0" w:firstLine="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認定農業者及び認定新規就農者による経営面積拡大に必要な施設の整備</w:t>
            </w:r>
            <w:r w:rsidR="00192265">
              <w:rPr>
                <w:rFonts w:asciiTheme="minorEastAsia" w:eastAsiaTheme="minorEastAsia" w:hAnsiTheme="minorEastAsia" w:cs="ＭＳ 明朝" w:hint="eastAsia"/>
                <w:sz w:val="21"/>
                <w:szCs w:val="21"/>
                <w:lang w:val="ja-JP"/>
              </w:rPr>
              <w:t>又は</w:t>
            </w:r>
            <w:r w:rsidR="00192265" w:rsidRPr="00593176">
              <w:rPr>
                <w:rFonts w:asciiTheme="minorEastAsia" w:eastAsiaTheme="minorEastAsia" w:hAnsiTheme="minorEastAsia" w:cs="ＭＳ 明朝" w:hint="eastAsia"/>
                <w:sz w:val="21"/>
                <w:szCs w:val="21"/>
                <w:lang w:val="ja-JP"/>
              </w:rPr>
              <w:t>機械の導入</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F01773C" w14:textId="46309B58" w:rsidR="00F160C4" w:rsidRPr="00F160C4" w:rsidRDefault="00636155" w:rsidP="00F160C4">
            <w:pPr>
              <w:pStyle w:val="ad"/>
              <w:numPr>
                <w:ilvl w:val="0"/>
                <w:numId w:val="5"/>
              </w:numPr>
              <w:autoSpaceDE w:val="0"/>
              <w:autoSpaceDN w:val="0"/>
              <w:adjustRightInd w:val="0"/>
              <w:spacing w:line="437" w:lineRule="atLeast"/>
              <w:ind w:leftChars="0" w:rightChars="50" w:right="120" w:firstLineChars="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申請時点で、</w:t>
            </w:r>
            <w:r w:rsidR="00B245DC" w:rsidRPr="00593176">
              <w:rPr>
                <w:rFonts w:asciiTheme="minorEastAsia" w:eastAsiaTheme="minorEastAsia" w:hAnsiTheme="minorEastAsia" w:cs="ＭＳ 明朝" w:hint="eastAsia"/>
                <w:sz w:val="21"/>
                <w:szCs w:val="21"/>
                <w:lang w:val="ja-JP"/>
              </w:rPr>
              <w:t>経営面積</w:t>
            </w:r>
            <w:r w:rsidR="00C67F9D" w:rsidRPr="00593176">
              <w:rPr>
                <w:rFonts w:asciiTheme="minorEastAsia" w:eastAsiaTheme="minorEastAsia" w:hAnsiTheme="minorEastAsia" w:cs="ＭＳ 明朝" w:hint="eastAsia"/>
                <w:sz w:val="21"/>
                <w:szCs w:val="21"/>
                <w:lang w:val="ja-JP"/>
              </w:rPr>
              <w:t>（</w:t>
            </w:r>
            <w:r w:rsidR="007C037A" w:rsidRPr="007C037A">
              <w:rPr>
                <w:rFonts w:asciiTheme="minorEastAsia" w:eastAsiaTheme="minorEastAsia" w:hAnsiTheme="minorEastAsia" w:cs="ＭＳ 明朝" w:hint="eastAsia"/>
                <w:sz w:val="21"/>
                <w:szCs w:val="21"/>
                <w:lang w:val="ja-JP"/>
              </w:rPr>
              <w:t>自ら（同一農家世帯員及び二親等以内の者を含む）が所有権又は使用収益権を有し、耕作している市内農地の面積</w:t>
            </w:r>
            <w:r w:rsidR="00C67F9D" w:rsidRPr="00593176">
              <w:rPr>
                <w:rFonts w:asciiTheme="minorEastAsia" w:eastAsiaTheme="minorEastAsia" w:hAnsiTheme="minorEastAsia" w:cs="ＭＳ 明朝" w:hint="eastAsia"/>
                <w:sz w:val="21"/>
                <w:szCs w:val="21"/>
                <w:lang w:val="ja-JP"/>
              </w:rPr>
              <w:t>）</w:t>
            </w:r>
            <w:r w:rsidR="00B245DC" w:rsidRPr="00593176">
              <w:rPr>
                <w:rFonts w:asciiTheme="minorEastAsia" w:eastAsiaTheme="minorEastAsia" w:hAnsiTheme="minorEastAsia" w:cs="ＭＳ 明朝" w:hint="eastAsia"/>
                <w:sz w:val="21"/>
                <w:szCs w:val="21"/>
                <w:lang w:val="ja-JP"/>
              </w:rPr>
              <w:t>を２</w:t>
            </w:r>
            <w:r w:rsidR="00F67DFA" w:rsidRPr="00593176">
              <w:rPr>
                <w:rFonts w:asciiTheme="minorEastAsia" w:eastAsiaTheme="minorEastAsia" w:hAnsiTheme="minorEastAsia" w:cs="ＭＳ 明朝" w:hint="eastAsia"/>
                <w:sz w:val="21"/>
                <w:szCs w:val="21"/>
                <w:lang w:val="ja-JP"/>
              </w:rPr>
              <w:t>０</w:t>
            </w:r>
            <w:r w:rsidR="00B245DC" w:rsidRPr="00593176">
              <w:rPr>
                <w:rFonts w:asciiTheme="minorEastAsia" w:eastAsiaTheme="minorEastAsia" w:hAnsiTheme="minorEastAsia" w:cs="ＭＳ 明朝" w:hint="eastAsia"/>
                <w:sz w:val="21"/>
                <w:szCs w:val="21"/>
                <w:lang w:val="ja-JP"/>
              </w:rPr>
              <w:t>パーセント以上、又は</w:t>
            </w:r>
            <w:r w:rsidR="004C12AF">
              <w:rPr>
                <w:rFonts w:asciiTheme="minorEastAsia" w:eastAsiaTheme="minorEastAsia" w:hAnsiTheme="minorEastAsia" w:cs="ＭＳ 明朝" w:hint="eastAsia"/>
                <w:sz w:val="21"/>
                <w:szCs w:val="21"/>
                <w:lang w:val="ja-JP"/>
              </w:rPr>
              <w:t>０．６ヘクタール</w:t>
            </w:r>
            <w:r w:rsidR="00B245DC" w:rsidRPr="00593176">
              <w:rPr>
                <w:rFonts w:asciiTheme="minorEastAsia" w:eastAsiaTheme="minorEastAsia" w:hAnsiTheme="minorEastAsia" w:cs="ＭＳ 明朝" w:hint="eastAsia"/>
                <w:sz w:val="21"/>
                <w:szCs w:val="21"/>
                <w:lang w:val="ja-JP"/>
              </w:rPr>
              <w:t>以上拡大</w:t>
            </w:r>
            <w:r w:rsidRPr="00593176">
              <w:rPr>
                <w:rFonts w:asciiTheme="minorEastAsia" w:eastAsiaTheme="minorEastAsia" w:hAnsiTheme="minorEastAsia" w:cs="ＭＳ 明朝" w:hint="eastAsia"/>
                <w:sz w:val="21"/>
                <w:szCs w:val="21"/>
                <w:lang w:val="ja-JP"/>
              </w:rPr>
              <w:t>している</w:t>
            </w:r>
            <w:r w:rsidR="00B245DC" w:rsidRPr="00593176">
              <w:rPr>
                <w:rFonts w:asciiTheme="minorEastAsia" w:eastAsiaTheme="minorEastAsia" w:hAnsiTheme="minorEastAsia" w:cs="ＭＳ 明朝" w:hint="eastAsia"/>
                <w:sz w:val="21"/>
                <w:szCs w:val="21"/>
                <w:lang w:val="ja-JP"/>
              </w:rPr>
              <w:t>、又は拡大</w:t>
            </w:r>
            <w:r w:rsidRPr="00593176">
              <w:rPr>
                <w:rFonts w:asciiTheme="minorEastAsia" w:eastAsiaTheme="minorEastAsia" w:hAnsiTheme="minorEastAsia" w:cs="ＭＳ 明朝" w:hint="eastAsia"/>
                <w:sz w:val="21"/>
                <w:szCs w:val="21"/>
                <w:lang w:val="ja-JP"/>
              </w:rPr>
              <w:t>する</w:t>
            </w:r>
            <w:r w:rsidR="00B245DC" w:rsidRPr="00593176">
              <w:rPr>
                <w:rFonts w:asciiTheme="minorEastAsia" w:eastAsiaTheme="minorEastAsia" w:hAnsiTheme="minorEastAsia" w:cs="ＭＳ 明朝" w:hint="eastAsia"/>
                <w:sz w:val="21"/>
                <w:szCs w:val="21"/>
                <w:lang w:val="ja-JP"/>
              </w:rPr>
              <w:t>見込みがある</w:t>
            </w:r>
            <w:r w:rsidRPr="00593176">
              <w:rPr>
                <w:rFonts w:asciiTheme="minorEastAsia" w:eastAsiaTheme="minorEastAsia" w:hAnsiTheme="minorEastAsia" w:cs="ＭＳ 明朝" w:hint="eastAsia"/>
                <w:sz w:val="21"/>
                <w:szCs w:val="21"/>
                <w:lang w:val="ja-JP"/>
              </w:rPr>
              <w:t>こと。</w:t>
            </w:r>
          </w:p>
          <w:p w14:paraId="004B0036" w14:textId="251CCC75" w:rsidR="00C67F9D" w:rsidRPr="00593176" w:rsidRDefault="00C67F9D" w:rsidP="00F67DFA">
            <w:pPr>
              <w:pStyle w:val="ad"/>
              <w:numPr>
                <w:ilvl w:val="0"/>
                <w:numId w:val="5"/>
              </w:numPr>
              <w:autoSpaceDE w:val="0"/>
              <w:autoSpaceDN w:val="0"/>
              <w:adjustRightInd w:val="0"/>
              <w:spacing w:line="437" w:lineRule="atLeast"/>
              <w:ind w:leftChars="0" w:rightChars="50" w:right="120" w:firstLineChars="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申請日時点で経営面積が１ヘクタール以上あること。</w:t>
            </w:r>
          </w:p>
          <w:p w14:paraId="4015DA0A" w14:textId="41F9055A" w:rsidR="00F160C4" w:rsidRPr="00F160C4" w:rsidRDefault="00636155" w:rsidP="00F160C4">
            <w:pPr>
              <w:pStyle w:val="ad"/>
              <w:numPr>
                <w:ilvl w:val="0"/>
                <w:numId w:val="5"/>
              </w:numPr>
              <w:autoSpaceDE w:val="0"/>
              <w:autoSpaceDN w:val="0"/>
              <w:adjustRightInd w:val="0"/>
              <w:spacing w:line="437" w:lineRule="atLeast"/>
              <w:ind w:leftChars="0" w:rightChars="50" w:right="120" w:firstLineChars="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拡大</w:t>
            </w:r>
            <w:r w:rsidR="00CE67A7">
              <w:rPr>
                <w:rFonts w:asciiTheme="minorEastAsia" w:eastAsiaTheme="minorEastAsia" w:hAnsiTheme="minorEastAsia" w:cs="ＭＳ 明朝" w:hint="eastAsia"/>
                <w:sz w:val="21"/>
                <w:szCs w:val="21"/>
                <w:lang w:val="ja-JP"/>
              </w:rPr>
              <w:t>する</w:t>
            </w:r>
            <w:r w:rsidRPr="00593176">
              <w:rPr>
                <w:rFonts w:asciiTheme="minorEastAsia" w:eastAsiaTheme="minorEastAsia" w:hAnsiTheme="minorEastAsia" w:cs="ＭＳ 明朝" w:hint="eastAsia"/>
                <w:sz w:val="21"/>
                <w:szCs w:val="21"/>
                <w:lang w:val="ja-JP"/>
              </w:rPr>
              <w:t>農地の</w:t>
            </w:r>
            <w:r w:rsidR="00F160C4">
              <w:rPr>
                <w:rFonts w:asciiTheme="minorEastAsia" w:eastAsiaTheme="minorEastAsia" w:hAnsiTheme="minorEastAsia" w:cs="ＭＳ 明朝" w:hint="eastAsia"/>
                <w:sz w:val="21"/>
                <w:szCs w:val="21"/>
                <w:lang w:val="ja-JP"/>
              </w:rPr>
              <w:t>所有権の取得又は使用収益権の</w:t>
            </w:r>
            <w:r w:rsidRPr="00593176">
              <w:rPr>
                <w:rFonts w:asciiTheme="minorEastAsia" w:eastAsiaTheme="minorEastAsia" w:hAnsiTheme="minorEastAsia" w:cs="ＭＳ 明朝" w:hint="eastAsia"/>
                <w:sz w:val="21"/>
                <w:szCs w:val="21"/>
                <w:lang w:val="ja-JP"/>
              </w:rPr>
              <w:t>設定は、</w:t>
            </w:r>
            <w:r w:rsidR="00F67DFA" w:rsidRPr="00593176">
              <w:rPr>
                <w:rFonts w:asciiTheme="minorEastAsia" w:eastAsiaTheme="minorEastAsia" w:hAnsiTheme="minorEastAsia" w:cs="ＭＳ 明朝" w:hint="eastAsia"/>
                <w:sz w:val="21"/>
                <w:szCs w:val="21"/>
                <w:lang w:val="ja-JP"/>
              </w:rPr>
              <w:t>事業実施年度の前年度から</w:t>
            </w:r>
            <w:r w:rsidRPr="00593176">
              <w:rPr>
                <w:rFonts w:asciiTheme="minorEastAsia" w:eastAsiaTheme="minorEastAsia" w:hAnsiTheme="minorEastAsia" w:cs="ＭＳ 明朝" w:hint="eastAsia"/>
                <w:sz w:val="21"/>
                <w:szCs w:val="21"/>
                <w:lang w:val="ja-JP"/>
              </w:rPr>
              <w:t>事業実施年度の</w:t>
            </w:r>
            <w:r w:rsidR="00F67DFA" w:rsidRPr="00593176">
              <w:rPr>
                <w:rFonts w:asciiTheme="minorEastAsia" w:eastAsiaTheme="minorEastAsia" w:hAnsiTheme="minorEastAsia" w:cs="ＭＳ 明朝" w:hint="eastAsia"/>
                <w:sz w:val="21"/>
                <w:szCs w:val="21"/>
                <w:lang w:val="ja-JP"/>
              </w:rPr>
              <w:t>翌年度</w:t>
            </w:r>
            <w:r w:rsidRPr="00593176">
              <w:rPr>
                <w:rFonts w:asciiTheme="minorEastAsia" w:eastAsiaTheme="minorEastAsia" w:hAnsiTheme="minorEastAsia" w:cs="ＭＳ 明朝" w:hint="eastAsia"/>
                <w:sz w:val="21"/>
                <w:szCs w:val="21"/>
                <w:lang w:val="ja-JP"/>
              </w:rPr>
              <w:t>末</w:t>
            </w:r>
            <w:r w:rsidR="00F67DFA" w:rsidRPr="00593176">
              <w:rPr>
                <w:rFonts w:asciiTheme="minorEastAsia" w:eastAsiaTheme="minorEastAsia" w:hAnsiTheme="minorEastAsia" w:cs="ＭＳ 明朝" w:hint="eastAsia"/>
                <w:sz w:val="21"/>
                <w:szCs w:val="21"/>
                <w:lang w:val="ja-JP"/>
              </w:rPr>
              <w:t>までに</w:t>
            </w:r>
            <w:r w:rsidRPr="00593176">
              <w:rPr>
                <w:rFonts w:asciiTheme="minorEastAsia" w:eastAsiaTheme="minorEastAsia" w:hAnsiTheme="minorEastAsia" w:cs="ＭＳ 明朝" w:hint="eastAsia"/>
                <w:sz w:val="21"/>
                <w:szCs w:val="21"/>
                <w:lang w:val="ja-JP"/>
              </w:rPr>
              <w:t>行うものとする。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94B19A9" w14:textId="2459C6A9" w:rsidR="00B245DC" w:rsidRPr="00593176" w:rsidRDefault="00B245DC" w:rsidP="00B245DC">
            <w:pPr>
              <w:autoSpaceDE w:val="0"/>
              <w:autoSpaceDN w:val="0"/>
              <w:adjustRightInd w:val="0"/>
              <w:spacing w:line="437" w:lineRule="atLeast"/>
              <w:ind w:leftChars="50" w:left="120" w:rightChars="50" w:right="120" w:firstLineChars="0" w:firstLine="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経営面積拡大に</w:t>
            </w:r>
            <w:r w:rsidR="00636155" w:rsidRPr="00593176">
              <w:rPr>
                <w:rFonts w:asciiTheme="minorEastAsia" w:eastAsiaTheme="minorEastAsia" w:hAnsiTheme="minorEastAsia" w:cs="ＭＳ 明朝" w:hint="eastAsia"/>
                <w:sz w:val="21"/>
                <w:szCs w:val="21"/>
                <w:lang w:val="ja-JP"/>
              </w:rPr>
              <w:t>伴い</w:t>
            </w:r>
            <w:r w:rsidRPr="00593176">
              <w:rPr>
                <w:rFonts w:asciiTheme="minorEastAsia" w:eastAsiaTheme="minorEastAsia" w:hAnsiTheme="minorEastAsia" w:cs="ＭＳ 明朝" w:hint="eastAsia"/>
                <w:sz w:val="21"/>
                <w:szCs w:val="21"/>
                <w:lang w:val="ja-JP"/>
              </w:rPr>
              <w:t>必要</w:t>
            </w:r>
            <w:r w:rsidR="00636155" w:rsidRPr="00593176">
              <w:rPr>
                <w:rFonts w:asciiTheme="minorEastAsia" w:eastAsiaTheme="minorEastAsia" w:hAnsiTheme="minorEastAsia" w:cs="ＭＳ 明朝" w:hint="eastAsia"/>
                <w:sz w:val="21"/>
                <w:szCs w:val="21"/>
                <w:lang w:val="ja-JP"/>
              </w:rPr>
              <w:t>となる</w:t>
            </w:r>
            <w:r w:rsidR="00072F39" w:rsidRPr="00593176">
              <w:rPr>
                <w:rFonts w:asciiTheme="minorEastAsia" w:eastAsiaTheme="minorEastAsia" w:hAnsiTheme="minorEastAsia" w:cs="ＭＳ 明朝" w:hint="eastAsia"/>
                <w:sz w:val="21"/>
                <w:szCs w:val="21"/>
                <w:lang w:val="ja-JP"/>
              </w:rPr>
              <w:t>施設の整備</w:t>
            </w:r>
            <w:r w:rsidR="00072F39">
              <w:rPr>
                <w:rFonts w:asciiTheme="minorEastAsia" w:eastAsiaTheme="minorEastAsia" w:hAnsiTheme="minorEastAsia" w:cs="ＭＳ 明朝" w:hint="eastAsia"/>
                <w:sz w:val="21"/>
                <w:szCs w:val="21"/>
                <w:lang w:val="ja-JP"/>
              </w:rPr>
              <w:t>又は</w:t>
            </w:r>
            <w:r w:rsidRPr="00593176">
              <w:rPr>
                <w:rFonts w:asciiTheme="minorEastAsia" w:eastAsiaTheme="minorEastAsia" w:hAnsiTheme="minorEastAsia" w:cs="ＭＳ 明朝" w:hint="eastAsia"/>
                <w:sz w:val="21"/>
                <w:szCs w:val="21"/>
                <w:lang w:val="ja-JP"/>
              </w:rPr>
              <w:t>機械の導入に係る費用</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1245365" w14:textId="4E5F6B2D" w:rsidR="00B245DC" w:rsidRPr="00593176" w:rsidRDefault="00B245DC" w:rsidP="00B245DC">
            <w:pPr>
              <w:autoSpaceDE w:val="0"/>
              <w:autoSpaceDN w:val="0"/>
              <w:adjustRightInd w:val="0"/>
              <w:spacing w:line="437" w:lineRule="atLeast"/>
              <w:ind w:leftChars="50" w:left="120" w:rightChars="50" w:right="120" w:firstLineChars="0" w:firstLine="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補助対象経費の２分の１</w:t>
            </w:r>
            <w:r w:rsidR="00AC5869" w:rsidRPr="00593176">
              <w:rPr>
                <w:rFonts w:asciiTheme="minorEastAsia" w:eastAsiaTheme="minorEastAsia" w:hAnsiTheme="minorEastAsia" w:cs="ＭＳ 明朝" w:hint="eastAsia"/>
                <w:sz w:val="21"/>
                <w:szCs w:val="21"/>
                <w:lang w:val="ja-JP"/>
              </w:rPr>
              <w:t>以内</w:t>
            </w:r>
            <w:r w:rsidRPr="00593176">
              <w:rPr>
                <w:rFonts w:asciiTheme="minorEastAsia" w:eastAsiaTheme="minorEastAsia" w:hAnsiTheme="minorEastAsia" w:cs="ＭＳ 明朝" w:hint="eastAsia"/>
                <w:sz w:val="21"/>
                <w:szCs w:val="21"/>
                <w:lang w:val="ja-JP"/>
              </w:rPr>
              <w:t>（ただし、消費税は補助対象外とする。）</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14:paraId="69A00BDA" w14:textId="5A1A06E4" w:rsidR="00B245DC" w:rsidRPr="00593176" w:rsidRDefault="00B245DC" w:rsidP="00B245DC">
            <w:pPr>
              <w:autoSpaceDE w:val="0"/>
              <w:autoSpaceDN w:val="0"/>
              <w:adjustRightInd w:val="0"/>
              <w:spacing w:line="437" w:lineRule="atLeast"/>
              <w:ind w:leftChars="50" w:left="330" w:rightChars="50" w:right="120" w:hanging="21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sz w:val="21"/>
                <w:szCs w:val="21"/>
                <w:lang w:val="ja-JP"/>
              </w:rPr>
              <w:t>1</w:t>
            </w:r>
            <w:r w:rsidRPr="00593176">
              <w:rPr>
                <w:rFonts w:asciiTheme="minorEastAsia" w:eastAsiaTheme="minorEastAsia" w:hAnsiTheme="minorEastAsia" w:cs="ＭＳ 明朝" w:hint="eastAsia"/>
                <w:sz w:val="21"/>
                <w:szCs w:val="21"/>
                <w:lang w:val="ja-JP"/>
              </w:rPr>
              <w:t>0</w:t>
            </w:r>
            <w:r w:rsidRPr="00593176">
              <w:rPr>
                <w:rFonts w:asciiTheme="minorEastAsia" w:eastAsiaTheme="minorEastAsia" w:hAnsiTheme="minorEastAsia" w:cs="ＭＳ 明朝"/>
                <w:sz w:val="21"/>
                <w:szCs w:val="21"/>
                <w:lang w:val="ja-JP"/>
              </w:rPr>
              <w:t>0</w:t>
            </w:r>
            <w:r w:rsidRPr="00593176">
              <w:rPr>
                <w:rFonts w:asciiTheme="minorEastAsia" w:eastAsiaTheme="minorEastAsia" w:hAnsiTheme="minorEastAsia" w:cs="ＭＳ 明朝" w:hint="eastAsia"/>
                <w:sz w:val="21"/>
                <w:szCs w:val="21"/>
                <w:lang w:val="ja-JP"/>
              </w:rPr>
              <w:t>万円</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14:paraId="5A59AD65" w14:textId="77777777" w:rsidR="00B245DC" w:rsidRPr="00593176" w:rsidRDefault="00B245DC" w:rsidP="00B245DC">
            <w:pPr>
              <w:autoSpaceDE w:val="0"/>
              <w:autoSpaceDN w:val="0"/>
              <w:adjustRightInd w:val="0"/>
              <w:spacing w:line="437" w:lineRule="atLeast"/>
              <w:ind w:leftChars="50" w:left="540" w:rightChars="50" w:right="120" w:hangingChars="200" w:hanging="42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１　事業実施主体の変更</w:t>
            </w:r>
          </w:p>
          <w:p w14:paraId="2D4DF867" w14:textId="77777777" w:rsidR="00B245DC" w:rsidRPr="00593176" w:rsidRDefault="00B245DC" w:rsidP="00B245DC">
            <w:pPr>
              <w:autoSpaceDE w:val="0"/>
              <w:autoSpaceDN w:val="0"/>
              <w:adjustRightInd w:val="0"/>
              <w:spacing w:line="437" w:lineRule="atLeast"/>
              <w:ind w:leftChars="50" w:left="540" w:rightChars="50" w:right="120" w:hangingChars="200" w:hanging="42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２　補助事業費の20パーセントを超える増減</w:t>
            </w:r>
          </w:p>
          <w:p w14:paraId="43F2A1AB" w14:textId="77777777" w:rsidR="00B245DC" w:rsidRPr="00593176" w:rsidRDefault="00B245DC" w:rsidP="00B245DC">
            <w:pPr>
              <w:autoSpaceDE w:val="0"/>
              <w:autoSpaceDN w:val="0"/>
              <w:adjustRightInd w:val="0"/>
              <w:spacing w:line="437" w:lineRule="atLeast"/>
              <w:ind w:leftChars="50" w:left="540" w:rightChars="50" w:right="120" w:hangingChars="200" w:hanging="42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３　機械又は施設の種類の変更</w:t>
            </w:r>
          </w:p>
          <w:p w14:paraId="5E622DA5" w14:textId="31A28C71" w:rsidR="00B245DC" w:rsidRPr="00593176" w:rsidRDefault="00B245DC" w:rsidP="00B245DC">
            <w:pPr>
              <w:autoSpaceDE w:val="0"/>
              <w:autoSpaceDN w:val="0"/>
              <w:adjustRightInd w:val="0"/>
              <w:spacing w:line="437" w:lineRule="atLeast"/>
              <w:ind w:leftChars="50" w:left="540" w:rightChars="50" w:right="120" w:hangingChars="200" w:hanging="420"/>
              <w:rPr>
                <w:rFonts w:asciiTheme="minorEastAsia" w:eastAsiaTheme="minorEastAsia" w:hAnsiTheme="minorEastAsia" w:cs="ＭＳ 明朝"/>
                <w:sz w:val="21"/>
                <w:szCs w:val="21"/>
                <w:lang w:val="ja-JP"/>
              </w:rPr>
            </w:pPr>
            <w:r w:rsidRPr="00593176">
              <w:rPr>
                <w:rFonts w:asciiTheme="minorEastAsia" w:eastAsiaTheme="minorEastAsia" w:hAnsiTheme="minorEastAsia" w:cs="ＭＳ 明朝" w:hint="eastAsia"/>
                <w:sz w:val="21"/>
                <w:szCs w:val="21"/>
                <w:lang w:val="ja-JP"/>
              </w:rPr>
              <w:t>４　事業の中止又は廃止</w:t>
            </w:r>
          </w:p>
        </w:tc>
      </w:tr>
    </w:tbl>
    <w:p w14:paraId="4E6A09AB" w14:textId="1008143F" w:rsidR="00F27FB6" w:rsidRPr="00A37055" w:rsidRDefault="00F27FB6" w:rsidP="00C7724F">
      <w:pPr>
        <w:ind w:leftChars="100" w:left="240" w:firstLineChars="0" w:firstLine="0"/>
        <w:rPr>
          <w:rFonts w:asciiTheme="minorEastAsia" w:eastAsiaTheme="minorEastAsia" w:hAnsiTheme="minorEastAsia"/>
        </w:rPr>
      </w:pPr>
      <w:r w:rsidRPr="00A37055">
        <w:rPr>
          <w:rFonts w:asciiTheme="minorEastAsia" w:eastAsiaTheme="minorEastAsia" w:hAnsiTheme="minorEastAsia"/>
        </w:rPr>
        <w:br w:type="page"/>
      </w:r>
    </w:p>
    <w:p w14:paraId="1CEBB023" w14:textId="77777777" w:rsidR="00F27FB6" w:rsidRPr="00A37055" w:rsidRDefault="00F27FB6" w:rsidP="00C7724F">
      <w:pPr>
        <w:ind w:leftChars="100" w:left="240" w:firstLineChars="0" w:firstLine="0"/>
        <w:rPr>
          <w:rFonts w:asciiTheme="minorEastAsia" w:eastAsiaTheme="minorEastAsia" w:hAnsiTheme="minorEastAsia"/>
        </w:rPr>
        <w:sectPr w:rsidR="00F27FB6" w:rsidRPr="00A37055" w:rsidSect="002E3338">
          <w:pgSz w:w="16838" w:h="11906" w:orient="landscape" w:code="9"/>
          <w:pgMar w:top="1701" w:right="1418" w:bottom="1701" w:left="1418" w:header="851" w:footer="992" w:gutter="0"/>
          <w:cols w:space="425"/>
          <w:titlePg/>
          <w:docGrid w:type="lines" w:linePitch="466"/>
        </w:sectPr>
      </w:pPr>
    </w:p>
    <w:p w14:paraId="0A1B1862" w14:textId="2B7E99AD" w:rsidR="00F27FB6" w:rsidRPr="00A37055" w:rsidRDefault="00F27FB6" w:rsidP="00F27FB6">
      <w:pPr>
        <w:ind w:leftChars="100" w:left="240" w:firstLineChars="0" w:firstLine="0"/>
        <w:rPr>
          <w:rFonts w:asciiTheme="minorEastAsia" w:eastAsiaTheme="minorEastAsia" w:hAnsiTheme="minorEastAsia"/>
        </w:rPr>
      </w:pPr>
      <w:r w:rsidRPr="00A37055">
        <w:rPr>
          <w:rFonts w:asciiTheme="minorEastAsia" w:eastAsiaTheme="minorEastAsia" w:hAnsiTheme="minorEastAsia" w:cs="ＭＳ 明朝" w:hint="eastAsia"/>
          <w:lang w:val="ja-JP"/>
        </w:rPr>
        <w:lastRenderedPageBreak/>
        <w:t>別表２（第４条関係）</w:t>
      </w:r>
    </w:p>
    <w:tbl>
      <w:tblPr>
        <w:tblStyle w:val="ae"/>
        <w:tblW w:w="0" w:type="auto"/>
        <w:tblInd w:w="195" w:type="dxa"/>
        <w:tblLook w:val="04A0" w:firstRow="1" w:lastRow="0" w:firstColumn="1" w:lastColumn="0" w:noHBand="0" w:noVBand="1"/>
      </w:tblPr>
      <w:tblGrid>
        <w:gridCol w:w="1912"/>
        <w:gridCol w:w="5088"/>
        <w:gridCol w:w="1254"/>
      </w:tblGrid>
      <w:tr w:rsidR="00CE318E" w:rsidRPr="00A37055" w14:paraId="412C1640" w14:textId="77777777" w:rsidTr="005C52BD">
        <w:tc>
          <w:tcPr>
            <w:tcW w:w="1912" w:type="dxa"/>
          </w:tcPr>
          <w:p w14:paraId="4493405D" w14:textId="01BA87CD" w:rsidR="00CE318E" w:rsidRPr="00E42C82" w:rsidRDefault="00CE318E" w:rsidP="00A516C6">
            <w:pPr>
              <w:ind w:firstLineChars="0" w:firstLine="0"/>
              <w:jc w:val="center"/>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項目</w:t>
            </w:r>
          </w:p>
        </w:tc>
        <w:tc>
          <w:tcPr>
            <w:tcW w:w="5088" w:type="dxa"/>
          </w:tcPr>
          <w:p w14:paraId="60190D38" w14:textId="2A032845" w:rsidR="00CE318E" w:rsidRPr="00E42C82" w:rsidRDefault="00CE318E" w:rsidP="00A516C6">
            <w:pPr>
              <w:ind w:firstLineChars="0" w:firstLine="0"/>
              <w:jc w:val="center"/>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ポイントの基準</w:t>
            </w:r>
          </w:p>
        </w:tc>
        <w:tc>
          <w:tcPr>
            <w:tcW w:w="1254" w:type="dxa"/>
          </w:tcPr>
          <w:p w14:paraId="3C1D0A97" w14:textId="67A399DD" w:rsidR="00CE318E" w:rsidRPr="00E42C82" w:rsidRDefault="00CE318E" w:rsidP="00A516C6">
            <w:pPr>
              <w:ind w:firstLineChars="0" w:firstLine="0"/>
              <w:jc w:val="center"/>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ポイント数</w:t>
            </w:r>
          </w:p>
        </w:tc>
      </w:tr>
      <w:tr w:rsidR="00CE318E" w:rsidRPr="00A37055" w14:paraId="7A1B0048" w14:textId="77777777" w:rsidTr="005C52BD">
        <w:tc>
          <w:tcPr>
            <w:tcW w:w="1912" w:type="dxa"/>
          </w:tcPr>
          <w:p w14:paraId="535E7575" w14:textId="651424D5" w:rsidR="00CE318E" w:rsidRPr="00E42C82" w:rsidRDefault="00CE318E"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生産拡大面積</w:t>
            </w:r>
          </w:p>
        </w:tc>
        <w:tc>
          <w:tcPr>
            <w:tcW w:w="5088" w:type="dxa"/>
          </w:tcPr>
          <w:p w14:paraId="09B0FB53" w14:textId="38E66A1C" w:rsidR="00310322" w:rsidRPr="00E42C82" w:rsidRDefault="00CE318E" w:rsidP="002D1FC8">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経営面積</w:t>
            </w:r>
            <w:r w:rsidR="00963EAF">
              <w:rPr>
                <w:rFonts w:asciiTheme="minorEastAsia" w:eastAsiaTheme="minorEastAsia" w:hAnsiTheme="minorEastAsia" w:hint="eastAsia"/>
                <w:sz w:val="18"/>
                <w:szCs w:val="18"/>
              </w:rPr>
              <w:t>（</w:t>
            </w:r>
            <w:r w:rsidR="00963EAF" w:rsidRPr="00963EAF">
              <w:rPr>
                <w:rFonts w:asciiTheme="minorEastAsia" w:eastAsiaTheme="minorEastAsia" w:hAnsiTheme="minorEastAsia" w:hint="eastAsia"/>
                <w:sz w:val="18"/>
                <w:szCs w:val="18"/>
              </w:rPr>
              <w:t>自ら（同一農家世帯員及び二親等以内の者を含む）が所有権又は使用収益権を有している農地の面積</w:t>
            </w:r>
            <w:r w:rsidR="00963EAF">
              <w:rPr>
                <w:rFonts w:asciiTheme="minorEastAsia" w:eastAsiaTheme="minorEastAsia" w:hAnsiTheme="minorEastAsia" w:hint="eastAsia"/>
                <w:sz w:val="18"/>
                <w:szCs w:val="18"/>
              </w:rPr>
              <w:t>）</w:t>
            </w:r>
            <w:r w:rsidRPr="00E42C82">
              <w:rPr>
                <w:rFonts w:asciiTheme="minorEastAsia" w:eastAsiaTheme="minorEastAsia" w:hAnsiTheme="minorEastAsia" w:hint="eastAsia"/>
                <w:sz w:val="18"/>
                <w:szCs w:val="18"/>
              </w:rPr>
              <w:t>を以下のとおり増加する場合。</w:t>
            </w:r>
          </w:p>
          <w:p w14:paraId="440C94E8" w14:textId="32583CC6" w:rsidR="00310322" w:rsidRPr="00E42C82" w:rsidRDefault="00310322" w:rsidP="002D1FC8">
            <w:pPr>
              <w:ind w:firstLineChars="100" w:firstLine="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＋100％以上　又は　＋</w:t>
            </w:r>
            <w:r w:rsidR="002A51D8">
              <w:rPr>
                <w:rFonts w:asciiTheme="minorEastAsia" w:eastAsiaTheme="minorEastAsia" w:hAnsiTheme="minorEastAsia" w:hint="eastAsia"/>
                <w:sz w:val="18"/>
                <w:szCs w:val="18"/>
              </w:rPr>
              <w:t>1.8</w:t>
            </w:r>
            <w:r w:rsidRPr="00E42C82">
              <w:rPr>
                <w:rFonts w:asciiTheme="minorEastAsia" w:eastAsiaTheme="minorEastAsia" w:hAnsiTheme="minorEastAsia" w:hint="eastAsia"/>
                <w:sz w:val="18"/>
                <w:szCs w:val="18"/>
              </w:rPr>
              <w:t>ha以上</w:t>
            </w:r>
          </w:p>
          <w:p w14:paraId="487D1BE2" w14:textId="7E204EB1" w:rsidR="00CE318E" w:rsidRPr="00E42C82" w:rsidRDefault="00EB1598" w:rsidP="00D20001">
            <w:pPr>
              <w:ind w:firstLineChars="100" w:firstLine="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w:t>
            </w:r>
            <w:r w:rsidR="00CA0809">
              <w:rPr>
                <w:rFonts w:asciiTheme="minorEastAsia" w:eastAsiaTheme="minorEastAsia" w:hAnsiTheme="minorEastAsia" w:hint="eastAsia"/>
                <w:sz w:val="18"/>
                <w:szCs w:val="18"/>
              </w:rPr>
              <w:t>80</w:t>
            </w:r>
            <w:r w:rsidRPr="00E42C82">
              <w:rPr>
                <w:rFonts w:asciiTheme="minorEastAsia" w:eastAsiaTheme="minorEastAsia" w:hAnsiTheme="minorEastAsia" w:hint="eastAsia"/>
                <w:sz w:val="18"/>
                <w:szCs w:val="18"/>
              </w:rPr>
              <w:t xml:space="preserve">％以上　</w:t>
            </w:r>
            <w:r w:rsidR="002A51D8">
              <w:rPr>
                <w:rFonts w:asciiTheme="minorEastAsia" w:eastAsiaTheme="minorEastAsia" w:hAnsiTheme="minorEastAsia" w:hint="eastAsia"/>
                <w:sz w:val="18"/>
                <w:szCs w:val="18"/>
              </w:rPr>
              <w:t xml:space="preserve"> </w:t>
            </w:r>
            <w:r w:rsidRPr="00E42C82">
              <w:rPr>
                <w:rFonts w:asciiTheme="minorEastAsia" w:eastAsiaTheme="minorEastAsia" w:hAnsiTheme="minorEastAsia" w:hint="eastAsia"/>
                <w:sz w:val="18"/>
                <w:szCs w:val="18"/>
              </w:rPr>
              <w:t>又は</w:t>
            </w:r>
            <w:r w:rsidR="002A51D8">
              <w:rPr>
                <w:rFonts w:asciiTheme="minorEastAsia" w:eastAsiaTheme="minorEastAsia" w:hAnsiTheme="minorEastAsia" w:hint="eastAsia"/>
                <w:sz w:val="18"/>
                <w:szCs w:val="18"/>
              </w:rPr>
              <w:t xml:space="preserve">　</w:t>
            </w:r>
            <w:r w:rsidR="00CE318E" w:rsidRPr="00E42C82">
              <w:rPr>
                <w:rFonts w:asciiTheme="minorEastAsia" w:eastAsiaTheme="minorEastAsia" w:hAnsiTheme="minorEastAsia" w:hint="eastAsia"/>
                <w:sz w:val="18"/>
                <w:szCs w:val="18"/>
              </w:rPr>
              <w:t>＋</w:t>
            </w:r>
            <w:r w:rsidR="002A51D8">
              <w:rPr>
                <w:rFonts w:asciiTheme="minorEastAsia" w:eastAsiaTheme="minorEastAsia" w:hAnsiTheme="minorEastAsia" w:hint="eastAsia"/>
                <w:sz w:val="18"/>
                <w:szCs w:val="18"/>
              </w:rPr>
              <w:t>1.5</w:t>
            </w:r>
            <w:r w:rsidR="00310322" w:rsidRPr="00E42C82">
              <w:rPr>
                <w:rFonts w:asciiTheme="minorEastAsia" w:eastAsiaTheme="minorEastAsia" w:hAnsiTheme="minorEastAsia" w:hint="eastAsia"/>
                <w:sz w:val="18"/>
                <w:szCs w:val="18"/>
              </w:rPr>
              <w:t>ha</w:t>
            </w:r>
            <w:r w:rsidR="00D20001" w:rsidRPr="00E42C82">
              <w:rPr>
                <w:rFonts w:asciiTheme="minorEastAsia" w:eastAsiaTheme="minorEastAsia" w:hAnsiTheme="minorEastAsia" w:hint="eastAsia"/>
                <w:sz w:val="18"/>
                <w:szCs w:val="18"/>
              </w:rPr>
              <w:t>以上</w:t>
            </w:r>
          </w:p>
          <w:p w14:paraId="62D3EBE7" w14:textId="3877E98B" w:rsidR="00CE318E" w:rsidRPr="00E42C82" w:rsidRDefault="00EB1598" w:rsidP="00D20001">
            <w:pPr>
              <w:ind w:firstLineChars="100" w:firstLine="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w:t>
            </w:r>
            <w:r w:rsidR="00CA0809">
              <w:rPr>
                <w:rFonts w:asciiTheme="minorEastAsia" w:eastAsiaTheme="minorEastAsia" w:hAnsiTheme="minorEastAsia" w:hint="eastAsia"/>
                <w:sz w:val="18"/>
                <w:szCs w:val="18"/>
              </w:rPr>
              <w:t>6</w:t>
            </w:r>
            <w:r w:rsidRPr="00E42C82">
              <w:rPr>
                <w:rFonts w:asciiTheme="minorEastAsia" w:eastAsiaTheme="minorEastAsia" w:hAnsiTheme="minorEastAsia" w:hint="eastAsia"/>
                <w:sz w:val="18"/>
                <w:szCs w:val="18"/>
              </w:rPr>
              <w:t xml:space="preserve">0％以上　</w:t>
            </w:r>
            <w:r w:rsidR="002A51D8">
              <w:rPr>
                <w:rFonts w:asciiTheme="minorEastAsia" w:eastAsiaTheme="minorEastAsia" w:hAnsiTheme="minorEastAsia" w:hint="eastAsia"/>
                <w:sz w:val="18"/>
                <w:szCs w:val="18"/>
              </w:rPr>
              <w:t xml:space="preserve"> </w:t>
            </w:r>
            <w:r w:rsidRPr="00E42C82">
              <w:rPr>
                <w:rFonts w:asciiTheme="minorEastAsia" w:eastAsiaTheme="minorEastAsia" w:hAnsiTheme="minorEastAsia" w:hint="eastAsia"/>
                <w:sz w:val="18"/>
                <w:szCs w:val="18"/>
              </w:rPr>
              <w:t>又は</w:t>
            </w:r>
            <w:r w:rsidR="002A51D8">
              <w:rPr>
                <w:rFonts w:asciiTheme="minorEastAsia" w:eastAsiaTheme="minorEastAsia" w:hAnsiTheme="minorEastAsia" w:hint="eastAsia"/>
                <w:sz w:val="18"/>
                <w:szCs w:val="18"/>
              </w:rPr>
              <w:t xml:space="preserve">　</w:t>
            </w:r>
            <w:r w:rsidR="00CE318E" w:rsidRPr="00E42C82">
              <w:rPr>
                <w:rFonts w:asciiTheme="minorEastAsia" w:eastAsiaTheme="minorEastAsia" w:hAnsiTheme="minorEastAsia" w:hint="eastAsia"/>
                <w:sz w:val="18"/>
                <w:szCs w:val="18"/>
              </w:rPr>
              <w:t>＋</w:t>
            </w:r>
            <w:r w:rsidR="002A51D8">
              <w:rPr>
                <w:rFonts w:asciiTheme="minorEastAsia" w:eastAsiaTheme="minorEastAsia" w:hAnsiTheme="minorEastAsia" w:hint="eastAsia"/>
                <w:sz w:val="18"/>
                <w:szCs w:val="18"/>
              </w:rPr>
              <w:t>1.</w:t>
            </w:r>
            <w:r w:rsidR="0075483F">
              <w:rPr>
                <w:rFonts w:asciiTheme="minorEastAsia" w:eastAsiaTheme="minorEastAsia" w:hAnsiTheme="minorEastAsia" w:hint="eastAsia"/>
                <w:sz w:val="18"/>
                <w:szCs w:val="18"/>
              </w:rPr>
              <w:t>2</w:t>
            </w:r>
            <w:r w:rsidRPr="00E42C82">
              <w:rPr>
                <w:rFonts w:asciiTheme="minorEastAsia" w:eastAsiaTheme="minorEastAsia" w:hAnsiTheme="minorEastAsia" w:hint="eastAsia"/>
                <w:sz w:val="18"/>
                <w:szCs w:val="18"/>
              </w:rPr>
              <w:t>ha</w:t>
            </w:r>
            <w:r w:rsidR="00D20001" w:rsidRPr="00E42C82">
              <w:rPr>
                <w:rFonts w:asciiTheme="minorEastAsia" w:eastAsiaTheme="minorEastAsia" w:hAnsiTheme="minorEastAsia" w:hint="eastAsia"/>
                <w:sz w:val="18"/>
                <w:szCs w:val="18"/>
              </w:rPr>
              <w:t>以上</w:t>
            </w:r>
          </w:p>
          <w:p w14:paraId="34CFC66E" w14:textId="6B473C1B" w:rsidR="00CE318E" w:rsidRPr="00E42C82" w:rsidRDefault="00EB1598" w:rsidP="00D20001">
            <w:pPr>
              <w:ind w:firstLineChars="100" w:firstLine="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w:t>
            </w:r>
            <w:r w:rsidR="00CA0809">
              <w:rPr>
                <w:rFonts w:asciiTheme="minorEastAsia" w:eastAsiaTheme="minorEastAsia" w:hAnsiTheme="minorEastAsia" w:hint="eastAsia"/>
                <w:sz w:val="18"/>
                <w:szCs w:val="18"/>
              </w:rPr>
              <w:t>40</w:t>
            </w:r>
            <w:r w:rsidRPr="00E42C82">
              <w:rPr>
                <w:rFonts w:asciiTheme="minorEastAsia" w:eastAsiaTheme="minorEastAsia" w:hAnsiTheme="minorEastAsia" w:hint="eastAsia"/>
                <w:sz w:val="18"/>
                <w:szCs w:val="18"/>
              </w:rPr>
              <w:t xml:space="preserve">％以上　</w:t>
            </w:r>
            <w:r w:rsidR="002A51D8">
              <w:rPr>
                <w:rFonts w:asciiTheme="minorEastAsia" w:eastAsiaTheme="minorEastAsia" w:hAnsiTheme="minorEastAsia" w:hint="eastAsia"/>
                <w:sz w:val="18"/>
                <w:szCs w:val="18"/>
              </w:rPr>
              <w:t xml:space="preserve"> </w:t>
            </w:r>
            <w:r w:rsidRPr="00E42C82">
              <w:rPr>
                <w:rFonts w:asciiTheme="minorEastAsia" w:eastAsiaTheme="minorEastAsia" w:hAnsiTheme="minorEastAsia" w:hint="eastAsia"/>
                <w:sz w:val="18"/>
                <w:szCs w:val="18"/>
              </w:rPr>
              <w:t>又は</w:t>
            </w:r>
            <w:r w:rsidR="002A51D8">
              <w:rPr>
                <w:rFonts w:asciiTheme="minorEastAsia" w:eastAsiaTheme="minorEastAsia" w:hAnsiTheme="minorEastAsia" w:hint="eastAsia"/>
                <w:sz w:val="18"/>
                <w:szCs w:val="18"/>
              </w:rPr>
              <w:t xml:space="preserve">　</w:t>
            </w:r>
            <w:r w:rsidR="00CE318E" w:rsidRPr="00E42C82">
              <w:rPr>
                <w:rFonts w:asciiTheme="minorEastAsia" w:eastAsiaTheme="minorEastAsia" w:hAnsiTheme="minorEastAsia" w:hint="eastAsia"/>
                <w:sz w:val="18"/>
                <w:szCs w:val="18"/>
              </w:rPr>
              <w:t>＋</w:t>
            </w:r>
            <w:r w:rsidR="002A51D8">
              <w:rPr>
                <w:rFonts w:asciiTheme="minorEastAsia" w:eastAsiaTheme="minorEastAsia" w:hAnsiTheme="minorEastAsia" w:hint="eastAsia"/>
                <w:sz w:val="18"/>
                <w:szCs w:val="18"/>
              </w:rPr>
              <w:t>0.9</w:t>
            </w:r>
            <w:r w:rsidR="0075483F">
              <w:rPr>
                <w:rFonts w:asciiTheme="minorEastAsia" w:eastAsiaTheme="minorEastAsia" w:hAnsiTheme="minorEastAsia" w:hint="eastAsia"/>
                <w:sz w:val="18"/>
                <w:szCs w:val="18"/>
              </w:rPr>
              <w:t>ha</w:t>
            </w:r>
            <w:r w:rsidR="00D20001" w:rsidRPr="00E42C82">
              <w:rPr>
                <w:rFonts w:asciiTheme="minorEastAsia" w:eastAsiaTheme="minorEastAsia" w:hAnsiTheme="minorEastAsia" w:hint="eastAsia"/>
                <w:sz w:val="18"/>
                <w:szCs w:val="18"/>
              </w:rPr>
              <w:t>以上</w:t>
            </w:r>
          </w:p>
          <w:p w14:paraId="69CCEC08" w14:textId="26D9C402" w:rsidR="00CE318E" w:rsidRPr="00E42C82" w:rsidRDefault="00A167CF" w:rsidP="00D20001">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＋20％以上　</w:t>
            </w:r>
            <w:r w:rsidR="002A51D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又は</w:t>
            </w:r>
            <w:r w:rsidR="002A51D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2A51D8">
              <w:rPr>
                <w:rFonts w:asciiTheme="minorEastAsia" w:eastAsiaTheme="minorEastAsia" w:hAnsiTheme="minorEastAsia" w:hint="eastAsia"/>
                <w:sz w:val="18"/>
                <w:szCs w:val="18"/>
              </w:rPr>
              <w:t>0.6</w:t>
            </w:r>
            <w:r>
              <w:rPr>
                <w:rFonts w:asciiTheme="minorEastAsia" w:eastAsiaTheme="minorEastAsia" w:hAnsiTheme="minorEastAsia" w:hint="eastAsia"/>
                <w:sz w:val="18"/>
                <w:szCs w:val="18"/>
              </w:rPr>
              <w:t>ha以上</w:t>
            </w:r>
          </w:p>
        </w:tc>
        <w:tc>
          <w:tcPr>
            <w:tcW w:w="1254" w:type="dxa"/>
          </w:tcPr>
          <w:p w14:paraId="2939EC26" w14:textId="7A819799" w:rsidR="00310322" w:rsidRDefault="00310322" w:rsidP="00C7724F">
            <w:pPr>
              <w:ind w:firstLineChars="0" w:firstLine="0"/>
              <w:rPr>
                <w:rFonts w:asciiTheme="minorEastAsia" w:eastAsiaTheme="minorEastAsia" w:hAnsiTheme="minorEastAsia"/>
                <w:sz w:val="18"/>
                <w:szCs w:val="18"/>
              </w:rPr>
            </w:pPr>
          </w:p>
          <w:p w14:paraId="58A1CA35" w14:textId="51D73662" w:rsidR="00963EAF" w:rsidRDefault="00963EAF" w:rsidP="00C7724F">
            <w:pPr>
              <w:ind w:firstLineChars="0" w:firstLine="0"/>
              <w:rPr>
                <w:rFonts w:asciiTheme="minorEastAsia" w:eastAsiaTheme="minorEastAsia" w:hAnsiTheme="minorEastAsia"/>
                <w:sz w:val="18"/>
                <w:szCs w:val="18"/>
              </w:rPr>
            </w:pPr>
          </w:p>
          <w:p w14:paraId="484E335B" w14:textId="77777777" w:rsidR="00963EAF" w:rsidRPr="00E42C82" w:rsidRDefault="00963EAF" w:rsidP="00C7724F">
            <w:pPr>
              <w:ind w:firstLineChars="0" w:firstLine="0"/>
              <w:rPr>
                <w:rFonts w:asciiTheme="minorEastAsia" w:eastAsiaTheme="minorEastAsia" w:hAnsiTheme="minorEastAsia"/>
                <w:sz w:val="18"/>
                <w:szCs w:val="18"/>
              </w:rPr>
            </w:pPr>
          </w:p>
          <w:p w14:paraId="0376864E" w14:textId="2A4EB9C8" w:rsidR="00310322" w:rsidRPr="00E42C82" w:rsidRDefault="00310322"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７</w:t>
            </w:r>
          </w:p>
          <w:p w14:paraId="57F4C071" w14:textId="30B3F97A" w:rsidR="00D20001" w:rsidRPr="00E42C82" w:rsidRDefault="00D20001"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６</w:t>
            </w:r>
          </w:p>
          <w:p w14:paraId="156671FA" w14:textId="77777777" w:rsidR="00D20001" w:rsidRPr="00E42C82" w:rsidRDefault="00D20001"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５</w:t>
            </w:r>
          </w:p>
          <w:p w14:paraId="4CDF9CE2" w14:textId="77777777" w:rsidR="00D20001" w:rsidRPr="00E42C82" w:rsidRDefault="00D20001"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４</w:t>
            </w:r>
          </w:p>
          <w:p w14:paraId="7587E9A3" w14:textId="2E253404" w:rsidR="00310322" w:rsidRPr="00E42C82" w:rsidRDefault="00D20001"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３</w:t>
            </w:r>
          </w:p>
        </w:tc>
      </w:tr>
      <w:tr w:rsidR="00CE318E" w:rsidRPr="00A37055" w14:paraId="61CE8BFB" w14:textId="77777777" w:rsidTr="005C52BD">
        <w:tc>
          <w:tcPr>
            <w:tcW w:w="1912" w:type="dxa"/>
          </w:tcPr>
          <w:p w14:paraId="0134E82C" w14:textId="25E07AD8" w:rsidR="00CE318E" w:rsidRPr="00E42C82" w:rsidRDefault="00D20001"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権利</w:t>
            </w:r>
            <w:r w:rsidR="00F63EAA">
              <w:rPr>
                <w:rFonts w:asciiTheme="minorEastAsia" w:eastAsiaTheme="minorEastAsia" w:hAnsiTheme="minorEastAsia" w:hint="eastAsia"/>
                <w:sz w:val="18"/>
                <w:szCs w:val="18"/>
              </w:rPr>
              <w:t>の手続き状況</w:t>
            </w:r>
          </w:p>
        </w:tc>
        <w:tc>
          <w:tcPr>
            <w:tcW w:w="5088" w:type="dxa"/>
          </w:tcPr>
          <w:p w14:paraId="2D23E7FA" w14:textId="677822A4" w:rsidR="00F83C67" w:rsidRPr="00E42C82" w:rsidRDefault="00F83C67" w:rsidP="00F83C67">
            <w:pPr>
              <w:ind w:left="180" w:hanging="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w:t>
            </w:r>
            <w:r w:rsidR="00D20001" w:rsidRPr="00E42C82">
              <w:rPr>
                <w:rFonts w:asciiTheme="minorEastAsia" w:eastAsiaTheme="minorEastAsia" w:hAnsiTheme="minorEastAsia" w:hint="eastAsia"/>
                <w:sz w:val="18"/>
                <w:szCs w:val="18"/>
              </w:rPr>
              <w:t>拡大</w:t>
            </w:r>
            <w:r w:rsidR="00D14615" w:rsidRPr="00E42C82">
              <w:rPr>
                <w:rFonts w:asciiTheme="minorEastAsia" w:eastAsiaTheme="minorEastAsia" w:hAnsiTheme="minorEastAsia" w:hint="eastAsia"/>
                <w:sz w:val="18"/>
                <w:szCs w:val="18"/>
              </w:rPr>
              <w:t>する</w:t>
            </w:r>
            <w:r w:rsidR="005A15D9">
              <w:rPr>
                <w:rFonts w:asciiTheme="minorEastAsia" w:eastAsiaTheme="minorEastAsia" w:hAnsiTheme="minorEastAsia" w:hint="eastAsia"/>
                <w:sz w:val="18"/>
                <w:szCs w:val="18"/>
              </w:rPr>
              <w:t>すべての</w:t>
            </w:r>
            <w:r w:rsidR="00D14615" w:rsidRPr="00E42C82">
              <w:rPr>
                <w:rFonts w:asciiTheme="minorEastAsia" w:eastAsiaTheme="minorEastAsia" w:hAnsiTheme="minorEastAsia" w:hint="eastAsia"/>
                <w:sz w:val="18"/>
                <w:szCs w:val="18"/>
              </w:rPr>
              <w:t>農地</w:t>
            </w:r>
            <w:r w:rsidR="005A15D9">
              <w:rPr>
                <w:rFonts w:asciiTheme="minorEastAsia" w:eastAsiaTheme="minorEastAsia" w:hAnsiTheme="minorEastAsia" w:hint="eastAsia"/>
                <w:sz w:val="18"/>
                <w:szCs w:val="18"/>
              </w:rPr>
              <w:t>の所有権又は使用収益権を</w:t>
            </w:r>
            <w:r w:rsidR="0000713D" w:rsidRPr="00E42C82">
              <w:rPr>
                <w:rFonts w:asciiTheme="minorEastAsia" w:eastAsiaTheme="minorEastAsia" w:hAnsiTheme="minorEastAsia" w:hint="eastAsia"/>
                <w:sz w:val="18"/>
                <w:szCs w:val="18"/>
              </w:rPr>
              <w:t>有している</w:t>
            </w:r>
            <w:r w:rsidR="00D14615" w:rsidRPr="00E42C82">
              <w:rPr>
                <w:rFonts w:asciiTheme="minorEastAsia" w:eastAsiaTheme="minorEastAsia" w:hAnsiTheme="minorEastAsia" w:hint="eastAsia"/>
                <w:sz w:val="18"/>
                <w:szCs w:val="18"/>
              </w:rPr>
              <w:t>（申請が完了している場合を含む）</w:t>
            </w:r>
            <w:r w:rsidR="00D20001" w:rsidRPr="00E42C82">
              <w:rPr>
                <w:rFonts w:asciiTheme="minorEastAsia" w:eastAsiaTheme="minorEastAsia" w:hAnsiTheme="minorEastAsia" w:hint="eastAsia"/>
                <w:sz w:val="18"/>
                <w:szCs w:val="18"/>
              </w:rPr>
              <w:t>場合。</w:t>
            </w:r>
          </w:p>
          <w:p w14:paraId="0CDE6D11" w14:textId="7556E898" w:rsidR="00D20001" w:rsidRPr="00E42C82" w:rsidRDefault="00F83C67" w:rsidP="00F83C67">
            <w:pPr>
              <w:ind w:left="180" w:hanging="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w:t>
            </w:r>
            <w:r w:rsidR="00D20001" w:rsidRPr="00E42C82">
              <w:rPr>
                <w:rFonts w:asciiTheme="minorEastAsia" w:eastAsiaTheme="minorEastAsia" w:hAnsiTheme="minorEastAsia" w:hint="eastAsia"/>
                <w:sz w:val="18"/>
                <w:szCs w:val="18"/>
              </w:rPr>
              <w:t>拡大する農地の</w:t>
            </w:r>
            <w:r w:rsidR="005A15D9">
              <w:rPr>
                <w:rFonts w:asciiTheme="minorEastAsia" w:eastAsiaTheme="minorEastAsia" w:hAnsiTheme="minorEastAsia" w:hint="eastAsia"/>
                <w:sz w:val="18"/>
                <w:szCs w:val="18"/>
              </w:rPr>
              <w:t>半分</w:t>
            </w:r>
            <w:r w:rsidR="00D20001" w:rsidRPr="00E42C82">
              <w:rPr>
                <w:rFonts w:asciiTheme="minorEastAsia" w:eastAsiaTheme="minorEastAsia" w:hAnsiTheme="minorEastAsia" w:hint="eastAsia"/>
                <w:sz w:val="18"/>
                <w:szCs w:val="18"/>
              </w:rPr>
              <w:t>を超える面積の</w:t>
            </w:r>
            <w:r w:rsidR="005A15D9">
              <w:rPr>
                <w:rFonts w:asciiTheme="minorEastAsia" w:eastAsiaTheme="minorEastAsia" w:hAnsiTheme="minorEastAsia" w:hint="eastAsia"/>
                <w:sz w:val="18"/>
                <w:szCs w:val="18"/>
              </w:rPr>
              <w:t>所有権又は使用収益権</w:t>
            </w:r>
            <w:r w:rsidR="0000713D" w:rsidRPr="00E42C82">
              <w:rPr>
                <w:rFonts w:asciiTheme="minorEastAsia" w:eastAsiaTheme="minorEastAsia" w:hAnsiTheme="minorEastAsia" w:hint="eastAsia"/>
                <w:sz w:val="18"/>
                <w:szCs w:val="18"/>
              </w:rPr>
              <w:t>を有している</w:t>
            </w:r>
            <w:r w:rsidR="0067087E" w:rsidRPr="00E42C82">
              <w:rPr>
                <w:rFonts w:asciiTheme="minorEastAsia" w:eastAsiaTheme="minorEastAsia" w:hAnsiTheme="minorEastAsia" w:hint="eastAsia"/>
                <w:sz w:val="18"/>
                <w:szCs w:val="18"/>
              </w:rPr>
              <w:t>（申請が完了している場合を含む）</w:t>
            </w:r>
            <w:r w:rsidR="00D20001" w:rsidRPr="00E42C82">
              <w:rPr>
                <w:rFonts w:asciiTheme="minorEastAsia" w:eastAsiaTheme="minorEastAsia" w:hAnsiTheme="minorEastAsia" w:hint="eastAsia"/>
                <w:sz w:val="18"/>
                <w:szCs w:val="18"/>
              </w:rPr>
              <w:t>場合。</w:t>
            </w:r>
          </w:p>
          <w:p w14:paraId="191D61D9" w14:textId="4CBC80AA" w:rsidR="00D20001" w:rsidRPr="00E42C82" w:rsidRDefault="00F83C67" w:rsidP="00366CC6">
            <w:pPr>
              <w:ind w:left="180" w:hanging="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・拡大する農地が定まって</w:t>
            </w:r>
            <w:r w:rsidR="0000713D" w:rsidRPr="00E42C82">
              <w:rPr>
                <w:rFonts w:asciiTheme="minorEastAsia" w:eastAsiaTheme="minorEastAsia" w:hAnsiTheme="minorEastAsia" w:hint="eastAsia"/>
                <w:sz w:val="18"/>
                <w:szCs w:val="18"/>
              </w:rPr>
              <w:t>おり、当該農地の</w:t>
            </w:r>
            <w:r w:rsidR="00133446">
              <w:rPr>
                <w:rFonts w:asciiTheme="minorEastAsia" w:eastAsiaTheme="minorEastAsia" w:hAnsiTheme="minorEastAsia" w:hint="eastAsia"/>
                <w:sz w:val="18"/>
                <w:szCs w:val="18"/>
              </w:rPr>
              <w:t>所有権及び使用収益権</w:t>
            </w:r>
            <w:r w:rsidR="0000713D" w:rsidRPr="00E42C82">
              <w:rPr>
                <w:rFonts w:asciiTheme="minorEastAsia" w:eastAsiaTheme="minorEastAsia" w:hAnsiTheme="minorEastAsia" w:hint="eastAsia"/>
                <w:sz w:val="18"/>
                <w:szCs w:val="18"/>
              </w:rPr>
              <w:t>を有している者の</w:t>
            </w:r>
            <w:r w:rsidR="00A93C8D" w:rsidRPr="00E42C82">
              <w:rPr>
                <w:rFonts w:asciiTheme="minorEastAsia" w:eastAsiaTheme="minorEastAsia" w:hAnsiTheme="minorEastAsia" w:hint="eastAsia"/>
                <w:sz w:val="18"/>
                <w:szCs w:val="18"/>
              </w:rPr>
              <w:t>同意が</w:t>
            </w:r>
            <w:r w:rsidR="001F6D62" w:rsidRPr="00E42C82">
              <w:rPr>
                <w:rFonts w:asciiTheme="minorEastAsia" w:eastAsiaTheme="minorEastAsia" w:hAnsiTheme="minorEastAsia" w:hint="eastAsia"/>
                <w:sz w:val="18"/>
                <w:szCs w:val="18"/>
              </w:rPr>
              <w:t>得られている</w:t>
            </w:r>
            <w:r w:rsidR="00366CC6" w:rsidRPr="00E42C82">
              <w:rPr>
                <w:rFonts w:asciiTheme="minorEastAsia" w:eastAsiaTheme="minorEastAsia" w:hAnsiTheme="minorEastAsia" w:hint="eastAsia"/>
                <w:sz w:val="18"/>
                <w:szCs w:val="18"/>
              </w:rPr>
              <w:t>。</w:t>
            </w:r>
          </w:p>
          <w:p w14:paraId="65BB89DE" w14:textId="0659D596" w:rsidR="00366CC6" w:rsidRPr="00E42C82" w:rsidRDefault="00366CC6" w:rsidP="00366CC6">
            <w:pPr>
              <w:ind w:left="180" w:hanging="18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・拡大する農地が</w:t>
            </w:r>
            <w:r w:rsidR="00AB6E07" w:rsidRPr="00E42C82">
              <w:rPr>
                <w:rFonts w:asciiTheme="minorEastAsia" w:eastAsiaTheme="minorEastAsia" w:hAnsiTheme="minorEastAsia" w:hint="eastAsia"/>
                <w:sz w:val="18"/>
                <w:szCs w:val="18"/>
              </w:rPr>
              <w:t>定まっていない</w:t>
            </w:r>
            <w:r w:rsidR="001F6D62" w:rsidRPr="00E42C82">
              <w:rPr>
                <w:rFonts w:asciiTheme="minorEastAsia" w:eastAsiaTheme="minorEastAsia" w:hAnsiTheme="minorEastAsia" w:hint="eastAsia"/>
                <w:sz w:val="18"/>
                <w:szCs w:val="18"/>
              </w:rPr>
              <w:t>（農地の</w:t>
            </w:r>
            <w:r w:rsidR="00133446">
              <w:rPr>
                <w:rFonts w:asciiTheme="minorEastAsia" w:eastAsiaTheme="minorEastAsia" w:hAnsiTheme="minorEastAsia" w:hint="eastAsia"/>
                <w:sz w:val="18"/>
                <w:szCs w:val="18"/>
              </w:rPr>
              <w:t>所有権</w:t>
            </w:r>
            <w:r w:rsidR="001F6D62" w:rsidRPr="00E42C82">
              <w:rPr>
                <w:rFonts w:asciiTheme="minorEastAsia" w:eastAsiaTheme="minorEastAsia" w:hAnsiTheme="minorEastAsia" w:hint="eastAsia"/>
                <w:sz w:val="18"/>
                <w:szCs w:val="18"/>
              </w:rPr>
              <w:t>及び</w:t>
            </w:r>
            <w:r w:rsidR="00133446">
              <w:rPr>
                <w:rFonts w:asciiTheme="minorEastAsia" w:eastAsiaTheme="minorEastAsia" w:hAnsiTheme="minorEastAsia" w:hint="eastAsia"/>
                <w:sz w:val="18"/>
                <w:szCs w:val="18"/>
              </w:rPr>
              <w:t>使用収益権</w:t>
            </w:r>
            <w:r w:rsidR="001F6D62" w:rsidRPr="00E42C82">
              <w:rPr>
                <w:rFonts w:asciiTheme="minorEastAsia" w:eastAsiaTheme="minorEastAsia" w:hAnsiTheme="minorEastAsia" w:hint="eastAsia"/>
                <w:sz w:val="18"/>
                <w:szCs w:val="18"/>
              </w:rPr>
              <w:t>を有している者の同意が得られていない場合を含む）</w:t>
            </w:r>
            <w:r w:rsidRPr="00E42C82">
              <w:rPr>
                <w:rFonts w:asciiTheme="minorEastAsia" w:eastAsiaTheme="minorEastAsia" w:hAnsiTheme="minorEastAsia" w:hint="eastAsia"/>
                <w:sz w:val="18"/>
                <w:szCs w:val="18"/>
              </w:rPr>
              <w:t>。</w:t>
            </w:r>
          </w:p>
        </w:tc>
        <w:tc>
          <w:tcPr>
            <w:tcW w:w="1254" w:type="dxa"/>
          </w:tcPr>
          <w:p w14:paraId="4FF86A3C" w14:textId="77777777" w:rsidR="00CE318E" w:rsidRPr="00E42C82" w:rsidRDefault="00366CC6"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３</w:t>
            </w:r>
          </w:p>
          <w:p w14:paraId="34F91417" w14:textId="77777777" w:rsidR="00C258FF" w:rsidRPr="00E42C82" w:rsidRDefault="00C258FF" w:rsidP="00C7724F">
            <w:pPr>
              <w:ind w:firstLineChars="0" w:firstLine="0"/>
              <w:rPr>
                <w:rFonts w:asciiTheme="minorEastAsia" w:eastAsiaTheme="minorEastAsia" w:hAnsiTheme="minorEastAsia"/>
                <w:sz w:val="18"/>
                <w:szCs w:val="18"/>
              </w:rPr>
            </w:pPr>
          </w:p>
          <w:p w14:paraId="4BE29A3C" w14:textId="77777777" w:rsidR="00366CC6" w:rsidRPr="00E42C82" w:rsidRDefault="00366CC6"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２</w:t>
            </w:r>
          </w:p>
          <w:p w14:paraId="5E21ADB5" w14:textId="77777777" w:rsidR="00366CC6" w:rsidRPr="00E42C82" w:rsidRDefault="00366CC6" w:rsidP="00C7724F">
            <w:pPr>
              <w:ind w:firstLineChars="0" w:firstLine="0"/>
              <w:rPr>
                <w:rFonts w:asciiTheme="minorEastAsia" w:eastAsiaTheme="minorEastAsia" w:hAnsiTheme="minorEastAsia"/>
                <w:sz w:val="18"/>
                <w:szCs w:val="18"/>
              </w:rPr>
            </w:pPr>
          </w:p>
          <w:p w14:paraId="6987686B" w14:textId="526C0C09" w:rsidR="00366CC6" w:rsidRPr="00E42C82" w:rsidRDefault="00366CC6"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１</w:t>
            </w:r>
          </w:p>
          <w:p w14:paraId="1CD3196C" w14:textId="77777777" w:rsidR="00A93C8D" w:rsidRPr="00E42C82" w:rsidRDefault="00A93C8D" w:rsidP="00C7724F">
            <w:pPr>
              <w:ind w:firstLineChars="0" w:firstLine="0"/>
              <w:rPr>
                <w:rFonts w:asciiTheme="minorEastAsia" w:eastAsiaTheme="minorEastAsia" w:hAnsiTheme="minorEastAsia"/>
                <w:sz w:val="18"/>
                <w:szCs w:val="18"/>
              </w:rPr>
            </w:pPr>
          </w:p>
          <w:p w14:paraId="66A4F818" w14:textId="2F4833A3" w:rsidR="00366CC6" w:rsidRPr="00E42C82" w:rsidRDefault="00366CC6" w:rsidP="00C7724F">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不選定</w:t>
            </w:r>
          </w:p>
        </w:tc>
      </w:tr>
      <w:tr w:rsidR="005C52BD" w:rsidRPr="00A37055" w14:paraId="34F1230E" w14:textId="77777777" w:rsidTr="005C52BD">
        <w:tc>
          <w:tcPr>
            <w:tcW w:w="1912" w:type="dxa"/>
          </w:tcPr>
          <w:p w14:paraId="02A489D2" w14:textId="77C0D287"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居住地等</w:t>
            </w:r>
          </w:p>
        </w:tc>
        <w:tc>
          <w:tcPr>
            <w:tcW w:w="5088" w:type="dxa"/>
          </w:tcPr>
          <w:p w14:paraId="7D47E23A" w14:textId="75174B18"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市内在住（法人の場合は、本店の所在が市内）の場合</w:t>
            </w:r>
          </w:p>
        </w:tc>
        <w:tc>
          <w:tcPr>
            <w:tcW w:w="1254" w:type="dxa"/>
          </w:tcPr>
          <w:p w14:paraId="49BEB9F7" w14:textId="7DE6251A"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３</w:t>
            </w:r>
          </w:p>
        </w:tc>
      </w:tr>
      <w:tr w:rsidR="005C52BD" w:rsidRPr="00A37055" w14:paraId="1E0F3541" w14:textId="77777777" w:rsidTr="005C52BD">
        <w:tc>
          <w:tcPr>
            <w:tcW w:w="1912" w:type="dxa"/>
          </w:tcPr>
          <w:p w14:paraId="01D0CD0B" w14:textId="35FCC90A"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水田活用の取組</w:t>
            </w:r>
          </w:p>
        </w:tc>
        <w:tc>
          <w:tcPr>
            <w:tcW w:w="5088" w:type="dxa"/>
          </w:tcPr>
          <w:p w14:paraId="4256CAAE" w14:textId="46A763BD"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拡大</w:t>
            </w:r>
            <w:r>
              <w:rPr>
                <w:rFonts w:asciiTheme="minorEastAsia" w:eastAsiaTheme="minorEastAsia" w:hAnsiTheme="minorEastAsia" w:hint="eastAsia"/>
                <w:sz w:val="18"/>
                <w:szCs w:val="18"/>
              </w:rPr>
              <w:t>する</w:t>
            </w:r>
            <w:r w:rsidR="00847833">
              <w:rPr>
                <w:rFonts w:asciiTheme="minorEastAsia" w:eastAsiaTheme="minorEastAsia" w:hAnsiTheme="minorEastAsia" w:hint="eastAsia"/>
                <w:sz w:val="18"/>
                <w:szCs w:val="18"/>
              </w:rPr>
              <w:t>経営</w:t>
            </w:r>
            <w:r w:rsidRPr="00E42C82">
              <w:rPr>
                <w:rFonts w:asciiTheme="minorEastAsia" w:eastAsiaTheme="minorEastAsia" w:hAnsiTheme="minorEastAsia" w:hint="eastAsia"/>
                <w:sz w:val="18"/>
                <w:szCs w:val="18"/>
              </w:rPr>
              <w:t>面積のうち</w:t>
            </w:r>
            <w:r>
              <w:rPr>
                <w:rFonts w:asciiTheme="minorEastAsia" w:eastAsiaTheme="minorEastAsia" w:hAnsiTheme="minorEastAsia" w:hint="eastAsia"/>
                <w:sz w:val="18"/>
                <w:szCs w:val="18"/>
              </w:rPr>
              <w:t>、</w:t>
            </w:r>
            <w:r w:rsidRPr="00E42C82">
              <w:rPr>
                <w:rFonts w:asciiTheme="minorEastAsia" w:eastAsiaTheme="minorEastAsia" w:hAnsiTheme="minorEastAsia" w:hint="eastAsia"/>
                <w:sz w:val="18"/>
                <w:szCs w:val="18"/>
              </w:rPr>
              <w:t>半分以上を水田により拡大する場合（ただし、主食用米を作付けする場合を除く）。</w:t>
            </w:r>
          </w:p>
        </w:tc>
        <w:tc>
          <w:tcPr>
            <w:tcW w:w="1254" w:type="dxa"/>
          </w:tcPr>
          <w:p w14:paraId="16AA4B15" w14:textId="099B4E74"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３</w:t>
            </w:r>
          </w:p>
        </w:tc>
      </w:tr>
      <w:tr w:rsidR="005C52BD" w:rsidRPr="00A37055" w14:paraId="494C61A1" w14:textId="77777777" w:rsidTr="005C52BD">
        <w:tc>
          <w:tcPr>
            <w:tcW w:w="1912" w:type="dxa"/>
          </w:tcPr>
          <w:p w14:paraId="73B58F8B" w14:textId="56E5D1FD"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遊休農地の解消</w:t>
            </w:r>
          </w:p>
        </w:tc>
        <w:tc>
          <w:tcPr>
            <w:tcW w:w="5088" w:type="dxa"/>
          </w:tcPr>
          <w:p w14:paraId="1750C35B" w14:textId="5C641019"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拡大</w:t>
            </w:r>
            <w:r>
              <w:rPr>
                <w:rFonts w:asciiTheme="minorEastAsia" w:eastAsiaTheme="minorEastAsia" w:hAnsiTheme="minorEastAsia" w:hint="eastAsia"/>
                <w:sz w:val="18"/>
                <w:szCs w:val="18"/>
              </w:rPr>
              <w:t>する</w:t>
            </w:r>
            <w:r w:rsidR="00847833">
              <w:rPr>
                <w:rFonts w:asciiTheme="minorEastAsia" w:eastAsiaTheme="minorEastAsia" w:hAnsiTheme="minorEastAsia" w:hint="eastAsia"/>
                <w:sz w:val="18"/>
                <w:szCs w:val="18"/>
              </w:rPr>
              <w:t>経営</w:t>
            </w:r>
            <w:r w:rsidRPr="00E42C82">
              <w:rPr>
                <w:rFonts w:asciiTheme="minorEastAsia" w:eastAsiaTheme="minorEastAsia" w:hAnsiTheme="minorEastAsia" w:hint="eastAsia"/>
                <w:sz w:val="18"/>
                <w:szCs w:val="18"/>
              </w:rPr>
              <w:t>面積のうち</w:t>
            </w:r>
            <w:r>
              <w:rPr>
                <w:rFonts w:asciiTheme="minorEastAsia" w:eastAsiaTheme="minorEastAsia" w:hAnsiTheme="minorEastAsia" w:hint="eastAsia"/>
                <w:sz w:val="18"/>
                <w:szCs w:val="18"/>
              </w:rPr>
              <w:t>、</w:t>
            </w:r>
            <w:r w:rsidRPr="00E42C82">
              <w:rPr>
                <w:rFonts w:asciiTheme="minorEastAsia" w:eastAsiaTheme="minorEastAsia" w:hAnsiTheme="minorEastAsia" w:hint="eastAsia"/>
                <w:sz w:val="18"/>
                <w:szCs w:val="18"/>
              </w:rPr>
              <w:t>遊休農地を解消する取組みを含む場合。</w:t>
            </w:r>
          </w:p>
        </w:tc>
        <w:tc>
          <w:tcPr>
            <w:tcW w:w="1254" w:type="dxa"/>
          </w:tcPr>
          <w:p w14:paraId="10633747" w14:textId="5DE25E09"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３</w:t>
            </w:r>
          </w:p>
        </w:tc>
      </w:tr>
      <w:tr w:rsidR="005C52BD" w:rsidRPr="00A37055" w14:paraId="0970C327" w14:textId="77777777" w:rsidTr="005C52BD">
        <w:tc>
          <w:tcPr>
            <w:tcW w:w="1912" w:type="dxa"/>
          </w:tcPr>
          <w:p w14:paraId="3B025576" w14:textId="2625B7FE"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認定新規就農者</w:t>
            </w:r>
          </w:p>
        </w:tc>
        <w:tc>
          <w:tcPr>
            <w:tcW w:w="5088" w:type="dxa"/>
          </w:tcPr>
          <w:p w14:paraId="63955925" w14:textId="10104DD0" w:rsidR="005C52BD" w:rsidRPr="00E42C82" w:rsidRDefault="005C52BD" w:rsidP="005C52BD">
            <w:pPr>
              <w:ind w:firstLineChars="0" w:firstLine="0"/>
              <w:rPr>
                <w:rFonts w:asciiTheme="minorEastAsia" w:eastAsiaTheme="minorEastAsia" w:hAnsiTheme="minorEastAsia"/>
                <w:sz w:val="18"/>
                <w:szCs w:val="18"/>
              </w:rPr>
            </w:pPr>
            <w:r w:rsidRPr="00E42C82">
              <w:rPr>
                <w:rFonts w:asciiTheme="minorEastAsia" w:eastAsiaTheme="minorEastAsia" w:hAnsiTheme="minorEastAsia" w:hint="eastAsia"/>
                <w:sz w:val="18"/>
                <w:szCs w:val="18"/>
              </w:rPr>
              <w:t>認定新規就農者である場合</w:t>
            </w:r>
          </w:p>
        </w:tc>
        <w:tc>
          <w:tcPr>
            <w:tcW w:w="1254" w:type="dxa"/>
          </w:tcPr>
          <w:p w14:paraId="7389D301" w14:textId="2E8048C0" w:rsidR="005C52BD" w:rsidRPr="00E42C82" w:rsidRDefault="003E1FBA" w:rsidP="005C52BD">
            <w:pPr>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２</w:t>
            </w:r>
          </w:p>
        </w:tc>
      </w:tr>
    </w:tbl>
    <w:p w14:paraId="7CC484B2" w14:textId="54171317" w:rsidR="00C537DE" w:rsidRDefault="00C537DE">
      <w:pPr>
        <w:ind w:left="240" w:hanging="240"/>
        <w:rPr>
          <w:rFonts w:asciiTheme="minorEastAsia" w:eastAsiaTheme="minorEastAsia" w:hAnsiTheme="minorEastAsia"/>
        </w:rPr>
      </w:pPr>
    </w:p>
    <w:p w14:paraId="26C20364" w14:textId="77777777" w:rsidR="0004573E" w:rsidRPr="00A37055" w:rsidRDefault="0004573E" w:rsidP="00C7724F">
      <w:pPr>
        <w:ind w:leftChars="100" w:left="240" w:firstLineChars="0" w:firstLine="0"/>
        <w:rPr>
          <w:rFonts w:asciiTheme="minorEastAsia" w:eastAsiaTheme="minorEastAsia" w:hAnsiTheme="minorEastAsia"/>
        </w:rPr>
      </w:pPr>
    </w:p>
    <w:sectPr w:rsidR="0004573E" w:rsidRPr="00A37055" w:rsidSect="00F27FB6">
      <w:pgSz w:w="11906" w:h="16838" w:code="9"/>
      <w:pgMar w:top="1418" w:right="1701" w:bottom="1418" w:left="1701" w:header="851" w:footer="992" w:gutter="0"/>
      <w:cols w:space="425"/>
      <w:titlePg/>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6B88" w14:textId="77777777" w:rsidR="00995AB3" w:rsidRDefault="00995AB3" w:rsidP="00995AB3">
      <w:pPr>
        <w:ind w:left="240" w:hanging="240"/>
      </w:pPr>
      <w:r>
        <w:separator/>
      </w:r>
    </w:p>
  </w:endnote>
  <w:endnote w:type="continuationSeparator" w:id="0">
    <w:p w14:paraId="1F7C7EF2" w14:textId="77777777" w:rsidR="00995AB3" w:rsidRDefault="00995AB3" w:rsidP="00995AB3">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8075" w14:textId="77777777" w:rsidR="00995AB3" w:rsidRDefault="00995AB3">
    <w:pPr>
      <w:pStyle w:val="ab"/>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F751" w14:textId="77777777" w:rsidR="00995AB3" w:rsidRDefault="00995AB3">
    <w:pPr>
      <w:pStyle w:val="ab"/>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F23C" w14:textId="77777777" w:rsidR="00995AB3" w:rsidRDefault="00995AB3">
    <w:pPr>
      <w:pStyle w:val="ab"/>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DD94" w14:textId="77777777" w:rsidR="00995AB3" w:rsidRDefault="00995AB3" w:rsidP="00995AB3">
      <w:pPr>
        <w:ind w:left="240" w:hanging="240"/>
      </w:pPr>
      <w:r>
        <w:separator/>
      </w:r>
    </w:p>
  </w:footnote>
  <w:footnote w:type="continuationSeparator" w:id="0">
    <w:p w14:paraId="3817F05D" w14:textId="77777777" w:rsidR="00995AB3" w:rsidRDefault="00995AB3" w:rsidP="00995AB3">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F996" w14:textId="77777777" w:rsidR="00995AB3" w:rsidRDefault="00995AB3">
    <w:pPr>
      <w:pStyle w:val="a9"/>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CA81" w14:textId="77777777" w:rsidR="00995AB3" w:rsidRDefault="00995AB3">
    <w:pPr>
      <w:pStyle w:val="a9"/>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5BEE" w14:textId="77777777" w:rsidR="00995AB3" w:rsidRDefault="00995AB3">
    <w:pPr>
      <w:pStyle w:val="a9"/>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6E37"/>
    <w:multiLevelType w:val="hybridMultilevel"/>
    <w:tmpl w:val="2C02D25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B273E6E"/>
    <w:multiLevelType w:val="hybridMultilevel"/>
    <w:tmpl w:val="3AECBE0E"/>
    <w:lvl w:ilvl="0" w:tplc="8C9A64F8">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C7025"/>
    <w:multiLevelType w:val="hybridMultilevel"/>
    <w:tmpl w:val="218A1E1A"/>
    <w:lvl w:ilvl="0" w:tplc="E4E4BE38">
      <w:numFmt w:val="bullet"/>
      <w:lvlText w:val="・"/>
      <w:lvlJc w:val="left"/>
      <w:pPr>
        <w:ind w:left="345" w:hanging="225"/>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5751173F"/>
    <w:multiLevelType w:val="hybridMultilevel"/>
    <w:tmpl w:val="1AA24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8E17BC"/>
    <w:multiLevelType w:val="hybridMultilevel"/>
    <w:tmpl w:val="8E340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E1A5C"/>
    <w:multiLevelType w:val="hybridMultilevel"/>
    <w:tmpl w:val="970AFBF4"/>
    <w:lvl w:ilvl="0" w:tplc="8C9A64F8">
      <w:start w:val="1"/>
      <w:numFmt w:val="decimalFullWidth"/>
      <w:lvlText w:val="第%1条"/>
      <w:lvlJc w:val="left"/>
      <w:pPr>
        <w:ind w:left="340" w:hanging="3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120"/>
  <w:drawingGridHorizontalSpacing w:val="120"/>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3E"/>
    <w:rsid w:val="0000713D"/>
    <w:rsid w:val="00015F01"/>
    <w:rsid w:val="00020CBD"/>
    <w:rsid w:val="00024664"/>
    <w:rsid w:val="00027BE1"/>
    <w:rsid w:val="000413EA"/>
    <w:rsid w:val="000440D8"/>
    <w:rsid w:val="0004573E"/>
    <w:rsid w:val="00055E2E"/>
    <w:rsid w:val="000632E3"/>
    <w:rsid w:val="00070DD6"/>
    <w:rsid w:val="00072F39"/>
    <w:rsid w:val="000928F0"/>
    <w:rsid w:val="000A7E67"/>
    <w:rsid w:val="000C67C4"/>
    <w:rsid w:val="000C701E"/>
    <w:rsid w:val="000E60B6"/>
    <w:rsid w:val="000F2B95"/>
    <w:rsid w:val="00102910"/>
    <w:rsid w:val="001146E1"/>
    <w:rsid w:val="00117295"/>
    <w:rsid w:val="001219EB"/>
    <w:rsid w:val="00122701"/>
    <w:rsid w:val="001260D6"/>
    <w:rsid w:val="00133446"/>
    <w:rsid w:val="0015371C"/>
    <w:rsid w:val="00153B53"/>
    <w:rsid w:val="0016029A"/>
    <w:rsid w:val="00162158"/>
    <w:rsid w:val="00162893"/>
    <w:rsid w:val="00163A63"/>
    <w:rsid w:val="00192265"/>
    <w:rsid w:val="001C0E85"/>
    <w:rsid w:val="001C1718"/>
    <w:rsid w:val="001F21B2"/>
    <w:rsid w:val="001F4590"/>
    <w:rsid w:val="001F67AC"/>
    <w:rsid w:val="001F6D62"/>
    <w:rsid w:val="00240C1B"/>
    <w:rsid w:val="002459BF"/>
    <w:rsid w:val="00251832"/>
    <w:rsid w:val="002620F2"/>
    <w:rsid w:val="002A51D8"/>
    <w:rsid w:val="002B32D9"/>
    <w:rsid w:val="002B3B11"/>
    <w:rsid w:val="002D1FC8"/>
    <w:rsid w:val="002E0400"/>
    <w:rsid w:val="002E3338"/>
    <w:rsid w:val="002E6FAB"/>
    <w:rsid w:val="002F234D"/>
    <w:rsid w:val="002F2D2E"/>
    <w:rsid w:val="002F59DF"/>
    <w:rsid w:val="00304267"/>
    <w:rsid w:val="003043A8"/>
    <w:rsid w:val="00310322"/>
    <w:rsid w:val="00331C35"/>
    <w:rsid w:val="00345FBE"/>
    <w:rsid w:val="0035250F"/>
    <w:rsid w:val="00353745"/>
    <w:rsid w:val="00366CC6"/>
    <w:rsid w:val="00380252"/>
    <w:rsid w:val="00382C35"/>
    <w:rsid w:val="00382EB5"/>
    <w:rsid w:val="00390BD7"/>
    <w:rsid w:val="003A384C"/>
    <w:rsid w:val="003B6FAF"/>
    <w:rsid w:val="003E1FBA"/>
    <w:rsid w:val="0040606C"/>
    <w:rsid w:val="004145E2"/>
    <w:rsid w:val="00427D25"/>
    <w:rsid w:val="004300AF"/>
    <w:rsid w:val="0043478D"/>
    <w:rsid w:val="00442E60"/>
    <w:rsid w:val="00460550"/>
    <w:rsid w:val="00483E29"/>
    <w:rsid w:val="004918E4"/>
    <w:rsid w:val="004A1A48"/>
    <w:rsid w:val="004C12AF"/>
    <w:rsid w:val="004C664D"/>
    <w:rsid w:val="004C6EE0"/>
    <w:rsid w:val="004D6C45"/>
    <w:rsid w:val="004D6E9E"/>
    <w:rsid w:val="004E0209"/>
    <w:rsid w:val="00500074"/>
    <w:rsid w:val="00534A7A"/>
    <w:rsid w:val="005439A2"/>
    <w:rsid w:val="0054420C"/>
    <w:rsid w:val="00553786"/>
    <w:rsid w:val="00555005"/>
    <w:rsid w:val="00564B12"/>
    <w:rsid w:val="00564D48"/>
    <w:rsid w:val="00593176"/>
    <w:rsid w:val="005A15D9"/>
    <w:rsid w:val="005B609A"/>
    <w:rsid w:val="005C2AD8"/>
    <w:rsid w:val="005C52BD"/>
    <w:rsid w:val="005D2162"/>
    <w:rsid w:val="005D430A"/>
    <w:rsid w:val="005E0CF8"/>
    <w:rsid w:val="00603C02"/>
    <w:rsid w:val="006258F4"/>
    <w:rsid w:val="00635883"/>
    <w:rsid w:val="00636155"/>
    <w:rsid w:val="00647452"/>
    <w:rsid w:val="006530AC"/>
    <w:rsid w:val="0065326F"/>
    <w:rsid w:val="00660373"/>
    <w:rsid w:val="00662FBB"/>
    <w:rsid w:val="0067087E"/>
    <w:rsid w:val="00677610"/>
    <w:rsid w:val="006948E2"/>
    <w:rsid w:val="006A5BA5"/>
    <w:rsid w:val="006B6C36"/>
    <w:rsid w:val="006C1744"/>
    <w:rsid w:val="006D469F"/>
    <w:rsid w:val="006F011F"/>
    <w:rsid w:val="007000F4"/>
    <w:rsid w:val="00714117"/>
    <w:rsid w:val="00717EE0"/>
    <w:rsid w:val="00730783"/>
    <w:rsid w:val="0075483F"/>
    <w:rsid w:val="007648EB"/>
    <w:rsid w:val="00784B21"/>
    <w:rsid w:val="00787765"/>
    <w:rsid w:val="007A7220"/>
    <w:rsid w:val="007C037A"/>
    <w:rsid w:val="007D1AEB"/>
    <w:rsid w:val="007D5786"/>
    <w:rsid w:val="007E0FE5"/>
    <w:rsid w:val="008107CC"/>
    <w:rsid w:val="008206D5"/>
    <w:rsid w:val="00820C4A"/>
    <w:rsid w:val="00847833"/>
    <w:rsid w:val="0085217A"/>
    <w:rsid w:val="008649B0"/>
    <w:rsid w:val="00883F13"/>
    <w:rsid w:val="008B5417"/>
    <w:rsid w:val="008B5BD5"/>
    <w:rsid w:val="008B7EE8"/>
    <w:rsid w:val="008D4248"/>
    <w:rsid w:val="00901D62"/>
    <w:rsid w:val="0091319E"/>
    <w:rsid w:val="00933605"/>
    <w:rsid w:val="00947911"/>
    <w:rsid w:val="0096121E"/>
    <w:rsid w:val="00963EAF"/>
    <w:rsid w:val="009659A2"/>
    <w:rsid w:val="00986F69"/>
    <w:rsid w:val="0099432D"/>
    <w:rsid w:val="00995AB3"/>
    <w:rsid w:val="009B316D"/>
    <w:rsid w:val="009E688F"/>
    <w:rsid w:val="00A13D08"/>
    <w:rsid w:val="00A167CF"/>
    <w:rsid w:val="00A366CE"/>
    <w:rsid w:val="00A37055"/>
    <w:rsid w:val="00A516C6"/>
    <w:rsid w:val="00A608BF"/>
    <w:rsid w:val="00A61092"/>
    <w:rsid w:val="00A73440"/>
    <w:rsid w:val="00A8294E"/>
    <w:rsid w:val="00A86C68"/>
    <w:rsid w:val="00A93C8D"/>
    <w:rsid w:val="00AB0372"/>
    <w:rsid w:val="00AB6E07"/>
    <w:rsid w:val="00AC5869"/>
    <w:rsid w:val="00AE66E7"/>
    <w:rsid w:val="00AF2CBA"/>
    <w:rsid w:val="00B245DC"/>
    <w:rsid w:val="00B3618C"/>
    <w:rsid w:val="00B75A6C"/>
    <w:rsid w:val="00B9416B"/>
    <w:rsid w:val="00BB087E"/>
    <w:rsid w:val="00BE0AB3"/>
    <w:rsid w:val="00C115FB"/>
    <w:rsid w:val="00C258FF"/>
    <w:rsid w:val="00C537DE"/>
    <w:rsid w:val="00C6252F"/>
    <w:rsid w:val="00C67F9D"/>
    <w:rsid w:val="00C72E26"/>
    <w:rsid w:val="00C7724F"/>
    <w:rsid w:val="00C852FE"/>
    <w:rsid w:val="00C87775"/>
    <w:rsid w:val="00C90AC4"/>
    <w:rsid w:val="00CA0809"/>
    <w:rsid w:val="00CC2895"/>
    <w:rsid w:val="00CE318E"/>
    <w:rsid w:val="00CE3E14"/>
    <w:rsid w:val="00CE67A7"/>
    <w:rsid w:val="00CF3DCE"/>
    <w:rsid w:val="00D14615"/>
    <w:rsid w:val="00D20001"/>
    <w:rsid w:val="00D44841"/>
    <w:rsid w:val="00D56E73"/>
    <w:rsid w:val="00D607F5"/>
    <w:rsid w:val="00D77120"/>
    <w:rsid w:val="00D80FE1"/>
    <w:rsid w:val="00D82CF0"/>
    <w:rsid w:val="00D926A4"/>
    <w:rsid w:val="00DA364F"/>
    <w:rsid w:val="00DB2360"/>
    <w:rsid w:val="00DB45B1"/>
    <w:rsid w:val="00DB6FB4"/>
    <w:rsid w:val="00DE1A10"/>
    <w:rsid w:val="00E07238"/>
    <w:rsid w:val="00E131D8"/>
    <w:rsid w:val="00E409BF"/>
    <w:rsid w:val="00E42C82"/>
    <w:rsid w:val="00E52A5A"/>
    <w:rsid w:val="00E63D09"/>
    <w:rsid w:val="00E73911"/>
    <w:rsid w:val="00E877A6"/>
    <w:rsid w:val="00E95168"/>
    <w:rsid w:val="00EA4383"/>
    <w:rsid w:val="00EA64A1"/>
    <w:rsid w:val="00EB1598"/>
    <w:rsid w:val="00EF5A71"/>
    <w:rsid w:val="00EF78AB"/>
    <w:rsid w:val="00F000F1"/>
    <w:rsid w:val="00F02A70"/>
    <w:rsid w:val="00F0450C"/>
    <w:rsid w:val="00F04BA7"/>
    <w:rsid w:val="00F05BB8"/>
    <w:rsid w:val="00F160C4"/>
    <w:rsid w:val="00F27FB6"/>
    <w:rsid w:val="00F45EF3"/>
    <w:rsid w:val="00F532CE"/>
    <w:rsid w:val="00F60025"/>
    <w:rsid w:val="00F63EAA"/>
    <w:rsid w:val="00F67DFA"/>
    <w:rsid w:val="00F7167F"/>
    <w:rsid w:val="00F71F08"/>
    <w:rsid w:val="00F83587"/>
    <w:rsid w:val="00F83C67"/>
    <w:rsid w:val="00F848E2"/>
    <w:rsid w:val="00FA79A6"/>
    <w:rsid w:val="00FC2639"/>
    <w:rsid w:val="00FC5B98"/>
    <w:rsid w:val="00FD1DCF"/>
    <w:rsid w:val="00FD3FE1"/>
    <w:rsid w:val="00FF2A53"/>
    <w:rsid w:val="00FF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C4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szCs w:val="24"/>
        <w:lang w:val="en-US" w:eastAsia="ja-JP" w:bidi="ar-SA"/>
      </w:rPr>
    </w:rPrDefault>
    <w:pPrDefault>
      <w:pPr>
        <w:ind w:hangingChars="100"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48E2"/>
    <w:rPr>
      <w:sz w:val="18"/>
      <w:szCs w:val="18"/>
    </w:rPr>
  </w:style>
  <w:style w:type="paragraph" w:styleId="a4">
    <w:name w:val="annotation text"/>
    <w:basedOn w:val="a"/>
    <w:link w:val="a5"/>
    <w:uiPriority w:val="99"/>
    <w:semiHidden/>
    <w:unhideWhenUsed/>
    <w:rsid w:val="00F848E2"/>
  </w:style>
  <w:style w:type="character" w:customStyle="1" w:styleId="a5">
    <w:name w:val="コメント文字列 (文字)"/>
    <w:basedOn w:val="a0"/>
    <w:link w:val="a4"/>
    <w:uiPriority w:val="99"/>
    <w:semiHidden/>
    <w:rsid w:val="00F848E2"/>
  </w:style>
  <w:style w:type="paragraph" w:styleId="a6">
    <w:name w:val="annotation subject"/>
    <w:basedOn w:val="a4"/>
    <w:next w:val="a4"/>
    <w:link w:val="a7"/>
    <w:uiPriority w:val="99"/>
    <w:semiHidden/>
    <w:unhideWhenUsed/>
    <w:rsid w:val="00F848E2"/>
    <w:rPr>
      <w:b/>
      <w:bCs/>
    </w:rPr>
  </w:style>
  <w:style w:type="character" w:customStyle="1" w:styleId="a7">
    <w:name w:val="コメント内容 (文字)"/>
    <w:basedOn w:val="a5"/>
    <w:link w:val="a6"/>
    <w:uiPriority w:val="99"/>
    <w:semiHidden/>
    <w:rsid w:val="00F848E2"/>
    <w:rPr>
      <w:b/>
      <w:bCs/>
    </w:rPr>
  </w:style>
  <w:style w:type="paragraph" w:styleId="a8">
    <w:name w:val="Revision"/>
    <w:hidden/>
    <w:uiPriority w:val="99"/>
    <w:semiHidden/>
    <w:rsid w:val="00F848E2"/>
    <w:pPr>
      <w:ind w:firstLineChars="0" w:firstLine="0"/>
    </w:pPr>
  </w:style>
  <w:style w:type="paragraph" w:styleId="a9">
    <w:name w:val="header"/>
    <w:basedOn w:val="a"/>
    <w:link w:val="aa"/>
    <w:uiPriority w:val="99"/>
    <w:unhideWhenUsed/>
    <w:rsid w:val="00995AB3"/>
    <w:pPr>
      <w:tabs>
        <w:tab w:val="center" w:pos="4252"/>
        <w:tab w:val="right" w:pos="8504"/>
      </w:tabs>
      <w:snapToGrid w:val="0"/>
    </w:pPr>
  </w:style>
  <w:style w:type="character" w:customStyle="1" w:styleId="aa">
    <w:name w:val="ヘッダー (文字)"/>
    <w:basedOn w:val="a0"/>
    <w:link w:val="a9"/>
    <w:uiPriority w:val="99"/>
    <w:rsid w:val="00995AB3"/>
  </w:style>
  <w:style w:type="paragraph" w:styleId="ab">
    <w:name w:val="footer"/>
    <w:basedOn w:val="a"/>
    <w:link w:val="ac"/>
    <w:uiPriority w:val="99"/>
    <w:unhideWhenUsed/>
    <w:rsid w:val="00995AB3"/>
    <w:pPr>
      <w:tabs>
        <w:tab w:val="center" w:pos="4252"/>
        <w:tab w:val="right" w:pos="8504"/>
      </w:tabs>
      <w:snapToGrid w:val="0"/>
    </w:pPr>
  </w:style>
  <w:style w:type="character" w:customStyle="1" w:styleId="ac">
    <w:name w:val="フッター (文字)"/>
    <w:basedOn w:val="a0"/>
    <w:link w:val="ab"/>
    <w:uiPriority w:val="99"/>
    <w:rsid w:val="00995AB3"/>
  </w:style>
  <w:style w:type="paragraph" w:styleId="ad">
    <w:name w:val="List Paragraph"/>
    <w:basedOn w:val="a"/>
    <w:uiPriority w:val="34"/>
    <w:qFormat/>
    <w:rsid w:val="005E0CF8"/>
    <w:pPr>
      <w:ind w:leftChars="400" w:left="840"/>
    </w:pPr>
  </w:style>
  <w:style w:type="table" w:styleId="ae">
    <w:name w:val="Table Grid"/>
    <w:basedOn w:val="a1"/>
    <w:uiPriority w:val="59"/>
    <w:rsid w:val="00CE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8707">
      <w:bodyDiv w:val="1"/>
      <w:marLeft w:val="0"/>
      <w:marRight w:val="0"/>
      <w:marTop w:val="0"/>
      <w:marBottom w:val="0"/>
      <w:divBdr>
        <w:top w:val="none" w:sz="0" w:space="0" w:color="auto"/>
        <w:left w:val="none" w:sz="0" w:space="0" w:color="auto"/>
        <w:bottom w:val="none" w:sz="0" w:space="0" w:color="auto"/>
        <w:right w:val="none" w:sz="0" w:space="0" w:color="auto"/>
      </w:divBdr>
    </w:div>
    <w:div w:id="17186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D80F-0E64-4136-9D9F-D6A96859FCE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6</Pages>
  <Words>573</Words>
  <Characters>3267</Characters>
  <DocSecurity>0</DocSecurity>
  <Lines>27</Lines>
  <Paragraphs>7</Paragraphs>
  <ScaleCrop>false</ScaleCrop>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2024-10-17T13:19:00Z</dcterms:created>
  <dcterms:modified xsi:type="dcterms:W3CDTF">2025-03-31T07:29:00Z</dcterms:modified>
</cp:coreProperties>
</file>