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676D9" w14:textId="796180E7" w:rsidR="00713A19" w:rsidRPr="00713A19" w:rsidRDefault="00713A19" w:rsidP="00336C94">
      <w:pPr>
        <w:ind w:firstLineChars="0" w:firstLine="0"/>
        <w:jc w:val="center"/>
      </w:pPr>
      <w:r w:rsidRPr="00713A19">
        <w:rPr>
          <w:rFonts w:hint="eastAsia"/>
        </w:rPr>
        <w:t>川越市農業経営構造高度化</w:t>
      </w:r>
      <w:r w:rsidR="001F578E">
        <w:rPr>
          <w:rFonts w:hint="eastAsia"/>
        </w:rPr>
        <w:t>等</w:t>
      </w:r>
      <w:r w:rsidRPr="00713A19">
        <w:rPr>
          <w:rFonts w:hint="eastAsia"/>
        </w:rPr>
        <w:t>促進事業実施要領</w:t>
      </w:r>
    </w:p>
    <w:p w14:paraId="3D9A091F" w14:textId="77777777" w:rsidR="00240BEA" w:rsidRDefault="00713A19" w:rsidP="00240BEA">
      <w:pPr>
        <w:ind w:firstLineChars="0" w:firstLine="0"/>
        <w:jc w:val="right"/>
      </w:pPr>
      <w:r w:rsidRPr="00713A19">
        <w:rPr>
          <w:rFonts w:hint="eastAsia"/>
        </w:rPr>
        <w:t>昭和５３年１０月</w:t>
      </w:r>
      <w:r w:rsidR="00240BEA">
        <w:rPr>
          <w:rFonts w:hint="eastAsia"/>
        </w:rPr>
        <w:t xml:space="preserve">　</w:t>
      </w:r>
      <w:r w:rsidRPr="00713A19">
        <w:rPr>
          <w:rFonts w:hint="eastAsia"/>
        </w:rPr>
        <w:t>７日決</w:t>
      </w:r>
      <w:r w:rsidR="00240BEA">
        <w:rPr>
          <w:rFonts w:hint="eastAsia"/>
        </w:rPr>
        <w:t xml:space="preserve">　　</w:t>
      </w:r>
      <w:r w:rsidRPr="00713A19">
        <w:rPr>
          <w:rFonts w:hint="eastAsia"/>
        </w:rPr>
        <w:t>裁</w:t>
      </w:r>
    </w:p>
    <w:p w14:paraId="595CBD22" w14:textId="77777777" w:rsidR="00240BEA" w:rsidRDefault="00713A19" w:rsidP="00240BEA">
      <w:pPr>
        <w:ind w:firstLineChars="0" w:firstLine="0"/>
        <w:jc w:val="right"/>
      </w:pPr>
      <w:r w:rsidRPr="00713A19">
        <w:rPr>
          <w:rFonts w:hint="eastAsia"/>
        </w:rPr>
        <w:t>平成</w:t>
      </w:r>
      <w:r w:rsidR="008843AE">
        <w:rPr>
          <w:rFonts w:hint="eastAsia"/>
        </w:rPr>
        <w:t xml:space="preserve">　</w:t>
      </w:r>
      <w:r w:rsidRPr="00713A19">
        <w:rPr>
          <w:rFonts w:hint="eastAsia"/>
        </w:rPr>
        <w:t>９年</w:t>
      </w:r>
      <w:r w:rsidR="008843AE">
        <w:rPr>
          <w:rFonts w:hint="eastAsia"/>
        </w:rPr>
        <w:t xml:space="preserve">　</w:t>
      </w:r>
      <w:r w:rsidRPr="00713A19">
        <w:rPr>
          <w:rFonts w:hint="eastAsia"/>
        </w:rPr>
        <w:t>９月</w:t>
      </w:r>
      <w:r w:rsidR="008843AE">
        <w:rPr>
          <w:rFonts w:hint="eastAsia"/>
        </w:rPr>
        <w:t xml:space="preserve">　</w:t>
      </w:r>
      <w:r w:rsidRPr="00713A19">
        <w:rPr>
          <w:rFonts w:hint="eastAsia"/>
        </w:rPr>
        <w:t>９日全部改正</w:t>
      </w:r>
    </w:p>
    <w:p w14:paraId="55D09725" w14:textId="0E76ACAB" w:rsidR="00713A19" w:rsidRDefault="00713A19" w:rsidP="00240BEA">
      <w:pPr>
        <w:ind w:firstLineChars="0" w:firstLine="0"/>
        <w:jc w:val="right"/>
      </w:pPr>
      <w:r w:rsidRPr="00713A19">
        <w:rPr>
          <w:rFonts w:hint="eastAsia"/>
        </w:rPr>
        <w:t>平成１６年</w:t>
      </w:r>
      <w:r w:rsidR="008843AE">
        <w:rPr>
          <w:rFonts w:hint="eastAsia"/>
        </w:rPr>
        <w:t xml:space="preserve">　</w:t>
      </w:r>
      <w:r w:rsidRPr="00713A19">
        <w:rPr>
          <w:rFonts w:hint="eastAsia"/>
        </w:rPr>
        <w:t>４月２０日一部改正</w:t>
      </w:r>
    </w:p>
    <w:p w14:paraId="79CAE0D4" w14:textId="4E7D4A45" w:rsidR="001F578E" w:rsidRPr="00713A19" w:rsidRDefault="001F578E" w:rsidP="00143908">
      <w:pPr>
        <w:wordWrap w:val="0"/>
        <w:ind w:firstLineChars="0" w:firstLine="0"/>
        <w:jc w:val="right"/>
      </w:pPr>
      <w:r>
        <w:rPr>
          <w:rFonts w:hint="eastAsia"/>
        </w:rPr>
        <w:t xml:space="preserve">令和　５年　</w:t>
      </w:r>
      <w:r w:rsidR="00AF51CA">
        <w:rPr>
          <w:rFonts w:hint="eastAsia"/>
        </w:rPr>
        <w:t>６</w:t>
      </w:r>
      <w:r>
        <w:rPr>
          <w:rFonts w:hint="eastAsia"/>
        </w:rPr>
        <w:t>月</w:t>
      </w:r>
      <w:r w:rsidR="00AF51CA">
        <w:rPr>
          <w:rFonts w:hint="eastAsia"/>
        </w:rPr>
        <w:t>２８</w:t>
      </w:r>
      <w:r>
        <w:rPr>
          <w:rFonts w:hint="eastAsia"/>
        </w:rPr>
        <w:t>日一部改正</w:t>
      </w:r>
    </w:p>
    <w:p w14:paraId="3E433F75" w14:textId="77777777" w:rsidR="00713A19" w:rsidRPr="00713A19" w:rsidRDefault="00713A19" w:rsidP="00713A19">
      <w:pPr>
        <w:ind w:firstLineChars="0" w:firstLine="0"/>
      </w:pPr>
      <w:r w:rsidRPr="00713A19">
        <w:rPr>
          <w:rFonts w:hint="eastAsia"/>
        </w:rPr>
        <w:t>第１　趣旨</w:t>
      </w:r>
    </w:p>
    <w:p w14:paraId="34E63D40" w14:textId="37971381" w:rsidR="00713A19" w:rsidRPr="00713A19" w:rsidRDefault="00713A19" w:rsidP="00240BEA">
      <w:pPr>
        <w:ind w:leftChars="100" w:left="243" w:firstLineChars="100" w:firstLine="243"/>
      </w:pPr>
      <w:r w:rsidRPr="00713A19">
        <w:rPr>
          <w:rFonts w:hint="eastAsia"/>
        </w:rPr>
        <w:t>この要領は、</w:t>
      </w:r>
      <w:r w:rsidR="00F07B20">
        <w:rPr>
          <w:rFonts w:hint="eastAsia"/>
        </w:rPr>
        <w:t>本市における農業</w:t>
      </w:r>
      <w:r w:rsidRPr="00713A19">
        <w:rPr>
          <w:rFonts w:hint="eastAsia"/>
        </w:rPr>
        <w:t>経営構造</w:t>
      </w:r>
      <w:r w:rsidR="00F07B20">
        <w:rPr>
          <w:rFonts w:hint="eastAsia"/>
        </w:rPr>
        <w:t>の</w:t>
      </w:r>
      <w:r w:rsidRPr="00713A19">
        <w:rPr>
          <w:rFonts w:hint="eastAsia"/>
        </w:rPr>
        <w:t>高度化</w:t>
      </w:r>
      <w:r w:rsidR="007273B3">
        <w:rPr>
          <w:rFonts w:hint="eastAsia"/>
        </w:rPr>
        <w:t>及び</w:t>
      </w:r>
      <w:r w:rsidR="001F578E">
        <w:rPr>
          <w:rFonts w:hint="eastAsia"/>
        </w:rPr>
        <w:t>スマート農業</w:t>
      </w:r>
      <w:r w:rsidR="00F07B20">
        <w:rPr>
          <w:rFonts w:hint="eastAsia"/>
        </w:rPr>
        <w:t>の</w:t>
      </w:r>
      <w:r w:rsidR="001F578E">
        <w:rPr>
          <w:rFonts w:hint="eastAsia"/>
        </w:rPr>
        <w:t>導入</w:t>
      </w:r>
      <w:r w:rsidR="00F07B20">
        <w:rPr>
          <w:rFonts w:hint="eastAsia"/>
        </w:rPr>
        <w:t>による</w:t>
      </w:r>
      <w:r w:rsidR="001F578E">
        <w:rPr>
          <w:rFonts w:hint="eastAsia"/>
        </w:rPr>
        <w:t>農作業の効率化</w:t>
      </w:r>
      <w:r w:rsidR="00713742">
        <w:rPr>
          <w:rFonts w:hint="eastAsia"/>
        </w:rPr>
        <w:t>及び収量の向上</w:t>
      </w:r>
      <w:r w:rsidR="001F578E">
        <w:rPr>
          <w:rFonts w:hint="eastAsia"/>
        </w:rPr>
        <w:t>を図る</w:t>
      </w:r>
      <w:r w:rsidR="00F07B20">
        <w:rPr>
          <w:rFonts w:hint="eastAsia"/>
        </w:rPr>
        <w:t>取組</w:t>
      </w:r>
      <w:r w:rsidR="001F578E">
        <w:rPr>
          <w:rFonts w:hint="eastAsia"/>
        </w:rPr>
        <w:t>を推進するため、</w:t>
      </w:r>
      <w:r w:rsidRPr="00713A19">
        <w:rPr>
          <w:rFonts w:hint="eastAsia"/>
        </w:rPr>
        <w:t>川越市農業経営構造高度化</w:t>
      </w:r>
      <w:r w:rsidR="001F578E">
        <w:rPr>
          <w:rFonts w:hint="eastAsia"/>
        </w:rPr>
        <w:t>等</w:t>
      </w:r>
      <w:r w:rsidRPr="00713A19">
        <w:rPr>
          <w:rFonts w:hint="eastAsia"/>
        </w:rPr>
        <w:t>促進事業（以下「事業」という。）を実施することについて必要な事項を定めるものとする。</w:t>
      </w:r>
    </w:p>
    <w:p w14:paraId="7FC8A09B" w14:textId="72C05B84" w:rsidR="00713A19" w:rsidRPr="00713A19" w:rsidRDefault="00713A19" w:rsidP="00713A19">
      <w:pPr>
        <w:ind w:firstLineChars="0" w:firstLine="0"/>
      </w:pPr>
      <w:r w:rsidRPr="00713A19">
        <w:rPr>
          <w:rFonts w:hint="eastAsia"/>
        </w:rPr>
        <w:t>第２　事業内容</w:t>
      </w:r>
      <w:r w:rsidR="001F578E">
        <w:rPr>
          <w:rFonts w:hint="eastAsia"/>
        </w:rPr>
        <w:t>等</w:t>
      </w:r>
    </w:p>
    <w:p w14:paraId="4EC64AC6" w14:textId="704016F3" w:rsidR="00713A19" w:rsidRPr="00713A19" w:rsidRDefault="001F578E" w:rsidP="001F578E">
      <w:pPr>
        <w:ind w:leftChars="100" w:left="243" w:firstLineChars="100" w:firstLine="243"/>
      </w:pPr>
      <w:r>
        <w:rPr>
          <w:rFonts w:hint="eastAsia"/>
        </w:rPr>
        <w:t>事業内容</w:t>
      </w:r>
      <w:r w:rsidR="00026253">
        <w:rPr>
          <w:rFonts w:hint="eastAsia"/>
        </w:rPr>
        <w:t>、</w:t>
      </w:r>
      <w:r w:rsidR="008F16CF">
        <w:rPr>
          <w:rFonts w:hint="eastAsia"/>
        </w:rPr>
        <w:t>補助対象経費、</w:t>
      </w:r>
      <w:r>
        <w:rPr>
          <w:rFonts w:hint="eastAsia"/>
        </w:rPr>
        <w:t>事業実施主体</w:t>
      </w:r>
      <w:r w:rsidR="006130B3">
        <w:rPr>
          <w:rFonts w:hint="eastAsia"/>
        </w:rPr>
        <w:t>等</w:t>
      </w:r>
      <w:r>
        <w:rPr>
          <w:rFonts w:hint="eastAsia"/>
        </w:rPr>
        <w:t>は別表に定めるとおり</w:t>
      </w:r>
      <w:r w:rsidR="00713A19" w:rsidRPr="00713A19">
        <w:rPr>
          <w:rFonts w:hint="eastAsia"/>
        </w:rPr>
        <w:t>とする。</w:t>
      </w:r>
    </w:p>
    <w:p w14:paraId="2ADCED75" w14:textId="11261377" w:rsidR="00713A19" w:rsidRDefault="00713A19" w:rsidP="00713A19">
      <w:pPr>
        <w:ind w:firstLineChars="0" w:firstLine="0"/>
      </w:pPr>
      <w:r w:rsidRPr="00713A19">
        <w:rPr>
          <w:rFonts w:hint="eastAsia"/>
        </w:rPr>
        <w:t>第</w:t>
      </w:r>
      <w:r w:rsidR="001F578E">
        <w:rPr>
          <w:rFonts w:hint="eastAsia"/>
        </w:rPr>
        <w:t>３</w:t>
      </w:r>
      <w:r w:rsidRPr="00713A19">
        <w:rPr>
          <w:rFonts w:hint="eastAsia"/>
        </w:rPr>
        <w:t xml:space="preserve">　事業の実施</w:t>
      </w:r>
    </w:p>
    <w:p w14:paraId="3D80319C" w14:textId="47FD91A7" w:rsidR="0033164D" w:rsidRDefault="0033164D" w:rsidP="0033164D">
      <w:pPr>
        <w:ind w:leftChars="100" w:left="243" w:firstLineChars="0" w:firstLine="0"/>
      </w:pPr>
      <w:r>
        <w:rPr>
          <w:rFonts w:hint="eastAsia"/>
        </w:rPr>
        <w:t>１　要望の提出</w:t>
      </w:r>
    </w:p>
    <w:p w14:paraId="65C98078" w14:textId="302B36E4" w:rsidR="0033164D" w:rsidRDefault="0033164D" w:rsidP="0033164D">
      <w:pPr>
        <w:ind w:leftChars="200" w:left="486" w:firstLineChars="100" w:firstLine="243"/>
      </w:pPr>
      <w:r>
        <w:rPr>
          <w:rFonts w:hint="eastAsia"/>
        </w:rPr>
        <w:t>事業を実施しようとする者</w:t>
      </w:r>
      <w:r w:rsidR="00F07B20">
        <w:rPr>
          <w:rFonts w:hint="eastAsia"/>
        </w:rPr>
        <w:t>（以下「事業実施予定者」という。）</w:t>
      </w:r>
      <w:r>
        <w:rPr>
          <w:rFonts w:hint="eastAsia"/>
        </w:rPr>
        <w:t>は、様式</w:t>
      </w:r>
      <w:r w:rsidR="006A1D2C">
        <w:rPr>
          <w:rFonts w:hint="eastAsia"/>
        </w:rPr>
        <w:t>第</w:t>
      </w:r>
      <w:r>
        <w:rPr>
          <w:rFonts w:hint="eastAsia"/>
        </w:rPr>
        <w:t>１</w:t>
      </w:r>
      <w:r w:rsidR="006A1D2C">
        <w:rPr>
          <w:rFonts w:hint="eastAsia"/>
        </w:rPr>
        <w:t>号</w:t>
      </w:r>
      <w:r>
        <w:rPr>
          <w:rFonts w:hint="eastAsia"/>
        </w:rPr>
        <w:t>により、</w:t>
      </w:r>
      <w:r w:rsidR="00026253">
        <w:rPr>
          <w:rFonts w:hint="eastAsia"/>
        </w:rPr>
        <w:t>市長</w:t>
      </w:r>
      <w:r>
        <w:rPr>
          <w:rFonts w:hint="eastAsia"/>
        </w:rPr>
        <w:t>へ要望書を提出するものとする。</w:t>
      </w:r>
      <w:r w:rsidR="00E70BD2">
        <w:rPr>
          <w:rFonts w:hint="eastAsia"/>
        </w:rPr>
        <w:t>要望書の提出については、原則一会計年度につき１団体あたり１回とする。ただし、当該年度中に</w:t>
      </w:r>
      <w:r w:rsidR="00E70BD2" w:rsidRPr="00713A19">
        <w:rPr>
          <w:rFonts w:hint="eastAsia"/>
        </w:rPr>
        <w:t>川越市農業経営構造高度化</w:t>
      </w:r>
      <w:r w:rsidR="00E70BD2">
        <w:rPr>
          <w:rFonts w:hint="eastAsia"/>
        </w:rPr>
        <w:t>等</w:t>
      </w:r>
      <w:r w:rsidR="00E70BD2" w:rsidRPr="00713A19">
        <w:rPr>
          <w:rFonts w:hint="eastAsia"/>
        </w:rPr>
        <w:t>促進事業</w:t>
      </w:r>
      <w:r w:rsidR="00E70BD2">
        <w:rPr>
          <w:rFonts w:hint="eastAsia"/>
        </w:rPr>
        <w:t>交付要綱第５条に規定する交付決定を受けていない者を除く。</w:t>
      </w:r>
    </w:p>
    <w:p w14:paraId="6DFC0BE5" w14:textId="100A9A41" w:rsidR="0033164D" w:rsidRDefault="0033164D" w:rsidP="0033164D">
      <w:pPr>
        <w:ind w:leftChars="100" w:left="243" w:firstLineChars="0" w:firstLine="0"/>
      </w:pPr>
      <w:r>
        <w:rPr>
          <w:rFonts w:hint="eastAsia"/>
        </w:rPr>
        <w:t>２　予算の配分</w:t>
      </w:r>
    </w:p>
    <w:p w14:paraId="20A89DD8" w14:textId="713CC0F5" w:rsidR="0033164D" w:rsidRDefault="00817B10" w:rsidP="0033164D">
      <w:pPr>
        <w:ind w:leftChars="200" w:left="486" w:firstLineChars="100" w:firstLine="243"/>
      </w:pPr>
      <w:r>
        <w:rPr>
          <w:rFonts w:hint="eastAsia"/>
        </w:rPr>
        <w:t>市長</w:t>
      </w:r>
      <w:r w:rsidR="0033164D">
        <w:rPr>
          <w:rFonts w:hint="eastAsia"/>
        </w:rPr>
        <w:t>は、</w:t>
      </w:r>
      <w:r w:rsidR="00F07B20">
        <w:rPr>
          <w:rFonts w:hint="eastAsia"/>
        </w:rPr>
        <w:t>別記</w:t>
      </w:r>
      <w:r w:rsidR="0033164D">
        <w:rPr>
          <w:rFonts w:hint="eastAsia"/>
        </w:rPr>
        <w:t>に</w:t>
      </w:r>
      <w:r w:rsidR="00F07B20">
        <w:rPr>
          <w:rFonts w:hint="eastAsia"/>
        </w:rPr>
        <w:t>より</w:t>
      </w:r>
      <w:r w:rsidR="0033164D">
        <w:rPr>
          <w:rFonts w:hint="eastAsia"/>
        </w:rPr>
        <w:t>要望書ごとのポイントを算出し、予算配分を行い、その結果を様式</w:t>
      </w:r>
      <w:r w:rsidR="006A1D2C">
        <w:rPr>
          <w:rFonts w:hint="eastAsia"/>
        </w:rPr>
        <w:t>第</w:t>
      </w:r>
      <w:r w:rsidR="0033164D">
        <w:rPr>
          <w:rFonts w:hint="eastAsia"/>
        </w:rPr>
        <w:t>２</w:t>
      </w:r>
      <w:r>
        <w:rPr>
          <w:rFonts w:hint="eastAsia"/>
        </w:rPr>
        <w:t>－１</w:t>
      </w:r>
      <w:r w:rsidR="006A1D2C">
        <w:rPr>
          <w:rFonts w:hint="eastAsia"/>
        </w:rPr>
        <w:t>号</w:t>
      </w:r>
      <w:r w:rsidR="0033164D">
        <w:rPr>
          <w:rFonts w:hint="eastAsia"/>
        </w:rPr>
        <w:t>により</w:t>
      </w:r>
      <w:r>
        <w:rPr>
          <w:rFonts w:hint="eastAsia"/>
        </w:rPr>
        <w:t>事業実施予定者</w:t>
      </w:r>
      <w:r w:rsidR="0033164D">
        <w:rPr>
          <w:rFonts w:hint="eastAsia"/>
        </w:rPr>
        <w:t>へ通知するものとする。</w:t>
      </w:r>
    </w:p>
    <w:p w14:paraId="5EC2501A" w14:textId="29E6C655" w:rsidR="00817B10" w:rsidRDefault="00817B10" w:rsidP="0033164D">
      <w:pPr>
        <w:ind w:leftChars="200" w:left="486" w:firstLineChars="100" w:firstLine="243"/>
      </w:pPr>
      <w:r>
        <w:rPr>
          <w:rFonts w:hint="eastAsia"/>
        </w:rPr>
        <w:t>要望を不採択とする場合は、様式２－２号により事業実施予定者へ通知するものとする。</w:t>
      </w:r>
    </w:p>
    <w:p w14:paraId="265DBA37" w14:textId="25E648DC" w:rsidR="0033164D" w:rsidRDefault="0033164D" w:rsidP="0033164D">
      <w:pPr>
        <w:ind w:leftChars="100" w:left="243" w:firstLineChars="0" w:firstLine="0"/>
      </w:pPr>
      <w:r>
        <w:rPr>
          <w:rFonts w:hint="eastAsia"/>
        </w:rPr>
        <w:t>３　事業</w:t>
      </w:r>
      <w:r w:rsidR="00655136">
        <w:rPr>
          <w:rFonts w:hint="eastAsia"/>
        </w:rPr>
        <w:t>実施</w:t>
      </w:r>
      <w:r>
        <w:rPr>
          <w:rFonts w:hint="eastAsia"/>
        </w:rPr>
        <w:t>計画の提出</w:t>
      </w:r>
    </w:p>
    <w:p w14:paraId="74BD8BEC" w14:textId="5C34A6DE" w:rsidR="0033164D" w:rsidRDefault="00F07B20" w:rsidP="0033164D">
      <w:pPr>
        <w:ind w:leftChars="200" w:left="486" w:firstLineChars="100" w:firstLine="243"/>
      </w:pPr>
      <w:r>
        <w:rPr>
          <w:rFonts w:hint="eastAsia"/>
        </w:rPr>
        <w:t>２により予算配分の通知を受けた事業実施予定者（以下「事業実施主体」という。）</w:t>
      </w:r>
      <w:r w:rsidR="00655136">
        <w:rPr>
          <w:rFonts w:hint="eastAsia"/>
        </w:rPr>
        <w:t>は、</w:t>
      </w:r>
      <w:r w:rsidR="009C51EF">
        <w:rPr>
          <w:rFonts w:hint="eastAsia"/>
        </w:rPr>
        <w:t>同</w:t>
      </w:r>
      <w:r w:rsidR="00655136">
        <w:rPr>
          <w:rFonts w:hint="eastAsia"/>
        </w:rPr>
        <w:t>通知で配分された予算の範囲内で、様式</w:t>
      </w:r>
      <w:r w:rsidR="006A1D2C">
        <w:rPr>
          <w:rFonts w:hint="eastAsia"/>
        </w:rPr>
        <w:t>第</w:t>
      </w:r>
      <w:r w:rsidR="00655136">
        <w:rPr>
          <w:rFonts w:hint="eastAsia"/>
        </w:rPr>
        <w:t>３</w:t>
      </w:r>
      <w:r w:rsidR="006A1D2C">
        <w:rPr>
          <w:rFonts w:hint="eastAsia"/>
        </w:rPr>
        <w:t>号</w:t>
      </w:r>
      <w:r w:rsidR="00655136">
        <w:rPr>
          <w:rFonts w:hint="eastAsia"/>
        </w:rPr>
        <w:t>により事業実施計画を市長に提出するものとする。</w:t>
      </w:r>
    </w:p>
    <w:p w14:paraId="064C3A18" w14:textId="71E26173" w:rsidR="00655136" w:rsidRDefault="00655136" w:rsidP="0033164D">
      <w:pPr>
        <w:ind w:leftChars="200" w:left="486" w:firstLineChars="100" w:firstLine="243"/>
      </w:pPr>
      <w:r>
        <w:rPr>
          <w:rFonts w:hint="eastAsia"/>
        </w:rPr>
        <w:t>なお、</w:t>
      </w:r>
      <w:r w:rsidR="009C51EF">
        <w:rPr>
          <w:rFonts w:hint="eastAsia"/>
        </w:rPr>
        <w:t>事業実施計画書の内容が要望書の内容と一致しない</w:t>
      </w:r>
      <w:r>
        <w:rPr>
          <w:rFonts w:hint="eastAsia"/>
        </w:rPr>
        <w:t>場合、市長は２による予算配分を取消</w:t>
      </w:r>
      <w:r w:rsidR="009C51EF">
        <w:rPr>
          <w:rFonts w:hint="eastAsia"/>
        </w:rPr>
        <w:t>し</w:t>
      </w:r>
      <w:r>
        <w:rPr>
          <w:rFonts w:hint="eastAsia"/>
        </w:rPr>
        <w:t>す</w:t>
      </w:r>
      <w:r w:rsidR="009C51EF">
        <w:rPr>
          <w:rFonts w:hint="eastAsia"/>
        </w:rPr>
        <w:t>る</w:t>
      </w:r>
      <w:r>
        <w:rPr>
          <w:rFonts w:hint="eastAsia"/>
        </w:rPr>
        <w:t>ことができるものとする。</w:t>
      </w:r>
    </w:p>
    <w:p w14:paraId="7DA13505" w14:textId="74D32D51" w:rsidR="00655136" w:rsidRDefault="00655136" w:rsidP="00655136">
      <w:pPr>
        <w:ind w:leftChars="100" w:left="243" w:firstLineChars="0" w:firstLine="0"/>
      </w:pPr>
      <w:r>
        <w:rPr>
          <w:rFonts w:hint="eastAsia"/>
        </w:rPr>
        <w:lastRenderedPageBreak/>
        <w:t>４　事業計画の承認</w:t>
      </w:r>
    </w:p>
    <w:p w14:paraId="4E227E66" w14:textId="14C16BA5" w:rsidR="0033164D" w:rsidRDefault="00655136" w:rsidP="0033164D">
      <w:pPr>
        <w:ind w:leftChars="200" w:left="486" w:firstLineChars="100" w:firstLine="243"/>
      </w:pPr>
      <w:r>
        <w:rPr>
          <w:rFonts w:hint="eastAsia"/>
        </w:rPr>
        <w:t>市長は、３により提出された事業実施計画について、内容を審査し、適当と認められる場合は、これを承認</w:t>
      </w:r>
      <w:r w:rsidR="000F28AE">
        <w:rPr>
          <w:rFonts w:hint="eastAsia"/>
        </w:rPr>
        <w:t>し、様式第４号により事業</w:t>
      </w:r>
      <w:r w:rsidR="00817B10">
        <w:rPr>
          <w:rFonts w:hint="eastAsia"/>
        </w:rPr>
        <w:t>実施主体</w:t>
      </w:r>
      <w:r w:rsidR="000F28AE">
        <w:rPr>
          <w:rFonts w:hint="eastAsia"/>
        </w:rPr>
        <w:t>に通知</w:t>
      </w:r>
      <w:r>
        <w:rPr>
          <w:rFonts w:hint="eastAsia"/>
        </w:rPr>
        <w:t>するものとする。</w:t>
      </w:r>
    </w:p>
    <w:p w14:paraId="3ED38C72" w14:textId="57EFFE31" w:rsidR="00F130A8" w:rsidRDefault="00F130A8" w:rsidP="00F130A8">
      <w:pPr>
        <w:ind w:leftChars="100" w:left="243" w:firstLineChars="0" w:firstLine="0"/>
      </w:pPr>
      <w:r>
        <w:rPr>
          <w:rFonts w:hint="eastAsia"/>
        </w:rPr>
        <w:t>５　事業計画の変更</w:t>
      </w:r>
    </w:p>
    <w:p w14:paraId="6C79BBA0" w14:textId="5B4B5DF3" w:rsidR="00F130A8" w:rsidRPr="00F130A8" w:rsidRDefault="00F130A8" w:rsidP="00143908">
      <w:pPr>
        <w:ind w:leftChars="200" w:left="486" w:firstLineChars="100" w:firstLine="243"/>
      </w:pPr>
      <w:r>
        <w:rPr>
          <w:rFonts w:hint="eastAsia"/>
        </w:rPr>
        <w:t>事業実施主体は、事業の内容について、別表に掲げる重要変更を行おうとする場合は、３及び４に準じて市長の承認を受けるものとする。</w:t>
      </w:r>
    </w:p>
    <w:p w14:paraId="09A6789B" w14:textId="764BA136" w:rsidR="00713A19" w:rsidRPr="00713A19" w:rsidRDefault="00713A19" w:rsidP="00713A19">
      <w:pPr>
        <w:ind w:firstLineChars="0" w:firstLine="0"/>
      </w:pPr>
      <w:r w:rsidRPr="00713A19">
        <w:rPr>
          <w:rFonts w:hint="eastAsia"/>
        </w:rPr>
        <w:t>第</w:t>
      </w:r>
      <w:r w:rsidR="001F578E">
        <w:rPr>
          <w:rFonts w:hint="eastAsia"/>
        </w:rPr>
        <w:t>４</w:t>
      </w:r>
      <w:r w:rsidRPr="00713A19">
        <w:rPr>
          <w:rFonts w:hint="eastAsia"/>
        </w:rPr>
        <w:t xml:space="preserve">　助成</w:t>
      </w:r>
    </w:p>
    <w:p w14:paraId="526D8CD4" w14:textId="65A9F123" w:rsidR="00713A19" w:rsidRDefault="00713A19" w:rsidP="00240BEA">
      <w:pPr>
        <w:ind w:leftChars="100" w:left="243" w:firstLineChars="100" w:firstLine="243"/>
      </w:pPr>
      <w:r w:rsidRPr="00713A19">
        <w:rPr>
          <w:rFonts w:hint="eastAsia"/>
        </w:rPr>
        <w:t>市</w:t>
      </w:r>
      <w:r w:rsidR="001F578E">
        <w:rPr>
          <w:rFonts w:hint="eastAsia"/>
        </w:rPr>
        <w:t>長</w:t>
      </w:r>
      <w:r w:rsidRPr="00713A19">
        <w:rPr>
          <w:rFonts w:hint="eastAsia"/>
        </w:rPr>
        <w:t>は、予算の範囲内において、第</w:t>
      </w:r>
      <w:r w:rsidR="00F130A8">
        <w:rPr>
          <w:rFonts w:hint="eastAsia"/>
        </w:rPr>
        <w:t>３</w:t>
      </w:r>
      <w:r w:rsidRPr="00713A19">
        <w:rPr>
          <w:rFonts w:hint="eastAsia"/>
        </w:rPr>
        <w:t>の規定により承認を受けた者に対し、第２に規定する事業に要する経費につき、別に定めるところにより補助するものとする。</w:t>
      </w:r>
    </w:p>
    <w:p w14:paraId="5FD1E8E6" w14:textId="5E4025FC" w:rsidR="001F578E" w:rsidRPr="00713A19" w:rsidRDefault="001F578E" w:rsidP="001F578E">
      <w:pPr>
        <w:ind w:firstLineChars="0" w:firstLine="0"/>
      </w:pPr>
      <w:r w:rsidRPr="00713A19">
        <w:rPr>
          <w:rFonts w:hint="eastAsia"/>
        </w:rPr>
        <w:t xml:space="preserve">第５　</w:t>
      </w:r>
      <w:r>
        <w:rPr>
          <w:rFonts w:hint="eastAsia"/>
        </w:rPr>
        <w:t>報告</w:t>
      </w:r>
    </w:p>
    <w:p w14:paraId="12E0A16A" w14:textId="39D41EEB" w:rsidR="001F578E" w:rsidRDefault="001F578E" w:rsidP="00EE3CC7">
      <w:pPr>
        <w:ind w:leftChars="100" w:left="243" w:firstLineChars="100" w:firstLine="243"/>
      </w:pPr>
      <w:r w:rsidRPr="00713A19">
        <w:rPr>
          <w:rFonts w:hint="eastAsia"/>
        </w:rPr>
        <w:t>市</w:t>
      </w:r>
      <w:r>
        <w:rPr>
          <w:rFonts w:hint="eastAsia"/>
        </w:rPr>
        <w:t>長</w:t>
      </w:r>
      <w:r w:rsidRPr="00713A19">
        <w:rPr>
          <w:rFonts w:hint="eastAsia"/>
        </w:rPr>
        <w:t>は、</w:t>
      </w:r>
      <w:r>
        <w:rPr>
          <w:rFonts w:hint="eastAsia"/>
        </w:rPr>
        <w:t>必要に応じ、事業実施主体に対し、農作業の効率化等に係る事業</w:t>
      </w:r>
      <w:r w:rsidR="006060D5">
        <w:rPr>
          <w:rFonts w:hint="eastAsia"/>
        </w:rPr>
        <w:t>成果</w:t>
      </w:r>
      <w:r>
        <w:rPr>
          <w:rFonts w:hint="eastAsia"/>
        </w:rPr>
        <w:t>について、</w:t>
      </w:r>
      <w:r w:rsidR="00EE3CC7">
        <w:rPr>
          <w:rFonts w:hint="eastAsia"/>
        </w:rPr>
        <w:t>報告を求めることができる</w:t>
      </w:r>
      <w:r w:rsidRPr="00713A19">
        <w:rPr>
          <w:rFonts w:hint="eastAsia"/>
        </w:rPr>
        <w:t>。</w:t>
      </w:r>
    </w:p>
    <w:p w14:paraId="66DF7E5B" w14:textId="19B2FC28" w:rsidR="00EE3CC7" w:rsidRDefault="00EE3CC7" w:rsidP="00EE3CC7">
      <w:pPr>
        <w:ind w:leftChars="100" w:left="243" w:firstLineChars="100" w:firstLine="243"/>
      </w:pPr>
      <w:r>
        <w:rPr>
          <w:rFonts w:hint="eastAsia"/>
        </w:rPr>
        <w:t>報告を求められた事業実施主体は、</w:t>
      </w:r>
      <w:r w:rsidR="007272CA">
        <w:rPr>
          <w:rFonts w:hint="eastAsia"/>
        </w:rPr>
        <w:t>様式第５号</w:t>
      </w:r>
      <w:r>
        <w:rPr>
          <w:rFonts w:hint="eastAsia"/>
        </w:rPr>
        <w:t>により、市長に報告しなければならない。</w:t>
      </w:r>
    </w:p>
    <w:p w14:paraId="2E575E5B" w14:textId="76382246" w:rsidR="00F130A8" w:rsidRPr="00713A19" w:rsidRDefault="00F130A8" w:rsidP="00F130A8">
      <w:pPr>
        <w:ind w:firstLineChars="0" w:firstLine="0"/>
      </w:pPr>
      <w:r w:rsidRPr="00713A19">
        <w:rPr>
          <w:rFonts w:hint="eastAsia"/>
        </w:rPr>
        <w:t>第</w:t>
      </w:r>
      <w:r>
        <w:rPr>
          <w:rFonts w:hint="eastAsia"/>
        </w:rPr>
        <w:t>６</w:t>
      </w:r>
      <w:r w:rsidRPr="00713A19">
        <w:rPr>
          <w:rFonts w:hint="eastAsia"/>
        </w:rPr>
        <w:t xml:space="preserve">　</w:t>
      </w:r>
      <w:r>
        <w:rPr>
          <w:rFonts w:hint="eastAsia"/>
        </w:rPr>
        <w:t>その他</w:t>
      </w:r>
    </w:p>
    <w:p w14:paraId="43EB2824" w14:textId="09371B0A" w:rsidR="00F130A8" w:rsidRPr="00F130A8" w:rsidRDefault="00F130A8" w:rsidP="00EE3CC7">
      <w:pPr>
        <w:ind w:leftChars="100" w:left="243" w:firstLineChars="100" w:firstLine="243"/>
      </w:pPr>
      <w:r>
        <w:rPr>
          <w:rFonts w:hint="eastAsia"/>
        </w:rPr>
        <w:t>この要領に定めるもののほか、</w:t>
      </w:r>
      <w:r w:rsidR="00817B10">
        <w:rPr>
          <w:rFonts w:hint="eastAsia"/>
        </w:rPr>
        <w:t>必要な事項は、市長</w:t>
      </w:r>
      <w:r>
        <w:rPr>
          <w:rFonts w:hint="eastAsia"/>
        </w:rPr>
        <w:t>が別に定める。</w:t>
      </w:r>
    </w:p>
    <w:p w14:paraId="69934378" w14:textId="77777777" w:rsidR="001F578E" w:rsidRPr="001F578E" w:rsidRDefault="001F578E" w:rsidP="00240BEA">
      <w:pPr>
        <w:ind w:leftChars="100" w:left="243" w:firstLineChars="100" w:firstLine="243"/>
      </w:pPr>
    </w:p>
    <w:p w14:paraId="4FC07589" w14:textId="77777777" w:rsidR="00713A19" w:rsidRPr="00713A19" w:rsidRDefault="00713A19" w:rsidP="00240BEA">
      <w:pPr>
        <w:ind w:firstLineChars="300" w:firstLine="729"/>
      </w:pPr>
      <w:r w:rsidRPr="00713A19">
        <w:rPr>
          <w:rFonts w:hint="eastAsia"/>
        </w:rPr>
        <w:t>附　則</w:t>
      </w:r>
    </w:p>
    <w:p w14:paraId="2569DE6A" w14:textId="266BAFA8" w:rsidR="00A86C68" w:rsidRDefault="00713A19" w:rsidP="00336C94">
      <w:pPr>
        <w:ind w:leftChars="100" w:left="243" w:firstLineChars="0" w:firstLine="0"/>
      </w:pPr>
      <w:r w:rsidRPr="00713A19">
        <w:rPr>
          <w:rFonts w:hint="eastAsia"/>
        </w:rPr>
        <w:t>この要領は、平成１６年４月２０日から施行する。</w:t>
      </w:r>
    </w:p>
    <w:p w14:paraId="34EE6D90" w14:textId="77777777" w:rsidR="00EE3CC7" w:rsidRPr="00713A19" w:rsidRDefault="00EE3CC7" w:rsidP="00EE3CC7">
      <w:pPr>
        <w:ind w:firstLineChars="300" w:firstLine="729"/>
      </w:pPr>
      <w:r w:rsidRPr="00713A19">
        <w:rPr>
          <w:rFonts w:hint="eastAsia"/>
        </w:rPr>
        <w:t>附　則</w:t>
      </w:r>
    </w:p>
    <w:p w14:paraId="0C3E7994" w14:textId="114CD10F" w:rsidR="00EE3CC7" w:rsidRPr="00EE3CC7" w:rsidRDefault="00EE3CC7" w:rsidP="00336C94">
      <w:pPr>
        <w:ind w:leftChars="100" w:left="243" w:firstLineChars="0" w:firstLine="0"/>
      </w:pPr>
      <w:r w:rsidRPr="00713A19">
        <w:rPr>
          <w:rFonts w:hint="eastAsia"/>
        </w:rPr>
        <w:t>この要領は、</w:t>
      </w:r>
      <w:r>
        <w:rPr>
          <w:rFonts w:hint="eastAsia"/>
        </w:rPr>
        <w:t>令和５</w:t>
      </w:r>
      <w:r w:rsidRPr="00713A19">
        <w:rPr>
          <w:rFonts w:hint="eastAsia"/>
        </w:rPr>
        <w:t>年</w:t>
      </w:r>
      <w:r w:rsidR="00AF51CA">
        <w:rPr>
          <w:rFonts w:hint="eastAsia"/>
        </w:rPr>
        <w:t>６</w:t>
      </w:r>
      <w:r w:rsidRPr="00713A19">
        <w:rPr>
          <w:rFonts w:hint="eastAsia"/>
        </w:rPr>
        <w:t>月</w:t>
      </w:r>
      <w:r w:rsidR="00AF51CA">
        <w:rPr>
          <w:rFonts w:hint="eastAsia"/>
        </w:rPr>
        <w:t>２８</w:t>
      </w:r>
      <w:r w:rsidRPr="00713A19">
        <w:rPr>
          <w:rFonts w:hint="eastAsia"/>
        </w:rPr>
        <w:t>日から施行する。</w:t>
      </w:r>
    </w:p>
    <w:sectPr w:rsidR="00EE3CC7" w:rsidRPr="00EE3CC7" w:rsidSect="00240B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701" w:bottom="1418" w:left="1701" w:header="851" w:footer="992" w:gutter="0"/>
      <w:cols w:space="425"/>
      <w:docGrid w:type="linesAndChars" w:linePitch="466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DB698" w14:textId="77777777" w:rsidR="0089083E" w:rsidRDefault="0089083E" w:rsidP="006130B3">
      <w:pPr>
        <w:ind w:left="240" w:hanging="240"/>
      </w:pPr>
      <w:r>
        <w:separator/>
      </w:r>
    </w:p>
  </w:endnote>
  <w:endnote w:type="continuationSeparator" w:id="0">
    <w:p w14:paraId="764EC6F1" w14:textId="77777777" w:rsidR="0089083E" w:rsidRDefault="0089083E" w:rsidP="006130B3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BC0F7" w14:textId="77777777" w:rsidR="006130B3" w:rsidRDefault="006130B3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B266" w14:textId="77777777" w:rsidR="006130B3" w:rsidRDefault="006130B3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4853" w14:textId="77777777" w:rsidR="006130B3" w:rsidRDefault="006130B3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1FED9" w14:textId="77777777" w:rsidR="0089083E" w:rsidRDefault="0089083E" w:rsidP="006130B3">
      <w:pPr>
        <w:ind w:left="240" w:hanging="240"/>
      </w:pPr>
      <w:r>
        <w:separator/>
      </w:r>
    </w:p>
  </w:footnote>
  <w:footnote w:type="continuationSeparator" w:id="0">
    <w:p w14:paraId="464CD40C" w14:textId="77777777" w:rsidR="0089083E" w:rsidRDefault="0089083E" w:rsidP="006130B3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8D46" w14:textId="77777777" w:rsidR="006130B3" w:rsidRDefault="006130B3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42B7" w14:textId="77777777" w:rsidR="006130B3" w:rsidRDefault="006130B3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4EE20" w14:textId="77777777" w:rsidR="006130B3" w:rsidRDefault="006130B3">
    <w:pPr>
      <w:pStyle w:val="a3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markup="0" w:inkAnnotations="0"/>
  <w:defaultTabStop w:val="840"/>
  <w:drawingGridHorizontalSpacing w:val="243"/>
  <w:drawingGridVerticalSpacing w:val="23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A19"/>
    <w:rsid w:val="00026253"/>
    <w:rsid w:val="0005105A"/>
    <w:rsid w:val="000F28AE"/>
    <w:rsid w:val="00143908"/>
    <w:rsid w:val="001F578E"/>
    <w:rsid w:val="001F67AC"/>
    <w:rsid w:val="002305D3"/>
    <w:rsid w:val="00240BEA"/>
    <w:rsid w:val="0030009C"/>
    <w:rsid w:val="0033164D"/>
    <w:rsid w:val="00336C94"/>
    <w:rsid w:val="00564D48"/>
    <w:rsid w:val="005850FD"/>
    <w:rsid w:val="006060D5"/>
    <w:rsid w:val="006130B3"/>
    <w:rsid w:val="00655136"/>
    <w:rsid w:val="006802E3"/>
    <w:rsid w:val="006A1D2C"/>
    <w:rsid w:val="00705665"/>
    <w:rsid w:val="00713742"/>
    <w:rsid w:val="00713A19"/>
    <w:rsid w:val="007272CA"/>
    <w:rsid w:val="007273B3"/>
    <w:rsid w:val="007C293C"/>
    <w:rsid w:val="00817B10"/>
    <w:rsid w:val="00832276"/>
    <w:rsid w:val="008843AE"/>
    <w:rsid w:val="0089083E"/>
    <w:rsid w:val="008F16CF"/>
    <w:rsid w:val="009C51EF"/>
    <w:rsid w:val="00A86C68"/>
    <w:rsid w:val="00AF51CA"/>
    <w:rsid w:val="00B032BC"/>
    <w:rsid w:val="00CD3969"/>
    <w:rsid w:val="00D11C8F"/>
    <w:rsid w:val="00DD4B1D"/>
    <w:rsid w:val="00E401FF"/>
    <w:rsid w:val="00E52A5A"/>
    <w:rsid w:val="00E70BD2"/>
    <w:rsid w:val="00E73911"/>
    <w:rsid w:val="00EE3CC7"/>
    <w:rsid w:val="00EE518F"/>
    <w:rsid w:val="00F07B20"/>
    <w:rsid w:val="00F130A8"/>
    <w:rsid w:val="00FA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1417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0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0B3"/>
  </w:style>
  <w:style w:type="paragraph" w:styleId="a5">
    <w:name w:val="footer"/>
    <w:basedOn w:val="a"/>
    <w:link w:val="a6"/>
    <w:uiPriority w:val="99"/>
    <w:unhideWhenUsed/>
    <w:rsid w:val="006130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2023-07-07T08:27:00Z</dcterms:created>
  <dcterms:modified xsi:type="dcterms:W3CDTF">2023-07-07T08:27:00Z</dcterms:modified>
</cp:coreProperties>
</file>