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70"/>
          <w:sz w:val="28"/>
          <w:fitText w:val="1960" w:id="1"/>
        </w:rPr>
        <w:t>業務経歴</w:t>
      </w:r>
      <w:r>
        <w:rPr>
          <w:rFonts w:hint="eastAsia"/>
          <w:sz w:val="28"/>
          <w:fitText w:val="1960" w:id="1"/>
        </w:rPr>
        <w:t>書</w:t>
      </w:r>
    </w:p>
    <w:p>
      <w:pPr>
        <w:pStyle w:val="0"/>
        <w:rPr>
          <w:rFonts w:hint="eastAsia"/>
          <w:sz w:val="24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857"/>
        <w:gridCol w:w="1611"/>
        <w:gridCol w:w="1680"/>
        <w:gridCol w:w="4200"/>
      </w:tblGrid>
      <w:tr>
        <w:trPr>
          <w:trHeight w:val="360" w:hRule="atLeast"/>
        </w:trPr>
        <w:tc>
          <w:tcPr>
            <w:tcW w:w="18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16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42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内　容</w:t>
            </w:r>
          </w:p>
        </w:tc>
      </w:tr>
      <w:tr>
        <w:trPr/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人口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4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0" w:hRule="atLeast"/>
        </w:trPr>
        <w:tc>
          <w:tcPr>
            <w:tcW w:w="18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0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万人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0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万人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0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万人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0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万人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0" w:type="dxa"/>
            <w:vMerge w:val="restart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8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万人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2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：本プロポーザル実施要領４の（６）に規定する実績について、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件以上記入してください。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：業務内容は、その業務の概要・特徴等を記入してください。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：作成した事業者名は</w:t>
      </w:r>
      <w:bookmarkStart w:id="0" w:name="_GoBack"/>
      <w:bookmarkEnd w:id="0"/>
      <w:r>
        <w:rPr>
          <w:rFonts w:hint="eastAsia"/>
          <w:sz w:val="20"/>
        </w:rPr>
        <w:t>特定できないようにしてください。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：欄が不足する場合は、適宜追加してください。</w:t>
      </w:r>
    </w:p>
    <w:p>
      <w:pPr>
        <w:pStyle w:val="0"/>
        <w:rPr>
          <w:rFonts w:hint="eastAsia"/>
          <w:sz w:val="20"/>
        </w:rPr>
      </w:pP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2016-12-07T02:06:00Z</dcterms:created>
  <dcterms:modified xsi:type="dcterms:W3CDTF">2016-12-14T02:46:48Z</dcterms:modified>
  <cp:revision>4</cp:revision>
</cp:coreProperties>
</file>