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94E" w:rsidRDefault="0048194E" w:rsidP="0067788A">
      <w:pPr>
        <w:snapToGrid w:val="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8194E">
        <w:rPr>
          <w:rFonts w:asciiTheme="majorEastAsia" w:eastAsiaTheme="majorEastAsia" w:hAnsiTheme="majorEastAsia" w:hint="eastAsia"/>
          <w:b/>
          <w:sz w:val="28"/>
          <w:szCs w:val="28"/>
        </w:rPr>
        <w:t>川越城本丸御殿付属建築物等復元調査設計業務委託に係る</w:t>
      </w:r>
    </w:p>
    <w:p w:rsidR="00305E59" w:rsidRPr="00554F81" w:rsidRDefault="0048194E" w:rsidP="0048194E">
      <w:pPr>
        <w:snapToGrid w:val="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8194E">
        <w:rPr>
          <w:rFonts w:asciiTheme="majorEastAsia" w:eastAsiaTheme="majorEastAsia" w:hAnsiTheme="majorEastAsia" w:hint="eastAsia"/>
          <w:b/>
          <w:sz w:val="28"/>
          <w:szCs w:val="28"/>
        </w:rPr>
        <w:t>公募型プロポーザルの選考結果</w:t>
      </w:r>
      <w:r w:rsidR="00C209F6" w:rsidRPr="00554F81">
        <w:rPr>
          <w:rFonts w:asciiTheme="majorEastAsia" w:eastAsiaTheme="majorEastAsia" w:hAnsiTheme="majorEastAsia" w:hint="eastAsia"/>
          <w:b/>
          <w:sz w:val="28"/>
          <w:szCs w:val="28"/>
        </w:rPr>
        <w:t>について</w:t>
      </w:r>
    </w:p>
    <w:p w:rsidR="00C209F6" w:rsidRDefault="00C209F6">
      <w:pPr>
        <w:rPr>
          <w:sz w:val="24"/>
          <w:szCs w:val="24"/>
        </w:rPr>
      </w:pPr>
    </w:p>
    <w:p w:rsidR="0048194E" w:rsidRPr="0048194E" w:rsidRDefault="0048194E">
      <w:pPr>
        <w:rPr>
          <w:sz w:val="24"/>
          <w:szCs w:val="24"/>
        </w:rPr>
      </w:pPr>
    </w:p>
    <w:p w:rsidR="00C209F6" w:rsidRPr="0067788A" w:rsidRDefault="00C209F6">
      <w:pPr>
        <w:rPr>
          <w:b/>
          <w:sz w:val="24"/>
          <w:szCs w:val="24"/>
        </w:rPr>
      </w:pPr>
      <w:r w:rsidRPr="0067788A">
        <w:rPr>
          <w:rFonts w:hint="eastAsia"/>
          <w:b/>
          <w:sz w:val="24"/>
          <w:szCs w:val="24"/>
        </w:rPr>
        <w:t>１　件　名</w:t>
      </w:r>
    </w:p>
    <w:p w:rsidR="00C209F6" w:rsidRDefault="00C209F6">
      <w:pPr>
        <w:rPr>
          <w:sz w:val="24"/>
          <w:szCs w:val="24"/>
        </w:rPr>
      </w:pPr>
    </w:p>
    <w:p w:rsidR="00C209F6" w:rsidRDefault="00C209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8194E" w:rsidRPr="0048194E">
        <w:rPr>
          <w:rFonts w:hint="eastAsia"/>
          <w:sz w:val="24"/>
          <w:szCs w:val="24"/>
        </w:rPr>
        <w:t>川越城本丸御殿付属建築物等復元調査設計業務委託</w:t>
      </w:r>
    </w:p>
    <w:p w:rsidR="00C209F6" w:rsidRPr="00C209F6" w:rsidRDefault="00C209F6">
      <w:pPr>
        <w:rPr>
          <w:sz w:val="24"/>
          <w:szCs w:val="24"/>
        </w:rPr>
      </w:pPr>
    </w:p>
    <w:p w:rsidR="00C209F6" w:rsidRPr="0067788A" w:rsidRDefault="00C209F6">
      <w:pPr>
        <w:rPr>
          <w:b/>
          <w:sz w:val="24"/>
          <w:szCs w:val="24"/>
        </w:rPr>
      </w:pPr>
      <w:r w:rsidRPr="0067788A">
        <w:rPr>
          <w:rFonts w:hint="eastAsia"/>
          <w:b/>
          <w:sz w:val="24"/>
          <w:szCs w:val="24"/>
        </w:rPr>
        <w:t>２　契約予定事業者</w:t>
      </w:r>
    </w:p>
    <w:p w:rsidR="00C209F6" w:rsidRDefault="00C209F6">
      <w:pPr>
        <w:rPr>
          <w:sz w:val="24"/>
          <w:szCs w:val="24"/>
        </w:rPr>
      </w:pPr>
    </w:p>
    <w:p w:rsidR="00C209F6" w:rsidRDefault="00F517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8194E">
        <w:rPr>
          <w:rFonts w:hint="eastAsia"/>
          <w:sz w:val="24"/>
          <w:szCs w:val="24"/>
        </w:rPr>
        <w:t xml:space="preserve">株式会社文化財工学研究所　</w:t>
      </w:r>
    </w:p>
    <w:p w:rsidR="0048194E" w:rsidRDefault="004819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代表取締役　渡　邊　保　弘　</w:t>
      </w:r>
    </w:p>
    <w:p w:rsidR="00C209F6" w:rsidRDefault="00C209F6">
      <w:pPr>
        <w:rPr>
          <w:sz w:val="24"/>
          <w:szCs w:val="24"/>
        </w:rPr>
      </w:pPr>
    </w:p>
    <w:p w:rsidR="00C209F6" w:rsidRPr="0067788A" w:rsidRDefault="00C209F6">
      <w:pPr>
        <w:rPr>
          <w:b/>
          <w:sz w:val="24"/>
          <w:szCs w:val="24"/>
        </w:rPr>
      </w:pPr>
      <w:r w:rsidRPr="0067788A">
        <w:rPr>
          <w:rFonts w:hint="eastAsia"/>
          <w:b/>
          <w:sz w:val="24"/>
          <w:szCs w:val="24"/>
        </w:rPr>
        <w:t>３　契約予定金額</w:t>
      </w:r>
      <w:r w:rsidR="00C12058">
        <w:rPr>
          <w:rFonts w:hint="eastAsia"/>
          <w:b/>
          <w:sz w:val="24"/>
          <w:szCs w:val="24"/>
        </w:rPr>
        <w:t>（消費税相当額</w:t>
      </w:r>
      <w:r w:rsidR="00F5174C">
        <w:rPr>
          <w:rFonts w:hint="eastAsia"/>
          <w:b/>
          <w:sz w:val="24"/>
          <w:szCs w:val="24"/>
        </w:rPr>
        <w:t>含む）</w:t>
      </w:r>
    </w:p>
    <w:p w:rsidR="00C209F6" w:rsidRDefault="00C209F6">
      <w:pPr>
        <w:rPr>
          <w:sz w:val="24"/>
          <w:szCs w:val="24"/>
        </w:rPr>
      </w:pPr>
    </w:p>
    <w:p w:rsidR="00C209F6" w:rsidRDefault="0048194E" w:rsidP="00F5174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４，４００，０００</w:t>
      </w:r>
      <w:r w:rsidR="00F5174C">
        <w:rPr>
          <w:rFonts w:hint="eastAsia"/>
          <w:sz w:val="24"/>
          <w:szCs w:val="24"/>
        </w:rPr>
        <w:t>円</w:t>
      </w:r>
    </w:p>
    <w:p w:rsidR="00C209F6" w:rsidRDefault="00C209F6">
      <w:pPr>
        <w:rPr>
          <w:sz w:val="24"/>
          <w:szCs w:val="24"/>
        </w:rPr>
      </w:pPr>
    </w:p>
    <w:p w:rsidR="00C209F6" w:rsidRPr="0067788A" w:rsidRDefault="00C209F6">
      <w:pPr>
        <w:rPr>
          <w:b/>
          <w:sz w:val="24"/>
          <w:szCs w:val="24"/>
        </w:rPr>
      </w:pPr>
      <w:r w:rsidRPr="0067788A">
        <w:rPr>
          <w:rFonts w:hint="eastAsia"/>
          <w:b/>
          <w:sz w:val="24"/>
          <w:szCs w:val="24"/>
        </w:rPr>
        <w:t>４　審査委員会の審査結果</w:t>
      </w:r>
    </w:p>
    <w:p w:rsidR="00C209F6" w:rsidRDefault="00C209F6">
      <w:pPr>
        <w:rPr>
          <w:sz w:val="24"/>
          <w:szCs w:val="24"/>
        </w:rPr>
      </w:pPr>
    </w:p>
    <w:p w:rsidR="0048194E" w:rsidRDefault="004819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得点　</w:t>
      </w:r>
      <w:r w:rsidRPr="0048194E">
        <w:rPr>
          <w:rFonts w:hint="eastAsia"/>
          <w:sz w:val="24"/>
          <w:szCs w:val="24"/>
        </w:rPr>
        <w:t>７９．２５点</w:t>
      </w:r>
    </w:p>
    <w:p w:rsidR="0048194E" w:rsidRDefault="0048194E">
      <w:pPr>
        <w:rPr>
          <w:sz w:val="24"/>
          <w:szCs w:val="24"/>
        </w:rPr>
      </w:pPr>
    </w:p>
    <w:p w:rsidR="00C209F6" w:rsidRPr="0067788A" w:rsidRDefault="00C209F6">
      <w:pPr>
        <w:rPr>
          <w:b/>
          <w:sz w:val="24"/>
          <w:szCs w:val="24"/>
        </w:rPr>
      </w:pPr>
      <w:r w:rsidRPr="0067788A">
        <w:rPr>
          <w:rFonts w:hint="eastAsia"/>
          <w:b/>
          <w:sz w:val="24"/>
          <w:szCs w:val="24"/>
        </w:rPr>
        <w:t>５　審査委員会による審査講評</w:t>
      </w:r>
    </w:p>
    <w:p w:rsidR="0067788A" w:rsidRDefault="0067788A">
      <w:pPr>
        <w:rPr>
          <w:sz w:val="24"/>
          <w:szCs w:val="24"/>
        </w:rPr>
      </w:pPr>
    </w:p>
    <w:p w:rsidR="00C209F6" w:rsidRDefault="00B946B4" w:rsidP="00C36817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80A9D">
        <w:rPr>
          <w:rFonts w:hint="eastAsia"/>
          <w:sz w:val="24"/>
          <w:szCs w:val="24"/>
        </w:rPr>
        <w:t>本プロポーザルへの</w:t>
      </w:r>
      <w:r w:rsidR="00C36817">
        <w:rPr>
          <w:rFonts w:hint="eastAsia"/>
          <w:sz w:val="24"/>
          <w:szCs w:val="24"/>
        </w:rPr>
        <w:t>参加</w:t>
      </w:r>
      <w:r w:rsidR="00280A9D">
        <w:rPr>
          <w:rFonts w:hint="eastAsia"/>
          <w:sz w:val="24"/>
          <w:szCs w:val="24"/>
        </w:rPr>
        <w:t>者</w:t>
      </w:r>
      <w:r w:rsidR="00C36817">
        <w:rPr>
          <w:rFonts w:hint="eastAsia"/>
          <w:sz w:val="24"/>
          <w:szCs w:val="24"/>
        </w:rPr>
        <w:t>は</w:t>
      </w:r>
      <w:r w:rsidR="0048194E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者</w:t>
      </w:r>
      <w:r w:rsidR="00C36817">
        <w:rPr>
          <w:rFonts w:hint="eastAsia"/>
          <w:sz w:val="24"/>
          <w:szCs w:val="24"/>
        </w:rPr>
        <w:t>であったが、</w:t>
      </w:r>
      <w:r>
        <w:rPr>
          <w:rFonts w:hint="eastAsia"/>
          <w:sz w:val="24"/>
          <w:szCs w:val="24"/>
        </w:rPr>
        <w:t>契約予定事業者の提案は、</w:t>
      </w:r>
      <w:r w:rsidR="00C36817">
        <w:rPr>
          <w:rFonts w:hint="eastAsia"/>
          <w:sz w:val="24"/>
          <w:szCs w:val="24"/>
        </w:rPr>
        <w:t>過去の実績に基づ</w:t>
      </w:r>
      <w:r w:rsidR="00280A9D">
        <w:rPr>
          <w:rFonts w:hint="eastAsia"/>
          <w:sz w:val="24"/>
          <w:szCs w:val="24"/>
        </w:rPr>
        <w:t>き</w:t>
      </w:r>
      <w:r w:rsidR="00C36817">
        <w:rPr>
          <w:rFonts w:hint="eastAsia"/>
          <w:sz w:val="24"/>
          <w:szCs w:val="24"/>
        </w:rPr>
        <w:t>川越城本丸御殿に係る知見を最大限</w:t>
      </w:r>
      <w:r w:rsidR="00280A9D">
        <w:rPr>
          <w:rFonts w:hint="eastAsia"/>
          <w:sz w:val="24"/>
          <w:szCs w:val="24"/>
        </w:rPr>
        <w:t>に生かした</w:t>
      </w:r>
      <w:r w:rsidR="00C36817">
        <w:rPr>
          <w:rFonts w:hint="eastAsia"/>
          <w:sz w:val="24"/>
          <w:szCs w:val="24"/>
        </w:rPr>
        <w:t>提案であり、かなり具体的なものであったことなど</w:t>
      </w:r>
      <w:r w:rsidR="004D12C2">
        <w:rPr>
          <w:rFonts w:hint="eastAsia"/>
          <w:sz w:val="24"/>
          <w:szCs w:val="24"/>
        </w:rPr>
        <w:t>が</w:t>
      </w:r>
      <w:r w:rsidR="00C36817">
        <w:rPr>
          <w:rFonts w:hint="eastAsia"/>
          <w:sz w:val="24"/>
          <w:szCs w:val="24"/>
        </w:rPr>
        <w:t>評価された。</w:t>
      </w:r>
    </w:p>
    <w:p w:rsidR="00FE59D5" w:rsidRDefault="00FE59D5" w:rsidP="00C36817">
      <w:pPr>
        <w:ind w:left="240" w:hangingChars="100" w:hanging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また、根拠資料が少ない中での対応について、要点を抑えた提案であることも評価された。</w:t>
      </w:r>
      <w:bookmarkStart w:id="0" w:name="_GoBack"/>
      <w:bookmarkEnd w:id="0"/>
    </w:p>
    <w:p w:rsidR="00C36817" w:rsidRDefault="00C36817" w:rsidP="00280A9D">
      <w:pPr>
        <w:rPr>
          <w:sz w:val="24"/>
          <w:szCs w:val="24"/>
        </w:rPr>
      </w:pPr>
    </w:p>
    <w:p w:rsidR="00C209F6" w:rsidRPr="0067788A" w:rsidRDefault="00C209F6">
      <w:pPr>
        <w:rPr>
          <w:b/>
          <w:sz w:val="24"/>
          <w:szCs w:val="24"/>
        </w:rPr>
      </w:pPr>
      <w:r w:rsidRPr="0067788A">
        <w:rPr>
          <w:rFonts w:hint="eastAsia"/>
          <w:b/>
          <w:sz w:val="24"/>
          <w:szCs w:val="24"/>
        </w:rPr>
        <w:t xml:space="preserve">６　</w:t>
      </w:r>
      <w:r w:rsidR="00C36817" w:rsidRPr="00C36817">
        <w:rPr>
          <w:rFonts w:hint="eastAsia"/>
          <w:b/>
          <w:sz w:val="24"/>
          <w:szCs w:val="24"/>
        </w:rPr>
        <w:t>川越城本丸御殿付属建築物等復元調査設計業務委託</w:t>
      </w:r>
      <w:r w:rsidRPr="00C36817">
        <w:rPr>
          <w:rFonts w:hint="eastAsia"/>
          <w:b/>
          <w:sz w:val="24"/>
          <w:szCs w:val="24"/>
        </w:rPr>
        <w:t>に</w:t>
      </w:r>
      <w:r w:rsidRPr="0067788A">
        <w:rPr>
          <w:rFonts w:hint="eastAsia"/>
          <w:b/>
          <w:sz w:val="24"/>
          <w:szCs w:val="24"/>
        </w:rPr>
        <w:t>係る委託業者審査委員会</w:t>
      </w:r>
    </w:p>
    <w:p w:rsidR="00C209F6" w:rsidRDefault="00C209F6">
      <w:pPr>
        <w:rPr>
          <w:sz w:val="24"/>
          <w:szCs w:val="24"/>
        </w:rPr>
      </w:pPr>
    </w:p>
    <w:p w:rsidR="00C209F6" w:rsidRDefault="00C209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委員長　　都市計画部長</w:t>
      </w:r>
    </w:p>
    <w:p w:rsidR="00C209F6" w:rsidRDefault="00C209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副委員長　</w:t>
      </w:r>
      <w:r w:rsidR="00C36817">
        <w:rPr>
          <w:rFonts w:hint="eastAsia"/>
          <w:sz w:val="24"/>
          <w:szCs w:val="24"/>
        </w:rPr>
        <w:t>教育総務部長</w:t>
      </w:r>
    </w:p>
    <w:p w:rsidR="00C209F6" w:rsidRPr="00C209F6" w:rsidRDefault="00C209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委　員　　</w:t>
      </w:r>
      <w:r w:rsidR="00C36817">
        <w:rPr>
          <w:rFonts w:hint="eastAsia"/>
          <w:sz w:val="24"/>
          <w:szCs w:val="24"/>
        </w:rPr>
        <w:t>建築住宅課長</w:t>
      </w:r>
      <w:r>
        <w:rPr>
          <w:rFonts w:hint="eastAsia"/>
          <w:sz w:val="24"/>
          <w:szCs w:val="24"/>
        </w:rPr>
        <w:t>、文化財保護課長、博物館長</w:t>
      </w:r>
    </w:p>
    <w:sectPr w:rsidR="00C209F6" w:rsidRPr="00C209F6" w:rsidSect="00C36817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94E" w:rsidRDefault="0048194E" w:rsidP="0048194E">
      <w:r>
        <w:separator/>
      </w:r>
    </w:p>
  </w:endnote>
  <w:endnote w:type="continuationSeparator" w:id="0">
    <w:p w:rsidR="0048194E" w:rsidRDefault="0048194E" w:rsidP="0048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94E" w:rsidRDefault="0048194E" w:rsidP="0048194E">
      <w:r>
        <w:separator/>
      </w:r>
    </w:p>
  </w:footnote>
  <w:footnote w:type="continuationSeparator" w:id="0">
    <w:p w:rsidR="0048194E" w:rsidRDefault="0048194E" w:rsidP="00481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9F6"/>
    <w:rsid w:val="00280A9D"/>
    <w:rsid w:val="00305E59"/>
    <w:rsid w:val="0048194E"/>
    <w:rsid w:val="004D12C2"/>
    <w:rsid w:val="00554F81"/>
    <w:rsid w:val="0067788A"/>
    <w:rsid w:val="008A4BF1"/>
    <w:rsid w:val="00A23B92"/>
    <w:rsid w:val="00B946B4"/>
    <w:rsid w:val="00C12058"/>
    <w:rsid w:val="00C209F6"/>
    <w:rsid w:val="00C36817"/>
    <w:rsid w:val="00EF1A81"/>
    <w:rsid w:val="00F5174C"/>
    <w:rsid w:val="00FE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90970E"/>
  <w15:chartTrackingRefBased/>
  <w15:docId w15:val="{66DE36E2-AB7E-4AA6-BEC0-9D5160F4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4B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19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194E"/>
  </w:style>
  <w:style w:type="paragraph" w:styleId="a8">
    <w:name w:val="footer"/>
    <w:basedOn w:val="a"/>
    <w:link w:val="a9"/>
    <w:uiPriority w:val="99"/>
    <w:unhideWhenUsed/>
    <w:rsid w:val="004819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1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佐枝 俊之</dc:creator>
  <cp:keywords/>
  <dc:description/>
  <cp:lastModifiedBy>佐枝 俊之</cp:lastModifiedBy>
  <cp:revision>12</cp:revision>
  <cp:lastPrinted>2020-09-30T06:22:00Z</cp:lastPrinted>
  <dcterms:created xsi:type="dcterms:W3CDTF">2019-06-26T00:20:00Z</dcterms:created>
  <dcterms:modified xsi:type="dcterms:W3CDTF">2020-09-30T06:22:00Z</dcterms:modified>
</cp:coreProperties>
</file>