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35135" w14:textId="77777777" w:rsidR="002D4510" w:rsidRDefault="002D4510" w:rsidP="0051357C">
      <w:pPr>
        <w:spacing w:line="400" w:lineRule="exact"/>
        <w:jc w:val="center"/>
        <w:rPr>
          <w:rFonts w:ascii="游ゴシック" w:eastAsia="游ゴシック" w:hAnsi="游ゴシック"/>
          <w:b/>
          <w:spacing w:val="10"/>
          <w:sz w:val="24"/>
          <w:szCs w:val="24"/>
        </w:rPr>
      </w:pPr>
      <w:bookmarkStart w:id="0" w:name="_GoBack"/>
      <w:bookmarkEnd w:id="0"/>
    </w:p>
    <w:p w14:paraId="7E2F4C2C" w14:textId="00E22542" w:rsidR="0051357C" w:rsidRDefault="002D4510" w:rsidP="002D4510">
      <w:pPr>
        <w:spacing w:line="400" w:lineRule="exact"/>
        <w:jc w:val="center"/>
        <w:rPr>
          <w:rFonts w:ascii="游ゴシック" w:eastAsia="游ゴシック" w:hAnsi="游ゴシック"/>
          <w:b/>
          <w:color w:val="auto"/>
          <w:spacing w:val="30"/>
          <w:sz w:val="28"/>
          <w:szCs w:val="28"/>
          <w:u w:val="single"/>
        </w:rPr>
      </w:pPr>
      <w:r w:rsidRPr="002D4510">
        <w:rPr>
          <w:rFonts w:ascii="游ゴシック" w:eastAsia="游ゴシック" w:hAnsi="游ゴシック" w:hint="eastAsia"/>
          <w:b/>
          <w:spacing w:val="20"/>
          <w:sz w:val="28"/>
          <w:szCs w:val="28"/>
          <w:u w:val="single"/>
          <w:bdr w:val="single" w:sz="4" w:space="0" w:color="auto"/>
        </w:rPr>
        <w:t>行動援護</w:t>
      </w:r>
      <w:r w:rsidR="0051357C" w:rsidRPr="002D4510">
        <w:rPr>
          <w:rFonts w:ascii="游ゴシック" w:eastAsia="游ゴシック" w:hAnsi="游ゴシック" w:hint="eastAsia"/>
          <w:b/>
          <w:spacing w:val="10"/>
          <w:sz w:val="28"/>
          <w:szCs w:val="28"/>
          <w:u w:val="single"/>
        </w:rPr>
        <w:t xml:space="preserve"> を申請される方は</w:t>
      </w:r>
      <w:r w:rsidR="0051357C" w:rsidRPr="002D4510">
        <w:rPr>
          <w:rFonts w:ascii="游ゴシック" w:eastAsia="游ゴシック" w:hAnsi="游ゴシック" w:hint="eastAsia"/>
          <w:b/>
          <w:spacing w:val="30"/>
          <w:sz w:val="28"/>
          <w:szCs w:val="28"/>
          <w:u w:val="single"/>
        </w:rPr>
        <w:t>以下の項目の</w:t>
      </w:r>
      <w:r w:rsidR="0051357C" w:rsidRPr="002D4510">
        <w:rPr>
          <w:rFonts w:ascii="游ゴシック" w:eastAsia="游ゴシック" w:hAnsi="游ゴシック" w:hint="eastAsia"/>
          <w:b/>
          <w:color w:val="auto"/>
          <w:spacing w:val="30"/>
          <w:sz w:val="28"/>
          <w:szCs w:val="28"/>
          <w:u w:val="single"/>
        </w:rPr>
        <w:t>該当箇所に</w:t>
      </w:r>
      <w:r w:rsidR="0051357C" w:rsidRPr="002D4510">
        <w:rPr>
          <w:rFonts w:ascii="ＭＳ ゴシック" w:eastAsia="ＭＳ ゴシック" w:hAnsi="ＭＳ ゴシック" w:hint="eastAsia"/>
          <w:b/>
          <w:color w:val="auto"/>
          <w:spacing w:val="30"/>
          <w:sz w:val="28"/>
          <w:szCs w:val="28"/>
          <w:u w:val="single"/>
        </w:rPr>
        <w:t>☑</w:t>
      </w:r>
      <w:r w:rsidR="0051357C" w:rsidRPr="00FF7C8F">
        <w:rPr>
          <w:rFonts w:ascii="游ゴシック" w:eastAsia="游ゴシック" w:hAnsi="游ゴシック" w:hint="eastAsia"/>
          <w:b/>
          <w:color w:val="auto"/>
          <w:spacing w:val="30"/>
          <w:sz w:val="28"/>
          <w:szCs w:val="28"/>
          <w:u w:val="single"/>
        </w:rPr>
        <w:t>を</w:t>
      </w:r>
      <w:r w:rsidR="0051357C" w:rsidRPr="002D4510">
        <w:rPr>
          <w:rFonts w:ascii="游ゴシック" w:eastAsia="游ゴシック" w:hAnsi="游ゴシック" w:hint="eastAsia"/>
          <w:b/>
          <w:color w:val="auto"/>
          <w:spacing w:val="30"/>
          <w:sz w:val="28"/>
          <w:szCs w:val="28"/>
          <w:u w:val="single"/>
        </w:rPr>
        <w:t>お願いします。</w:t>
      </w:r>
    </w:p>
    <w:p w14:paraId="0041847F" w14:textId="412354B9" w:rsidR="00FF7C8F" w:rsidRPr="00E64729" w:rsidRDefault="00FF7C8F" w:rsidP="00FF7C8F">
      <w:pPr>
        <w:ind w:firstLineChars="220" w:firstLine="579"/>
        <w:jc w:val="center"/>
        <w:rPr>
          <w:rFonts w:ascii="游ゴシック" w:eastAsia="游ゴシック" w:hAnsi="游ゴシック"/>
          <w:b/>
          <w:color w:val="auto"/>
          <w:spacing w:val="2"/>
          <w:sz w:val="28"/>
          <w:szCs w:val="28"/>
          <w:u w:val="single"/>
        </w:rPr>
      </w:pPr>
      <w:r>
        <w:rPr>
          <w:rFonts w:ascii="游ゴシック" w:eastAsia="游ゴシック" w:hAnsi="游ゴシック" w:hint="eastAsia"/>
          <w:b/>
          <w:color w:val="auto"/>
          <w:spacing w:val="2"/>
          <w:sz w:val="28"/>
          <w:szCs w:val="28"/>
          <w:u w:val="single"/>
        </w:rPr>
        <w:t>※「短期入所」を申請される方は裏面の調査票の記入もお願いします</w:t>
      </w:r>
      <w:r w:rsidRPr="00E64729">
        <w:rPr>
          <w:rFonts w:ascii="游ゴシック" w:eastAsia="游ゴシック" w:hAnsi="游ゴシック" w:hint="eastAsia"/>
          <w:b/>
          <w:color w:val="auto"/>
          <w:spacing w:val="2"/>
          <w:sz w:val="28"/>
          <w:szCs w:val="28"/>
          <w:u w:val="single"/>
        </w:rPr>
        <w:t>。</w:t>
      </w:r>
    </w:p>
    <w:p w14:paraId="778A1FCE" w14:textId="77777777" w:rsidR="002D4510" w:rsidRDefault="002D4510" w:rsidP="0051357C">
      <w:pPr>
        <w:spacing w:line="400" w:lineRule="exact"/>
        <w:jc w:val="center"/>
        <w:rPr>
          <w:rFonts w:ascii="游ゴシック" w:eastAsia="游ゴシック" w:hAnsi="游ゴシック"/>
          <w:b/>
          <w:sz w:val="24"/>
        </w:rPr>
      </w:pPr>
    </w:p>
    <w:tbl>
      <w:tblPr>
        <w:tblStyle w:val="af"/>
        <w:tblW w:w="1036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85"/>
        <w:gridCol w:w="977"/>
        <w:gridCol w:w="567"/>
        <w:gridCol w:w="567"/>
        <w:gridCol w:w="1134"/>
        <w:gridCol w:w="1985"/>
        <w:gridCol w:w="3134"/>
        <w:gridCol w:w="14"/>
      </w:tblGrid>
      <w:tr w:rsidR="00BC4755" w14:paraId="2D7955E1" w14:textId="77777777" w:rsidTr="00BC4755">
        <w:trPr>
          <w:trHeight w:val="414"/>
        </w:trPr>
        <w:tc>
          <w:tcPr>
            <w:tcW w:w="1985" w:type="dxa"/>
            <w:shd w:val="clear" w:color="auto" w:fill="auto"/>
            <w:vAlign w:val="center"/>
          </w:tcPr>
          <w:p w14:paraId="3CA02C8A" w14:textId="77777777" w:rsidR="00BC4755" w:rsidRDefault="00BC4755">
            <w:pPr>
              <w:spacing w:line="240" w:lineRule="exact"/>
              <w:jc w:val="center"/>
              <w:rPr>
                <w:rFonts w:ascii="游ゴシック" w:eastAsia="游ゴシック" w:hAnsi="游ゴシック"/>
                <w:b/>
              </w:rPr>
            </w:pPr>
          </w:p>
        </w:tc>
        <w:tc>
          <w:tcPr>
            <w:tcW w:w="3245" w:type="dxa"/>
            <w:gridSpan w:val="4"/>
            <w:vAlign w:val="center"/>
          </w:tcPr>
          <w:p w14:paraId="67D98F35" w14:textId="3B4B1462" w:rsidR="00BC4755" w:rsidRDefault="00BC4755" w:rsidP="00BC4755">
            <w:pPr>
              <w:spacing w:line="240" w:lineRule="exact"/>
              <w:jc w:val="center"/>
              <w:rPr>
                <w:rFonts w:ascii="游ゴシック" w:eastAsia="游ゴシック" w:hAnsi="游ゴシック"/>
                <w:color w:val="auto"/>
                <w:spacing w:val="2"/>
                <w:sz w:val="18"/>
              </w:rPr>
            </w:pPr>
            <w:r>
              <w:rPr>
                <w:rFonts w:ascii="游ゴシック" w:eastAsia="游ゴシック" w:hAnsi="游ゴシック" w:hint="eastAsia"/>
                <w:color w:val="auto"/>
                <w:spacing w:val="2"/>
                <w:sz w:val="18"/>
              </w:rPr>
              <w:t>０点</w:t>
            </w:r>
          </w:p>
        </w:tc>
        <w:tc>
          <w:tcPr>
            <w:tcW w:w="1985" w:type="dxa"/>
            <w:vAlign w:val="center"/>
          </w:tcPr>
          <w:p w14:paraId="2057E5BB" w14:textId="2B681EAD" w:rsidR="00BC4755" w:rsidRDefault="00BC4755" w:rsidP="00BC4755">
            <w:pPr>
              <w:spacing w:line="240" w:lineRule="exact"/>
              <w:jc w:val="center"/>
              <w:rPr>
                <w:rFonts w:ascii="Segoe UI Symbol" w:eastAsia="游ゴシック" w:hAnsi="Segoe UI Symbol"/>
                <w:sz w:val="18"/>
              </w:rPr>
            </w:pPr>
            <w:r>
              <w:rPr>
                <w:rFonts w:ascii="Segoe UI Symbol" w:eastAsia="游ゴシック" w:hAnsi="Segoe UI Symbol" w:hint="eastAsia"/>
                <w:sz w:val="18"/>
              </w:rPr>
              <w:t>１点</w:t>
            </w:r>
          </w:p>
        </w:tc>
        <w:tc>
          <w:tcPr>
            <w:tcW w:w="3148" w:type="dxa"/>
            <w:gridSpan w:val="2"/>
            <w:vAlign w:val="center"/>
          </w:tcPr>
          <w:p w14:paraId="67150BFA" w14:textId="4360856C" w:rsidR="00BC4755" w:rsidRDefault="00BC4755" w:rsidP="00BC4755">
            <w:pPr>
              <w:spacing w:line="240" w:lineRule="exact"/>
              <w:ind w:left="159" w:hangingChars="100" w:hanging="159"/>
              <w:jc w:val="center"/>
              <w:rPr>
                <w:rFonts w:ascii="Segoe UI Symbol" w:eastAsia="游ゴシック" w:hAnsi="Segoe UI Symbol"/>
                <w:sz w:val="18"/>
              </w:rPr>
            </w:pPr>
            <w:r>
              <w:rPr>
                <w:rFonts w:ascii="Segoe UI Symbol" w:eastAsia="游ゴシック" w:hAnsi="Segoe UI Symbol" w:hint="eastAsia"/>
                <w:sz w:val="18"/>
              </w:rPr>
              <w:t>２点</w:t>
            </w:r>
          </w:p>
        </w:tc>
      </w:tr>
      <w:tr w:rsidR="00592114" w14:paraId="1FCD2DBA" w14:textId="77777777" w:rsidTr="00BC4755">
        <w:trPr>
          <w:trHeight w:val="624"/>
        </w:trPr>
        <w:tc>
          <w:tcPr>
            <w:tcW w:w="1985" w:type="dxa"/>
            <w:shd w:val="clear" w:color="auto" w:fill="B6DDE8" w:themeFill="accent5" w:themeFillTint="66"/>
            <w:vAlign w:val="center"/>
          </w:tcPr>
          <w:p w14:paraId="08F30A5D" w14:textId="77777777" w:rsidR="00592114" w:rsidRDefault="00E64729">
            <w:pPr>
              <w:spacing w:line="240" w:lineRule="exact"/>
              <w:jc w:val="center"/>
              <w:rPr>
                <w:rFonts w:ascii="游ゴシック" w:eastAsia="游ゴシック" w:hAnsi="游ゴシック"/>
                <w:b/>
              </w:rPr>
            </w:pPr>
            <w:r>
              <w:rPr>
                <w:rFonts w:ascii="游ゴシック" w:eastAsia="游ゴシック" w:hAnsi="游ゴシック" w:hint="eastAsia"/>
                <w:b/>
              </w:rPr>
              <w:t>コミュニケーション</w:t>
            </w:r>
          </w:p>
        </w:tc>
        <w:tc>
          <w:tcPr>
            <w:tcW w:w="3245" w:type="dxa"/>
            <w:gridSpan w:val="4"/>
            <w:vAlign w:val="center"/>
          </w:tcPr>
          <w:p w14:paraId="6EE1543E" w14:textId="77777777" w:rsidR="00592114" w:rsidRDefault="005B62D0">
            <w:pPr>
              <w:spacing w:line="240" w:lineRule="exact"/>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981835040"/>
                <w14:checkbox>
                  <w14:checked w14:val="0"/>
                  <w14:checkedState w14:val="2612" w14:font="ＭＳ ゴシック"/>
                  <w14:uncheckedState w14:val="2610" w14:font="ＭＳ ゴシック"/>
                </w14:checkbox>
              </w:sdtPr>
              <w:sdtEndPr>
                <w:rPr>
                  <w:rFonts w:hint="default"/>
                </w:rPr>
              </w:sdtEndPr>
              <w:sdtContent>
                <w:r w:rsidR="00242A74">
                  <w:rPr>
                    <w:rFonts w:ascii="ＭＳ ゴシック" w:eastAsia="ＭＳ ゴシック" w:hAnsi="ＭＳ ゴシック" w:hint="eastAsia"/>
                    <w:color w:val="auto"/>
                    <w:spacing w:val="2"/>
                    <w:sz w:val="18"/>
                  </w:rPr>
                  <w:t>☐</w:t>
                </w:r>
              </w:sdtContent>
            </w:sdt>
            <w:r w:rsidR="00E64729">
              <w:rPr>
                <w:rFonts w:ascii="游ゴシック" w:eastAsia="游ゴシック" w:hAnsi="游ゴシック" w:hint="eastAsia"/>
                <w:sz w:val="18"/>
              </w:rPr>
              <w:t>日常生活に支障がない</w:t>
            </w:r>
          </w:p>
        </w:tc>
        <w:tc>
          <w:tcPr>
            <w:tcW w:w="1985" w:type="dxa"/>
            <w:vAlign w:val="center"/>
          </w:tcPr>
          <w:p w14:paraId="3A3D49EE" w14:textId="77777777" w:rsidR="00BC4755" w:rsidRDefault="00E64729">
            <w:pPr>
              <w:spacing w:line="240" w:lineRule="exact"/>
              <w:jc w:val="left"/>
              <w:rPr>
                <w:rFonts w:ascii="游ゴシック" w:eastAsia="游ゴシック" w:hAnsi="游ゴシック"/>
                <w:sz w:val="18"/>
              </w:rPr>
            </w:pPr>
            <w:r>
              <w:rPr>
                <w:rFonts w:ascii="Segoe UI Symbol" w:eastAsia="游ゴシック" w:hAnsi="Segoe UI Symbol"/>
                <w:sz w:val="18"/>
              </w:rPr>
              <w:t>☐</w:t>
            </w:r>
            <w:r>
              <w:rPr>
                <w:rFonts w:ascii="游ゴシック" w:eastAsia="游ゴシック" w:hAnsi="游ゴシック" w:hint="eastAsia"/>
                <w:sz w:val="18"/>
              </w:rPr>
              <w:t>特定の者であれば</w:t>
            </w:r>
          </w:p>
          <w:p w14:paraId="5569D325" w14:textId="55DDD4E5" w:rsidR="00592114" w:rsidRDefault="00E64729">
            <w:pPr>
              <w:spacing w:line="240" w:lineRule="exact"/>
              <w:jc w:val="left"/>
              <w:rPr>
                <w:rFonts w:ascii="游ゴシック" w:eastAsia="游ゴシック" w:hAnsi="游ゴシック"/>
                <w:sz w:val="18"/>
              </w:rPr>
            </w:pPr>
            <w:r>
              <w:rPr>
                <w:rFonts w:ascii="游ゴシック" w:eastAsia="游ゴシック" w:hAnsi="游ゴシック" w:hint="eastAsia"/>
                <w:sz w:val="18"/>
              </w:rPr>
              <w:t>コミュニケーション可</w:t>
            </w:r>
          </w:p>
          <w:p w14:paraId="1F4DE0E8" w14:textId="77777777" w:rsidR="00BC4755" w:rsidRDefault="00E64729">
            <w:pPr>
              <w:spacing w:line="240" w:lineRule="exact"/>
              <w:jc w:val="left"/>
              <w:rPr>
                <w:rFonts w:ascii="游ゴシック" w:eastAsia="游ゴシック" w:hAnsi="游ゴシック"/>
                <w:sz w:val="18"/>
              </w:rPr>
            </w:pPr>
            <w:r>
              <w:rPr>
                <w:rFonts w:ascii="Segoe UI Symbol" w:eastAsia="游ゴシック" w:hAnsi="Segoe UI Symbol"/>
                <w:sz w:val="18"/>
              </w:rPr>
              <w:t>☐</w:t>
            </w:r>
            <w:r>
              <w:rPr>
                <w:rFonts w:ascii="游ゴシック" w:eastAsia="游ゴシック" w:hAnsi="游ゴシック" w:hint="eastAsia"/>
                <w:sz w:val="18"/>
              </w:rPr>
              <w:t>会話以外の方法で</w:t>
            </w:r>
          </w:p>
          <w:p w14:paraId="57D61FC3" w14:textId="5C4A0926" w:rsidR="00592114" w:rsidRDefault="00E64729">
            <w:pPr>
              <w:spacing w:line="240" w:lineRule="exact"/>
              <w:jc w:val="left"/>
              <w:rPr>
                <w:rFonts w:ascii="游ゴシック" w:eastAsia="游ゴシック" w:hAnsi="游ゴシック"/>
                <w:sz w:val="18"/>
              </w:rPr>
            </w:pPr>
            <w:r>
              <w:rPr>
                <w:rFonts w:ascii="游ゴシック" w:eastAsia="游ゴシック" w:hAnsi="游ゴシック" w:hint="eastAsia"/>
                <w:sz w:val="18"/>
              </w:rPr>
              <w:t>コミュニケーション可</w:t>
            </w:r>
          </w:p>
        </w:tc>
        <w:tc>
          <w:tcPr>
            <w:tcW w:w="3148" w:type="dxa"/>
            <w:gridSpan w:val="2"/>
            <w:vAlign w:val="center"/>
          </w:tcPr>
          <w:p w14:paraId="4C8D5634" w14:textId="2A4259F4" w:rsidR="00592114" w:rsidRDefault="00E64729">
            <w:pPr>
              <w:spacing w:line="240" w:lineRule="exact"/>
              <w:ind w:left="159" w:hangingChars="100" w:hanging="159"/>
              <w:jc w:val="left"/>
              <w:rPr>
                <w:rFonts w:ascii="游ゴシック" w:eastAsia="游ゴシック" w:hAnsi="游ゴシック"/>
                <w:sz w:val="18"/>
              </w:rPr>
            </w:pPr>
            <w:r>
              <w:rPr>
                <w:rFonts w:ascii="Segoe UI Symbol" w:eastAsia="游ゴシック" w:hAnsi="Segoe UI Symbol"/>
                <w:sz w:val="18"/>
              </w:rPr>
              <w:t>☐</w:t>
            </w:r>
            <w:r>
              <w:rPr>
                <w:rFonts w:ascii="游ゴシック" w:eastAsia="游ゴシック" w:hAnsi="游ゴシック" w:hint="eastAsia"/>
                <w:sz w:val="18"/>
              </w:rPr>
              <w:t>独自の方法でコミュニケーション可</w:t>
            </w:r>
          </w:p>
          <w:p w14:paraId="6530E4FA" w14:textId="11740076" w:rsidR="00592114" w:rsidRDefault="00E64729" w:rsidP="00BC4755">
            <w:pPr>
              <w:spacing w:line="240" w:lineRule="exact"/>
              <w:ind w:left="159" w:hangingChars="100" w:hanging="159"/>
              <w:jc w:val="left"/>
              <w:rPr>
                <w:rFonts w:ascii="游ゴシック" w:eastAsia="游ゴシック" w:hAnsi="游ゴシック"/>
                <w:sz w:val="18"/>
              </w:rPr>
            </w:pPr>
            <w:r>
              <w:rPr>
                <w:rFonts w:ascii="Segoe UI Symbol" w:eastAsia="游ゴシック" w:hAnsi="Segoe UI Symbol"/>
                <w:sz w:val="18"/>
              </w:rPr>
              <w:t>☐</w:t>
            </w:r>
            <w:r>
              <w:rPr>
                <w:rFonts w:ascii="游ゴシック" w:eastAsia="游ゴシック" w:hAnsi="游ゴシック" w:hint="eastAsia"/>
                <w:sz w:val="18"/>
              </w:rPr>
              <w:t>コミュニケーションできない</w:t>
            </w:r>
          </w:p>
        </w:tc>
      </w:tr>
      <w:tr w:rsidR="00592114" w14:paraId="0166A125" w14:textId="77777777" w:rsidTr="00BC4755">
        <w:trPr>
          <w:trHeight w:val="624"/>
        </w:trPr>
        <w:tc>
          <w:tcPr>
            <w:tcW w:w="1985" w:type="dxa"/>
            <w:shd w:val="clear" w:color="auto" w:fill="B6DDE8" w:themeFill="accent5" w:themeFillTint="66"/>
            <w:vAlign w:val="center"/>
          </w:tcPr>
          <w:p w14:paraId="1D60096C" w14:textId="77777777" w:rsidR="00592114" w:rsidRDefault="00E64729">
            <w:pPr>
              <w:spacing w:line="240" w:lineRule="exact"/>
              <w:jc w:val="center"/>
              <w:rPr>
                <w:rFonts w:ascii="游ゴシック" w:eastAsia="游ゴシック" w:hAnsi="游ゴシック"/>
                <w:b/>
              </w:rPr>
            </w:pPr>
            <w:r>
              <w:rPr>
                <w:rFonts w:ascii="游ゴシック" w:eastAsia="游ゴシック" w:hAnsi="游ゴシック" w:hint="eastAsia"/>
                <w:b/>
              </w:rPr>
              <w:t>説明の理解</w:t>
            </w:r>
          </w:p>
        </w:tc>
        <w:tc>
          <w:tcPr>
            <w:tcW w:w="3245" w:type="dxa"/>
            <w:gridSpan w:val="4"/>
            <w:vAlign w:val="center"/>
          </w:tcPr>
          <w:p w14:paraId="08562757" w14:textId="77777777" w:rsidR="00592114" w:rsidRDefault="00E64729">
            <w:pPr>
              <w:spacing w:line="240" w:lineRule="exact"/>
              <w:ind w:left="159" w:hangingChars="100" w:hanging="159"/>
              <w:jc w:val="left"/>
              <w:rPr>
                <w:rFonts w:ascii="游ゴシック" w:eastAsia="游ゴシック" w:hAnsi="游ゴシック"/>
                <w:sz w:val="18"/>
              </w:rPr>
            </w:pPr>
            <w:r>
              <w:rPr>
                <w:rFonts w:ascii="Segoe UI Symbol" w:eastAsia="游ゴシック" w:hAnsi="Segoe UI Symbol"/>
                <w:sz w:val="18"/>
              </w:rPr>
              <w:t>☐</w:t>
            </w:r>
            <w:r>
              <w:rPr>
                <w:rFonts w:ascii="游ゴシック" w:eastAsia="游ゴシック" w:hAnsi="游ゴシック" w:hint="eastAsia"/>
                <w:sz w:val="18"/>
              </w:rPr>
              <w:t>理解できる</w:t>
            </w:r>
          </w:p>
        </w:tc>
        <w:tc>
          <w:tcPr>
            <w:tcW w:w="1985" w:type="dxa"/>
            <w:vAlign w:val="center"/>
          </w:tcPr>
          <w:p w14:paraId="6C2FE36F" w14:textId="77777777" w:rsidR="00592114" w:rsidRDefault="00E64729">
            <w:pPr>
              <w:spacing w:line="240" w:lineRule="exact"/>
              <w:ind w:left="159" w:hangingChars="100" w:hanging="159"/>
              <w:jc w:val="left"/>
              <w:rPr>
                <w:rFonts w:ascii="游ゴシック" w:eastAsia="游ゴシック" w:hAnsi="游ゴシック"/>
                <w:sz w:val="18"/>
              </w:rPr>
            </w:pPr>
            <w:r>
              <w:rPr>
                <w:rFonts w:ascii="Segoe UI Symbol" w:eastAsia="游ゴシック" w:hAnsi="Segoe UI Symbol"/>
                <w:sz w:val="18"/>
              </w:rPr>
              <w:t>☐</w:t>
            </w:r>
            <w:r>
              <w:rPr>
                <w:rFonts w:ascii="游ゴシック" w:eastAsia="游ゴシック" w:hAnsi="游ゴシック" w:hint="eastAsia"/>
                <w:sz w:val="18"/>
              </w:rPr>
              <w:t>理解できない</w:t>
            </w:r>
          </w:p>
        </w:tc>
        <w:tc>
          <w:tcPr>
            <w:tcW w:w="3148" w:type="dxa"/>
            <w:gridSpan w:val="2"/>
            <w:vAlign w:val="center"/>
          </w:tcPr>
          <w:p w14:paraId="04350753" w14:textId="77777777" w:rsidR="00592114" w:rsidRDefault="00E64729">
            <w:pPr>
              <w:spacing w:line="240" w:lineRule="exact"/>
              <w:ind w:left="159" w:hangingChars="100" w:hanging="159"/>
              <w:jc w:val="left"/>
              <w:rPr>
                <w:rFonts w:ascii="游ゴシック" w:eastAsia="游ゴシック" w:hAnsi="游ゴシック"/>
                <w:sz w:val="18"/>
              </w:rPr>
            </w:pPr>
            <w:r>
              <w:rPr>
                <w:rFonts w:ascii="Segoe UI Symbol" w:eastAsia="游ゴシック" w:hAnsi="Segoe UI Symbol"/>
                <w:sz w:val="18"/>
              </w:rPr>
              <w:t>☐</w:t>
            </w:r>
            <w:r>
              <w:rPr>
                <w:rFonts w:ascii="游ゴシック" w:eastAsia="游ゴシック" w:hAnsi="游ゴシック" w:hint="eastAsia"/>
                <w:sz w:val="18"/>
              </w:rPr>
              <w:t>理解できているか判断できない</w:t>
            </w:r>
          </w:p>
        </w:tc>
      </w:tr>
      <w:tr w:rsidR="00592114" w14:paraId="4BBBD8C1" w14:textId="77777777" w:rsidTr="00BC4755">
        <w:trPr>
          <w:gridAfter w:val="1"/>
          <w:wAfter w:w="14" w:type="dxa"/>
          <w:trHeight w:val="624"/>
        </w:trPr>
        <w:tc>
          <w:tcPr>
            <w:tcW w:w="1985" w:type="dxa"/>
            <w:shd w:val="clear" w:color="auto" w:fill="B6DDE8" w:themeFill="accent5" w:themeFillTint="66"/>
            <w:vAlign w:val="center"/>
          </w:tcPr>
          <w:p w14:paraId="5940BF70" w14:textId="77777777" w:rsidR="00592114" w:rsidRDefault="00E64729">
            <w:pPr>
              <w:spacing w:line="240" w:lineRule="exact"/>
              <w:jc w:val="center"/>
              <w:rPr>
                <w:rFonts w:ascii="游ゴシック" w:eastAsia="游ゴシック" w:hAnsi="游ゴシック"/>
                <w:b/>
              </w:rPr>
            </w:pPr>
            <w:r>
              <w:rPr>
                <w:rFonts w:ascii="游ゴシック" w:eastAsia="游ゴシック" w:hAnsi="游ゴシック" w:hint="eastAsia"/>
                <w:b/>
              </w:rPr>
              <w:t>大声・奇声を出す</w:t>
            </w:r>
          </w:p>
        </w:tc>
        <w:tc>
          <w:tcPr>
            <w:tcW w:w="977" w:type="dxa"/>
            <w:vAlign w:val="center"/>
          </w:tcPr>
          <w:p w14:paraId="23FD11F8" w14:textId="77777777" w:rsidR="00592114" w:rsidRDefault="005B62D0">
            <w:pPr>
              <w:tabs>
                <w:tab w:val="left" w:pos="-108"/>
              </w:tabs>
              <w:spacing w:line="240" w:lineRule="exact"/>
              <w:ind w:leftChars="-1" w:left="163" w:hangingChars="104" w:hanging="165"/>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21447524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3EA713B6"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488371520"/>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2AAC04EF"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395667780"/>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24461A2B"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987170667"/>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3066B931"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877357447"/>
                <w14:checkbox>
                  <w14:checked w14:val="0"/>
                  <w14:checkedState w14:val="2612" w14:font="ＭＳ ゴシック"/>
                  <w14:uncheckedState w14:val="2610" w14:font="ＭＳ ゴシック"/>
                </w14:checkbox>
              </w:sdtPr>
              <w:sdtEndPr>
                <w:rPr>
                  <w:rFonts w:hint="default"/>
                </w:rPr>
              </w:sdtEndPr>
              <w:sdtContent>
                <w:r w:rsidR="00E64729">
                  <w:rPr>
                    <w:rFonts w:ascii="ＭＳ ゴシック" w:eastAsia="ＭＳ ゴシック" w:hAnsi="ＭＳ ゴシック" w:hint="eastAsia"/>
                    <w:color w:val="auto"/>
                    <w:spacing w:val="2"/>
                    <w:sz w:val="18"/>
                  </w:rPr>
                  <w:t>☐</w:t>
                </w:r>
              </w:sdtContent>
            </w:sdt>
            <w:r w:rsidR="00E64729">
              <w:rPr>
                <w:rFonts w:ascii="游ゴシック" w:eastAsia="游ゴシック" w:hAnsi="游ゴシック" w:hint="eastAsia"/>
                <w:sz w:val="18"/>
              </w:rPr>
              <w:t>ほぼ毎日（週５日以上の）</w:t>
            </w:r>
          </w:p>
          <w:p w14:paraId="6FDB50E8" w14:textId="77777777" w:rsidR="00592114" w:rsidRDefault="00E64729">
            <w:pPr>
              <w:spacing w:line="240" w:lineRule="exact"/>
              <w:ind w:leftChars="73" w:left="138" w:firstLineChars="26" w:firstLine="41"/>
              <w:jc w:val="left"/>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3A314ABB" w14:textId="77777777" w:rsidTr="00BC4755">
        <w:trPr>
          <w:gridAfter w:val="1"/>
          <w:wAfter w:w="14" w:type="dxa"/>
          <w:trHeight w:val="624"/>
        </w:trPr>
        <w:tc>
          <w:tcPr>
            <w:tcW w:w="1985" w:type="dxa"/>
            <w:shd w:val="clear" w:color="auto" w:fill="B6DDE8" w:themeFill="accent5" w:themeFillTint="66"/>
            <w:vAlign w:val="center"/>
          </w:tcPr>
          <w:p w14:paraId="0077435A" w14:textId="77777777" w:rsidR="00592114" w:rsidRDefault="00E64729">
            <w:pPr>
              <w:spacing w:line="240" w:lineRule="exact"/>
              <w:jc w:val="center"/>
              <w:rPr>
                <w:rFonts w:ascii="游ゴシック" w:eastAsia="游ゴシック" w:hAnsi="游ゴシック"/>
                <w:b/>
              </w:rPr>
            </w:pPr>
            <w:r>
              <w:rPr>
                <w:rFonts w:ascii="游ゴシック" w:eastAsia="游ゴシック" w:hAnsi="游ゴシック" w:hint="eastAsia"/>
                <w:b/>
              </w:rPr>
              <w:t>異食行動</w:t>
            </w:r>
          </w:p>
        </w:tc>
        <w:tc>
          <w:tcPr>
            <w:tcW w:w="977" w:type="dxa"/>
            <w:vAlign w:val="center"/>
          </w:tcPr>
          <w:p w14:paraId="7A5F81FF" w14:textId="77777777" w:rsidR="00592114" w:rsidRDefault="005B62D0">
            <w:pPr>
              <w:tabs>
                <w:tab w:val="left" w:pos="-108"/>
              </w:tabs>
              <w:spacing w:line="240" w:lineRule="exact"/>
              <w:ind w:leftChars="-1" w:left="163" w:hangingChars="104" w:hanging="165"/>
              <w:rPr>
                <w:rFonts w:ascii="游ゴシック" w:eastAsia="游ゴシック" w:hAnsi="游ゴシック"/>
                <w:sz w:val="18"/>
              </w:rPr>
            </w:pPr>
            <w:sdt>
              <w:sdtPr>
                <w:rPr>
                  <w:rFonts w:ascii="游ゴシック" w:eastAsia="游ゴシック" w:hAnsi="游ゴシック" w:hint="eastAsia"/>
                  <w:color w:val="auto"/>
                  <w:spacing w:val="2"/>
                  <w:sz w:val="18"/>
                </w:rPr>
                <w:id w:val="1488582476"/>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3D0B1D95"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206637135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6E7AAB94"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619840843"/>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73152D6C"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32649291"/>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0E7C6E5D"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577055231"/>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ほぼ毎日（週５日以上の）</w:t>
            </w:r>
          </w:p>
          <w:p w14:paraId="56A2AF70" w14:textId="77777777" w:rsidR="00592114" w:rsidRDefault="00E64729">
            <w:pPr>
              <w:spacing w:line="240" w:lineRule="exact"/>
              <w:ind w:leftChars="73" w:left="138" w:firstLineChars="26" w:firstLine="41"/>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2E395B8C" w14:textId="77777777" w:rsidTr="00BC4755">
        <w:trPr>
          <w:gridAfter w:val="1"/>
          <w:wAfter w:w="14" w:type="dxa"/>
          <w:trHeight w:val="624"/>
        </w:trPr>
        <w:tc>
          <w:tcPr>
            <w:tcW w:w="1985" w:type="dxa"/>
            <w:shd w:val="clear" w:color="auto" w:fill="B6DDE8" w:themeFill="accent5" w:themeFillTint="66"/>
            <w:vAlign w:val="center"/>
          </w:tcPr>
          <w:p w14:paraId="100CC91E" w14:textId="77777777" w:rsidR="00592114" w:rsidRDefault="00E64729">
            <w:pPr>
              <w:spacing w:line="240" w:lineRule="exact"/>
              <w:jc w:val="center"/>
              <w:rPr>
                <w:rFonts w:ascii="游ゴシック" w:eastAsia="游ゴシック" w:hAnsi="游ゴシック"/>
                <w:b/>
              </w:rPr>
            </w:pPr>
            <w:r>
              <w:rPr>
                <w:rFonts w:ascii="游ゴシック" w:eastAsia="游ゴシック" w:hAnsi="游ゴシック" w:hint="eastAsia"/>
                <w:b/>
              </w:rPr>
              <w:t>多動・行動停止</w:t>
            </w:r>
          </w:p>
        </w:tc>
        <w:tc>
          <w:tcPr>
            <w:tcW w:w="977" w:type="dxa"/>
            <w:vAlign w:val="center"/>
          </w:tcPr>
          <w:p w14:paraId="558C4DED" w14:textId="77777777" w:rsidR="00592114" w:rsidRDefault="005B62D0">
            <w:pPr>
              <w:tabs>
                <w:tab w:val="left" w:pos="-108"/>
              </w:tabs>
              <w:spacing w:line="240" w:lineRule="exact"/>
              <w:ind w:leftChars="-1" w:left="163" w:hangingChars="104" w:hanging="165"/>
              <w:rPr>
                <w:rFonts w:ascii="游ゴシック" w:eastAsia="游ゴシック" w:hAnsi="游ゴシック"/>
                <w:sz w:val="18"/>
              </w:rPr>
            </w:pPr>
            <w:sdt>
              <w:sdtPr>
                <w:rPr>
                  <w:rFonts w:ascii="游ゴシック" w:eastAsia="游ゴシック" w:hAnsi="游ゴシック" w:hint="eastAsia"/>
                  <w:color w:val="auto"/>
                  <w:spacing w:val="2"/>
                  <w:sz w:val="18"/>
                </w:rPr>
                <w:id w:val="-990402161"/>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029668A0"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743248019"/>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5F386856"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04533746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12079D83"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85137071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49327525"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377355333"/>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ほぼ毎日（週５日以上の）</w:t>
            </w:r>
          </w:p>
          <w:p w14:paraId="2FC4DC04" w14:textId="77777777" w:rsidR="00592114" w:rsidRDefault="00E64729">
            <w:pPr>
              <w:spacing w:line="240" w:lineRule="exact"/>
              <w:ind w:leftChars="73" w:left="138" w:firstLineChars="26" w:firstLine="41"/>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50FF06B1" w14:textId="77777777" w:rsidTr="00BC4755">
        <w:trPr>
          <w:gridAfter w:val="1"/>
          <w:wAfter w:w="14" w:type="dxa"/>
          <w:trHeight w:val="624"/>
        </w:trPr>
        <w:tc>
          <w:tcPr>
            <w:tcW w:w="1985" w:type="dxa"/>
            <w:shd w:val="clear" w:color="auto" w:fill="B6DDE8" w:themeFill="accent5" w:themeFillTint="66"/>
            <w:vAlign w:val="center"/>
          </w:tcPr>
          <w:p w14:paraId="6979D862" w14:textId="77777777" w:rsidR="00592114" w:rsidRPr="0051357C" w:rsidRDefault="00E64729">
            <w:pPr>
              <w:spacing w:line="240" w:lineRule="exact"/>
              <w:jc w:val="center"/>
              <w:rPr>
                <w:rFonts w:ascii="游ゴシック" w:eastAsia="游ゴシック" w:hAnsi="游ゴシック"/>
                <w:b/>
                <w:color w:val="auto"/>
              </w:rPr>
            </w:pPr>
            <w:r w:rsidRPr="0051357C">
              <w:rPr>
                <w:rFonts w:ascii="游ゴシック" w:eastAsia="游ゴシック" w:hAnsi="游ゴシック" w:hint="eastAsia"/>
                <w:b/>
                <w:color w:val="auto"/>
              </w:rPr>
              <w:t>不安定な行動</w:t>
            </w:r>
          </w:p>
        </w:tc>
        <w:tc>
          <w:tcPr>
            <w:tcW w:w="977" w:type="dxa"/>
            <w:vAlign w:val="center"/>
          </w:tcPr>
          <w:p w14:paraId="026F0F3B" w14:textId="77777777" w:rsidR="00592114" w:rsidRDefault="005B62D0">
            <w:pPr>
              <w:tabs>
                <w:tab w:val="left" w:pos="-108"/>
              </w:tabs>
              <w:spacing w:line="240" w:lineRule="exact"/>
              <w:ind w:leftChars="-1" w:left="163" w:hangingChars="104" w:hanging="165"/>
              <w:rPr>
                <w:rFonts w:ascii="游ゴシック" w:eastAsia="游ゴシック" w:hAnsi="游ゴシック"/>
                <w:sz w:val="18"/>
              </w:rPr>
            </w:pPr>
            <w:sdt>
              <w:sdtPr>
                <w:rPr>
                  <w:rFonts w:ascii="游ゴシック" w:eastAsia="游ゴシック" w:hAnsi="游ゴシック" w:hint="eastAsia"/>
                  <w:color w:val="auto"/>
                  <w:spacing w:val="2"/>
                  <w:sz w:val="18"/>
                </w:rPr>
                <w:id w:val="666141126"/>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79A805EC"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284301635"/>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3DF8377B"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42318917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7675471E"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63688096"/>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0C363726"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503663991"/>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ほぼ毎日（週５日以上の）</w:t>
            </w:r>
          </w:p>
          <w:p w14:paraId="16EE59FD" w14:textId="77777777" w:rsidR="00592114" w:rsidRDefault="00E64729">
            <w:pPr>
              <w:spacing w:line="240" w:lineRule="exact"/>
              <w:ind w:leftChars="73" w:left="138" w:firstLineChars="26" w:firstLine="41"/>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4517FC55" w14:textId="77777777" w:rsidTr="00BC4755">
        <w:trPr>
          <w:gridAfter w:val="1"/>
          <w:wAfter w:w="14" w:type="dxa"/>
          <w:trHeight w:val="624"/>
        </w:trPr>
        <w:tc>
          <w:tcPr>
            <w:tcW w:w="1985" w:type="dxa"/>
            <w:shd w:val="clear" w:color="auto" w:fill="B6DDE8" w:themeFill="accent5" w:themeFillTint="66"/>
            <w:vAlign w:val="center"/>
          </w:tcPr>
          <w:p w14:paraId="62B08E96" w14:textId="77777777" w:rsidR="00592114" w:rsidRPr="0051357C" w:rsidRDefault="00E64729">
            <w:pPr>
              <w:spacing w:line="240" w:lineRule="exact"/>
              <w:jc w:val="center"/>
              <w:rPr>
                <w:rFonts w:ascii="游ゴシック" w:eastAsia="游ゴシック" w:hAnsi="游ゴシック"/>
                <w:b/>
                <w:color w:val="auto"/>
              </w:rPr>
            </w:pPr>
            <w:r w:rsidRPr="0051357C">
              <w:rPr>
                <w:rFonts w:ascii="游ゴシック" w:eastAsia="游ゴシック" w:hAnsi="游ゴシック" w:hint="eastAsia"/>
                <w:b/>
                <w:color w:val="auto"/>
              </w:rPr>
              <w:t>自らを傷つける行為</w:t>
            </w:r>
          </w:p>
        </w:tc>
        <w:tc>
          <w:tcPr>
            <w:tcW w:w="977" w:type="dxa"/>
            <w:vAlign w:val="center"/>
          </w:tcPr>
          <w:p w14:paraId="2A5B0BFA" w14:textId="77777777" w:rsidR="00592114" w:rsidRDefault="005B62D0">
            <w:pPr>
              <w:tabs>
                <w:tab w:val="left" w:pos="-108"/>
              </w:tabs>
              <w:spacing w:line="240" w:lineRule="exact"/>
              <w:ind w:leftChars="-1" w:left="163" w:hangingChars="104" w:hanging="165"/>
              <w:rPr>
                <w:rFonts w:ascii="游ゴシック" w:eastAsia="游ゴシック" w:hAnsi="游ゴシック"/>
                <w:sz w:val="18"/>
              </w:rPr>
            </w:pPr>
            <w:sdt>
              <w:sdtPr>
                <w:rPr>
                  <w:rFonts w:ascii="游ゴシック" w:eastAsia="游ゴシック" w:hAnsi="游ゴシック" w:hint="eastAsia"/>
                  <w:color w:val="auto"/>
                  <w:spacing w:val="2"/>
                  <w:sz w:val="18"/>
                </w:rPr>
                <w:id w:val="-360207498"/>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01E7367D"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289344883"/>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1E220386"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753435054"/>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19EDE24F"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77702130"/>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560FA4C6"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560006000"/>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ほぼ毎日（週５日以上の）</w:t>
            </w:r>
          </w:p>
          <w:p w14:paraId="313122FC" w14:textId="77777777" w:rsidR="00592114" w:rsidRDefault="00E64729">
            <w:pPr>
              <w:spacing w:line="240" w:lineRule="exact"/>
              <w:ind w:leftChars="73" w:left="138" w:firstLineChars="26" w:firstLine="41"/>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61372057" w14:textId="77777777" w:rsidTr="00BC4755">
        <w:trPr>
          <w:gridAfter w:val="1"/>
          <w:wAfter w:w="14" w:type="dxa"/>
          <w:trHeight w:val="624"/>
        </w:trPr>
        <w:tc>
          <w:tcPr>
            <w:tcW w:w="1985" w:type="dxa"/>
            <w:shd w:val="clear" w:color="auto" w:fill="B6DDE8" w:themeFill="accent5" w:themeFillTint="66"/>
            <w:vAlign w:val="center"/>
          </w:tcPr>
          <w:p w14:paraId="44381A1A" w14:textId="77777777" w:rsidR="00592114" w:rsidRPr="0051357C" w:rsidRDefault="00E64729">
            <w:pPr>
              <w:spacing w:line="240" w:lineRule="exact"/>
              <w:jc w:val="center"/>
              <w:rPr>
                <w:rFonts w:ascii="游ゴシック" w:eastAsia="游ゴシック" w:hAnsi="游ゴシック"/>
                <w:b/>
                <w:color w:val="auto"/>
              </w:rPr>
            </w:pPr>
            <w:r w:rsidRPr="0051357C">
              <w:rPr>
                <w:rFonts w:ascii="游ゴシック" w:eastAsia="游ゴシック" w:hAnsi="游ゴシック" w:hint="eastAsia"/>
                <w:b/>
                <w:color w:val="auto"/>
              </w:rPr>
              <w:t>他人を傷つける行為</w:t>
            </w:r>
          </w:p>
        </w:tc>
        <w:tc>
          <w:tcPr>
            <w:tcW w:w="977" w:type="dxa"/>
            <w:vAlign w:val="center"/>
          </w:tcPr>
          <w:p w14:paraId="374E2D64" w14:textId="77777777" w:rsidR="00592114" w:rsidRDefault="005B62D0">
            <w:pPr>
              <w:tabs>
                <w:tab w:val="left" w:pos="-108"/>
              </w:tabs>
              <w:spacing w:line="240" w:lineRule="exact"/>
              <w:ind w:leftChars="-1" w:left="163" w:hangingChars="104" w:hanging="165"/>
              <w:rPr>
                <w:rFonts w:ascii="游ゴシック" w:eastAsia="游ゴシック" w:hAnsi="游ゴシック"/>
                <w:sz w:val="18"/>
              </w:rPr>
            </w:pPr>
            <w:sdt>
              <w:sdtPr>
                <w:rPr>
                  <w:rFonts w:ascii="游ゴシック" w:eastAsia="游ゴシック" w:hAnsi="游ゴシック" w:hint="eastAsia"/>
                  <w:color w:val="auto"/>
                  <w:spacing w:val="2"/>
                  <w:sz w:val="18"/>
                </w:rPr>
                <w:id w:val="1925445054"/>
                <w14:checkbox>
                  <w14:checked w14:val="0"/>
                  <w14:checkedState w14:val="2612" w14:font="ＭＳ ゴシック"/>
                  <w14:uncheckedState w14:val="2610" w14:font="ＭＳ ゴシック"/>
                </w14:checkbox>
              </w:sdtPr>
              <w:sdtEndPr>
                <w:rPr>
                  <w:rFonts w:hint="default"/>
                </w:rPr>
              </w:sdtEndPr>
              <w:sdtContent>
                <w:r w:rsidR="00E64729">
                  <w:rPr>
                    <w:rFonts w:ascii="ＭＳ ゴシック" w:eastAsia="ＭＳ ゴシック" w:hAnsi="ＭＳ ゴシック" w:hint="eastAsia"/>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4D3015EA"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093164716"/>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48C5A1E0"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2128190398"/>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60DFEF7B"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26072996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09F32B1C"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305528895"/>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ほぼ毎日（週５日以上の）</w:t>
            </w:r>
          </w:p>
          <w:p w14:paraId="50C99A73" w14:textId="77777777" w:rsidR="00592114" w:rsidRDefault="00E64729">
            <w:pPr>
              <w:spacing w:line="240" w:lineRule="exact"/>
              <w:ind w:leftChars="73" w:left="138" w:firstLineChars="26" w:firstLine="41"/>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2FC21814" w14:textId="77777777" w:rsidTr="00BC4755">
        <w:trPr>
          <w:gridAfter w:val="1"/>
          <w:wAfter w:w="14" w:type="dxa"/>
          <w:trHeight w:val="624"/>
        </w:trPr>
        <w:tc>
          <w:tcPr>
            <w:tcW w:w="1985" w:type="dxa"/>
            <w:shd w:val="clear" w:color="auto" w:fill="B6DDE8" w:themeFill="accent5" w:themeFillTint="66"/>
            <w:vAlign w:val="center"/>
          </w:tcPr>
          <w:p w14:paraId="1AE09F65" w14:textId="77777777" w:rsidR="00592114" w:rsidRPr="0051357C" w:rsidRDefault="00E64729">
            <w:pPr>
              <w:spacing w:line="240" w:lineRule="exact"/>
              <w:jc w:val="center"/>
              <w:rPr>
                <w:rFonts w:ascii="游ゴシック" w:eastAsia="游ゴシック" w:hAnsi="游ゴシック"/>
                <w:b/>
                <w:color w:val="auto"/>
              </w:rPr>
            </w:pPr>
            <w:r w:rsidRPr="0051357C">
              <w:rPr>
                <w:rFonts w:ascii="游ゴシック" w:eastAsia="游ゴシック" w:hAnsi="游ゴシック" w:hint="eastAsia"/>
                <w:b/>
                <w:color w:val="auto"/>
              </w:rPr>
              <w:t>不適切な行為</w:t>
            </w:r>
          </w:p>
        </w:tc>
        <w:tc>
          <w:tcPr>
            <w:tcW w:w="977" w:type="dxa"/>
            <w:vAlign w:val="center"/>
          </w:tcPr>
          <w:p w14:paraId="364FADD9" w14:textId="77777777" w:rsidR="00592114" w:rsidRDefault="005B62D0">
            <w:pPr>
              <w:tabs>
                <w:tab w:val="left" w:pos="-108"/>
              </w:tabs>
              <w:spacing w:line="240" w:lineRule="exact"/>
              <w:ind w:leftChars="-1" w:left="163" w:hangingChars="104" w:hanging="165"/>
              <w:rPr>
                <w:rFonts w:ascii="游ゴシック" w:eastAsia="游ゴシック" w:hAnsi="游ゴシック"/>
                <w:sz w:val="18"/>
              </w:rPr>
            </w:pPr>
            <w:sdt>
              <w:sdtPr>
                <w:rPr>
                  <w:rFonts w:ascii="游ゴシック" w:eastAsia="游ゴシック" w:hAnsi="游ゴシック" w:hint="eastAsia"/>
                  <w:color w:val="auto"/>
                  <w:spacing w:val="2"/>
                  <w:sz w:val="18"/>
                </w:rPr>
                <w:id w:val="491917586"/>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29CD349A"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2008397310"/>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4067B875"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2041861580"/>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661C4967"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401669635"/>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6638D9A5" w14:textId="77777777" w:rsidR="00592114" w:rsidRDefault="005B62D0">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671785965"/>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ほぼ毎日（週５日以上の）</w:t>
            </w:r>
          </w:p>
          <w:p w14:paraId="2E0277FE" w14:textId="77777777" w:rsidR="00592114" w:rsidRDefault="00E64729">
            <w:pPr>
              <w:spacing w:line="240" w:lineRule="exact"/>
              <w:ind w:leftChars="73" w:left="138" w:firstLineChars="26" w:firstLine="41"/>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2EA71194" w14:textId="77777777" w:rsidTr="00BC4755">
        <w:trPr>
          <w:gridAfter w:val="1"/>
          <w:wAfter w:w="14" w:type="dxa"/>
          <w:trHeight w:val="624"/>
        </w:trPr>
        <w:tc>
          <w:tcPr>
            <w:tcW w:w="1985" w:type="dxa"/>
            <w:shd w:val="clear" w:color="auto" w:fill="B6DDE8" w:themeFill="accent5" w:themeFillTint="66"/>
            <w:vAlign w:val="center"/>
          </w:tcPr>
          <w:p w14:paraId="442271B6" w14:textId="77777777" w:rsidR="00592114" w:rsidRDefault="00E64729">
            <w:pPr>
              <w:spacing w:line="240" w:lineRule="exact"/>
              <w:jc w:val="center"/>
              <w:rPr>
                <w:rFonts w:ascii="游ゴシック" w:eastAsia="游ゴシック" w:hAnsi="游ゴシック"/>
                <w:b/>
              </w:rPr>
            </w:pPr>
            <w:r>
              <w:rPr>
                <w:rFonts w:ascii="游ゴシック" w:eastAsia="游ゴシック" w:hAnsi="游ゴシック" w:hint="eastAsia"/>
                <w:b/>
              </w:rPr>
              <w:t>突発的な行動</w:t>
            </w:r>
          </w:p>
        </w:tc>
        <w:tc>
          <w:tcPr>
            <w:tcW w:w="977" w:type="dxa"/>
            <w:vAlign w:val="center"/>
          </w:tcPr>
          <w:p w14:paraId="787120AA" w14:textId="77777777" w:rsidR="00592114" w:rsidRDefault="005B62D0">
            <w:pPr>
              <w:tabs>
                <w:tab w:val="left" w:pos="-108"/>
              </w:tabs>
              <w:spacing w:line="240" w:lineRule="exact"/>
              <w:ind w:leftChars="-1" w:left="163" w:hangingChars="104" w:hanging="165"/>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515570739"/>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26FF19E3"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45194220"/>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2390E452"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608106635"/>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0893E2E0"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801076873"/>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2C7370FC"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91465879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ほぼ毎日（週５日以上の）</w:t>
            </w:r>
          </w:p>
          <w:p w14:paraId="63C24392" w14:textId="77777777" w:rsidR="00592114" w:rsidRDefault="00E64729">
            <w:pPr>
              <w:spacing w:line="240" w:lineRule="exact"/>
              <w:ind w:leftChars="73" w:left="138" w:firstLineChars="26" w:firstLine="41"/>
              <w:jc w:val="left"/>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703231E3" w14:textId="77777777" w:rsidTr="00BC4755">
        <w:trPr>
          <w:gridAfter w:val="1"/>
          <w:wAfter w:w="14" w:type="dxa"/>
          <w:trHeight w:val="624"/>
        </w:trPr>
        <w:tc>
          <w:tcPr>
            <w:tcW w:w="1985" w:type="dxa"/>
            <w:shd w:val="clear" w:color="auto" w:fill="B6DDE8" w:themeFill="accent5" w:themeFillTint="66"/>
            <w:vAlign w:val="center"/>
          </w:tcPr>
          <w:p w14:paraId="5A5A36ED" w14:textId="77777777" w:rsidR="00592114" w:rsidRDefault="00E64729">
            <w:pPr>
              <w:spacing w:line="240" w:lineRule="exact"/>
              <w:jc w:val="center"/>
              <w:rPr>
                <w:rFonts w:ascii="游ゴシック" w:eastAsia="游ゴシック" w:hAnsi="游ゴシック"/>
                <w:b/>
              </w:rPr>
            </w:pPr>
            <w:r>
              <w:rPr>
                <w:rFonts w:ascii="游ゴシック" w:eastAsia="游ゴシック" w:hAnsi="游ゴシック" w:hint="eastAsia"/>
                <w:b/>
              </w:rPr>
              <w:t>過食・反すう等</w:t>
            </w:r>
          </w:p>
        </w:tc>
        <w:tc>
          <w:tcPr>
            <w:tcW w:w="977" w:type="dxa"/>
            <w:vAlign w:val="center"/>
          </w:tcPr>
          <w:p w14:paraId="51FA0BF8" w14:textId="77777777" w:rsidR="00592114" w:rsidRDefault="005B62D0">
            <w:pPr>
              <w:tabs>
                <w:tab w:val="left" w:pos="-108"/>
              </w:tabs>
              <w:spacing w:line="240" w:lineRule="exact"/>
              <w:ind w:leftChars="-1" w:left="163" w:hangingChars="104" w:hanging="165"/>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956702615"/>
                <w14:checkbox>
                  <w14:checked w14:val="0"/>
                  <w14:checkedState w14:val="2612" w14:font="ＭＳ ゴシック"/>
                  <w14:uncheckedState w14:val="2610" w14:font="ＭＳ ゴシック"/>
                </w14:checkbox>
              </w:sdtPr>
              <w:sdtEndPr>
                <w:rPr>
                  <w:rFonts w:hint="default"/>
                </w:rPr>
              </w:sdtEndPr>
              <w:sdtContent>
                <w:r w:rsidR="00E64729">
                  <w:rPr>
                    <w:rFonts w:ascii="ＭＳ ゴシック" w:eastAsia="ＭＳ ゴシック" w:hAnsi="ＭＳ ゴシック" w:hint="eastAsia"/>
                    <w:color w:val="auto"/>
                    <w:spacing w:val="2"/>
                    <w:sz w:val="18"/>
                  </w:rPr>
                  <w:t>☐</w:t>
                </w:r>
              </w:sdtContent>
            </w:sdt>
            <w:r w:rsidR="00E64729">
              <w:rPr>
                <w:rFonts w:ascii="游ゴシック" w:eastAsia="游ゴシック" w:hAnsi="游ゴシック" w:hint="eastAsia"/>
                <w:sz w:val="18"/>
              </w:rPr>
              <w:t>支援が不要</w:t>
            </w:r>
          </w:p>
        </w:tc>
        <w:tc>
          <w:tcPr>
            <w:tcW w:w="1134" w:type="dxa"/>
            <w:gridSpan w:val="2"/>
            <w:vAlign w:val="center"/>
          </w:tcPr>
          <w:p w14:paraId="00AA1C30"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313722766"/>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希に支援が必要</w:t>
            </w:r>
          </w:p>
        </w:tc>
        <w:tc>
          <w:tcPr>
            <w:tcW w:w="1134" w:type="dxa"/>
            <w:vAlign w:val="center"/>
          </w:tcPr>
          <w:p w14:paraId="190810EA"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971089299"/>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月に１回以上</w:t>
            </w:r>
          </w:p>
        </w:tc>
        <w:tc>
          <w:tcPr>
            <w:tcW w:w="1985" w:type="dxa"/>
            <w:vAlign w:val="center"/>
          </w:tcPr>
          <w:p w14:paraId="657DB2AE"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44718571"/>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週に１回以上</w:t>
            </w:r>
          </w:p>
        </w:tc>
        <w:tc>
          <w:tcPr>
            <w:tcW w:w="3134" w:type="dxa"/>
            <w:vAlign w:val="center"/>
          </w:tcPr>
          <w:p w14:paraId="223CA21B"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2029015939"/>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ほぼ毎日（週５日以上の）</w:t>
            </w:r>
          </w:p>
          <w:p w14:paraId="0B239C5C" w14:textId="77777777" w:rsidR="00592114" w:rsidRDefault="00E64729">
            <w:pPr>
              <w:spacing w:line="240" w:lineRule="exact"/>
              <w:ind w:leftChars="73" w:left="138" w:firstLineChars="26" w:firstLine="41"/>
              <w:jc w:val="left"/>
              <w:rPr>
                <w:rFonts w:ascii="游ゴシック" w:eastAsia="游ゴシック" w:hAnsi="游ゴシック"/>
                <w:sz w:val="18"/>
              </w:rPr>
            </w:pPr>
            <w:r>
              <w:rPr>
                <w:rFonts w:ascii="游ゴシック" w:eastAsia="游ゴシック" w:hAnsi="游ゴシック" w:hint="eastAsia"/>
                <w:sz w:val="18"/>
              </w:rPr>
              <w:t>支援が必要</w:t>
            </w:r>
          </w:p>
        </w:tc>
      </w:tr>
      <w:tr w:rsidR="00592114" w14:paraId="286DA7FB" w14:textId="77777777" w:rsidTr="00BC4755">
        <w:trPr>
          <w:gridAfter w:val="1"/>
          <w:wAfter w:w="14" w:type="dxa"/>
          <w:trHeight w:val="624"/>
        </w:trPr>
        <w:tc>
          <w:tcPr>
            <w:tcW w:w="1985" w:type="dxa"/>
            <w:shd w:val="clear" w:color="auto" w:fill="B6DDE8" w:themeFill="accent5" w:themeFillTint="66"/>
            <w:vAlign w:val="center"/>
          </w:tcPr>
          <w:p w14:paraId="50B0C1B5" w14:textId="77777777" w:rsidR="00592114" w:rsidRDefault="00E64729">
            <w:pPr>
              <w:spacing w:line="240" w:lineRule="exact"/>
              <w:jc w:val="center"/>
              <w:rPr>
                <w:rFonts w:ascii="游ゴシック" w:eastAsia="游ゴシック" w:hAnsi="游ゴシック"/>
                <w:b/>
              </w:rPr>
            </w:pPr>
            <w:r>
              <w:rPr>
                <w:rFonts w:ascii="游ゴシック" w:eastAsia="游ゴシック" w:hAnsi="游ゴシック" w:hint="eastAsia"/>
                <w:b/>
              </w:rPr>
              <w:t>てんかん</w:t>
            </w:r>
          </w:p>
        </w:tc>
        <w:tc>
          <w:tcPr>
            <w:tcW w:w="1544" w:type="dxa"/>
            <w:gridSpan w:val="2"/>
            <w:vAlign w:val="center"/>
          </w:tcPr>
          <w:p w14:paraId="28041A7E"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60688652"/>
                <w14:checkbox>
                  <w14:checked w14:val="0"/>
                  <w14:checkedState w14:val="2612" w14:font="ＭＳ ゴシック"/>
                  <w14:uncheckedState w14:val="2610" w14:font="ＭＳ ゴシック"/>
                </w14:checkbox>
              </w:sdtPr>
              <w:sdtEndPr>
                <w:rPr>
                  <w:rFonts w:hint="default"/>
                </w:rPr>
              </w:sdtEndPr>
              <w:sdtContent>
                <w:r w:rsidR="00E64729">
                  <w:rPr>
                    <w:rFonts w:ascii="ＭＳ ゴシック" w:eastAsia="ＭＳ ゴシック" w:hAnsi="ＭＳ ゴシック" w:hint="eastAsia"/>
                    <w:color w:val="auto"/>
                    <w:spacing w:val="2"/>
                    <w:sz w:val="18"/>
                  </w:rPr>
                  <w:t>☐</w:t>
                </w:r>
              </w:sdtContent>
            </w:sdt>
            <w:r w:rsidR="00E64729">
              <w:rPr>
                <w:rFonts w:ascii="游ゴシック" w:eastAsia="游ゴシック" w:hAnsi="游ゴシック" w:hint="eastAsia"/>
                <w:sz w:val="18"/>
              </w:rPr>
              <w:t>なし</w:t>
            </w:r>
          </w:p>
        </w:tc>
        <w:tc>
          <w:tcPr>
            <w:tcW w:w="1701" w:type="dxa"/>
            <w:gridSpan w:val="2"/>
            <w:vAlign w:val="center"/>
          </w:tcPr>
          <w:p w14:paraId="4079102A"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96541870"/>
                <w14:checkbox>
                  <w14:checked w14:val="0"/>
                  <w14:checkedState w14:val="2612" w14:font="ＭＳ ゴシック"/>
                  <w14:uncheckedState w14:val="2610" w14:font="ＭＳ ゴシック"/>
                </w14:checkbox>
              </w:sdtPr>
              <w:sdtEndPr>
                <w:rPr>
                  <w:rFonts w:hint="default"/>
                </w:rPr>
              </w:sdtEndPr>
              <w:sdtContent>
                <w:r w:rsidR="00E64729">
                  <w:rPr>
                    <w:rFonts w:ascii="ＭＳ ゴシック" w:eastAsia="ＭＳ ゴシック" w:hAnsi="ＭＳ ゴシック" w:hint="eastAsia"/>
                    <w:color w:val="auto"/>
                    <w:spacing w:val="2"/>
                    <w:sz w:val="18"/>
                  </w:rPr>
                  <w:t>☐</w:t>
                </w:r>
              </w:sdtContent>
            </w:sdt>
            <w:r w:rsidR="00E64729">
              <w:rPr>
                <w:rFonts w:ascii="游ゴシック" w:eastAsia="游ゴシック" w:hAnsi="游ゴシック" w:hint="eastAsia"/>
                <w:sz w:val="18"/>
              </w:rPr>
              <w:t>年1回以上</w:t>
            </w:r>
          </w:p>
        </w:tc>
        <w:tc>
          <w:tcPr>
            <w:tcW w:w="1985" w:type="dxa"/>
            <w:vAlign w:val="center"/>
          </w:tcPr>
          <w:p w14:paraId="7F6E0487"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23480992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月1回以上</w:t>
            </w:r>
          </w:p>
        </w:tc>
        <w:tc>
          <w:tcPr>
            <w:tcW w:w="3134" w:type="dxa"/>
            <w:vAlign w:val="center"/>
          </w:tcPr>
          <w:p w14:paraId="3AB0B71D" w14:textId="77777777" w:rsidR="00592114" w:rsidRDefault="005B62D0">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228689632"/>
                <w14:checkbox>
                  <w14:checked w14:val="0"/>
                  <w14:checkedState w14:val="2612" w14:font="ＭＳ ゴシック"/>
                  <w14:uncheckedState w14:val="2610" w14:font="ＭＳ ゴシック"/>
                </w14:checkbox>
              </w:sdtPr>
              <w:sdtEndPr>
                <w:rPr>
                  <w:rFonts w:hint="default"/>
                </w:rPr>
              </w:sdtEndPr>
              <w:sdtContent>
                <w:r w:rsidR="00E64729" w:rsidRPr="006C1658">
                  <w:rPr>
                    <w:rFonts w:ascii="Segoe UI Symbol" w:eastAsia="游ゴシック" w:hAnsi="Segoe UI Symbol"/>
                    <w:color w:val="auto"/>
                    <w:spacing w:val="2"/>
                    <w:sz w:val="18"/>
                  </w:rPr>
                  <w:t>☐</w:t>
                </w:r>
              </w:sdtContent>
            </w:sdt>
            <w:r w:rsidR="00E64729">
              <w:rPr>
                <w:rFonts w:ascii="游ゴシック" w:eastAsia="游ゴシック" w:hAnsi="游ゴシック" w:hint="eastAsia"/>
                <w:sz w:val="18"/>
              </w:rPr>
              <w:t>週1回以上</w:t>
            </w:r>
          </w:p>
        </w:tc>
      </w:tr>
    </w:tbl>
    <w:p w14:paraId="03D8AE0F" w14:textId="77777777" w:rsidR="00196004" w:rsidRPr="0013219D" w:rsidRDefault="00196004" w:rsidP="00196004">
      <w:pPr>
        <w:ind w:firstLineChars="220" w:firstLine="425"/>
        <w:jc w:val="right"/>
        <w:rPr>
          <w:rFonts w:ascii="游ゴシック" w:eastAsia="游ゴシック" w:hAnsi="游ゴシック"/>
          <w:bCs/>
          <w:color w:val="auto"/>
          <w:spacing w:val="2"/>
          <w:u w:val="single"/>
        </w:rPr>
      </w:pPr>
      <w:r w:rsidRPr="0013219D">
        <w:rPr>
          <w:rFonts w:ascii="游ゴシック" w:eastAsia="游ゴシック" w:hAnsi="游ゴシック" w:hint="eastAsia"/>
          <w:bCs/>
          <w:color w:val="auto"/>
          <w:spacing w:val="2"/>
          <w:u w:val="single"/>
        </w:rPr>
        <w:t>（市記入欄）合計　　　　　　　点</w:t>
      </w:r>
    </w:p>
    <w:p w14:paraId="11D216DD" w14:textId="77777777" w:rsidR="003E6323" w:rsidRPr="00196004" w:rsidRDefault="003E6323" w:rsidP="003E6323">
      <w:pPr>
        <w:ind w:firstLineChars="4406" w:firstLine="8505"/>
        <w:rPr>
          <w:rFonts w:ascii="游ゴシック" w:eastAsia="游ゴシック" w:hAnsi="游ゴシック"/>
          <w:b/>
          <w:color w:val="auto"/>
          <w:spacing w:val="2"/>
          <w:u w:val="single"/>
        </w:rPr>
      </w:pPr>
    </w:p>
    <w:p w14:paraId="486E0FE0" w14:textId="77777777" w:rsidR="003E6323" w:rsidRDefault="003E6323" w:rsidP="003E6323">
      <w:pPr>
        <w:ind w:firstLineChars="4406" w:firstLine="8505"/>
        <w:rPr>
          <w:rFonts w:ascii="游ゴシック" w:eastAsia="游ゴシック" w:hAnsi="游ゴシック"/>
          <w:b/>
          <w:color w:val="auto"/>
          <w:spacing w:val="2"/>
          <w:u w:val="single"/>
        </w:rPr>
      </w:pPr>
    </w:p>
    <w:p w14:paraId="7879CE3F" w14:textId="73EA4AD5" w:rsidR="00196004" w:rsidRDefault="00196004" w:rsidP="00191922">
      <w:pPr>
        <w:spacing w:line="360" w:lineRule="exact"/>
        <w:ind w:right="384" w:firstLineChars="3900" w:firstLine="7528"/>
        <w:rPr>
          <w:rFonts w:ascii="游ゴシック" w:eastAsia="游ゴシック" w:hAnsi="游ゴシック"/>
          <w:b/>
          <w:color w:val="auto"/>
          <w:spacing w:val="2"/>
          <w:u w:val="single"/>
        </w:rPr>
      </w:pPr>
    </w:p>
    <w:p w14:paraId="7E45C8A2" w14:textId="562EE769" w:rsidR="00196004" w:rsidRDefault="00196004" w:rsidP="00191922">
      <w:pPr>
        <w:spacing w:line="360" w:lineRule="exact"/>
        <w:ind w:right="384" w:firstLineChars="3900" w:firstLine="7528"/>
        <w:rPr>
          <w:rFonts w:ascii="游ゴシック" w:eastAsia="游ゴシック" w:hAnsi="游ゴシック"/>
          <w:b/>
          <w:color w:val="auto"/>
          <w:spacing w:val="2"/>
          <w:u w:val="single"/>
        </w:rPr>
      </w:pPr>
    </w:p>
    <w:p w14:paraId="60708B06" w14:textId="589243E3" w:rsidR="00196004" w:rsidRDefault="00196004" w:rsidP="00191922">
      <w:pPr>
        <w:spacing w:line="360" w:lineRule="exact"/>
        <w:ind w:right="384" w:firstLineChars="3900" w:firstLine="7528"/>
        <w:rPr>
          <w:rFonts w:ascii="游ゴシック" w:eastAsia="游ゴシック" w:hAnsi="游ゴシック"/>
          <w:b/>
          <w:color w:val="auto"/>
          <w:spacing w:val="2"/>
          <w:u w:val="single"/>
        </w:rPr>
      </w:pPr>
    </w:p>
    <w:p w14:paraId="7E434C14" w14:textId="77777777" w:rsidR="00196004" w:rsidRPr="008A1888" w:rsidRDefault="00196004" w:rsidP="00191922">
      <w:pPr>
        <w:spacing w:line="360" w:lineRule="exact"/>
        <w:ind w:right="384" w:firstLineChars="3900" w:firstLine="7528"/>
        <w:rPr>
          <w:rFonts w:ascii="游ゴシック" w:eastAsia="游ゴシック" w:hAnsi="游ゴシック"/>
          <w:b/>
          <w:color w:val="auto"/>
          <w:spacing w:val="2"/>
          <w:u w:val="single"/>
        </w:rPr>
      </w:pPr>
    </w:p>
    <w:p w14:paraId="7A08F609" w14:textId="77777777" w:rsidR="001940D9" w:rsidRDefault="001940D9" w:rsidP="00191922">
      <w:pPr>
        <w:spacing w:line="360" w:lineRule="exact"/>
        <w:ind w:right="384" w:firstLineChars="3900" w:firstLine="7528"/>
        <w:rPr>
          <w:rFonts w:ascii="游ゴシック" w:eastAsia="游ゴシック" w:hAnsi="游ゴシック"/>
          <w:b/>
          <w:color w:val="auto"/>
          <w:spacing w:val="2"/>
          <w:u w:val="single"/>
        </w:rPr>
      </w:pPr>
    </w:p>
    <w:p w14:paraId="1AE39B22" w14:textId="77777777" w:rsidR="00FF7C8F" w:rsidRDefault="00FF7C8F" w:rsidP="00A116AC">
      <w:pPr>
        <w:spacing w:line="360" w:lineRule="exact"/>
        <w:ind w:right="384"/>
        <w:rPr>
          <w:rFonts w:ascii="游ゴシック" w:eastAsia="游ゴシック" w:hAnsi="游ゴシック"/>
          <w:b/>
          <w:color w:val="auto"/>
          <w:spacing w:val="2"/>
          <w:u w:val="single"/>
        </w:rPr>
      </w:pPr>
    </w:p>
    <w:p w14:paraId="736B7DF3" w14:textId="03761B19" w:rsidR="0051357C" w:rsidRDefault="004D69E4" w:rsidP="002D4510">
      <w:pPr>
        <w:spacing w:line="400" w:lineRule="exact"/>
        <w:jc w:val="center"/>
        <w:rPr>
          <w:rFonts w:ascii="游ゴシック" w:eastAsia="游ゴシック" w:hAnsi="游ゴシック"/>
          <w:b/>
          <w:color w:val="auto"/>
          <w:spacing w:val="30"/>
          <w:sz w:val="28"/>
          <w:szCs w:val="28"/>
          <w:u w:val="single"/>
        </w:rPr>
      </w:pPr>
      <w:r w:rsidRPr="002D4510">
        <w:rPr>
          <w:rFonts w:ascii="游ゴシック" w:eastAsia="游ゴシック" w:hAnsi="游ゴシック" w:hint="eastAsia"/>
          <w:b/>
          <w:spacing w:val="20"/>
          <w:sz w:val="28"/>
          <w:szCs w:val="28"/>
          <w:u w:val="single"/>
          <w:bdr w:val="single" w:sz="4" w:space="0" w:color="auto"/>
        </w:rPr>
        <w:lastRenderedPageBreak/>
        <w:t>短期入所</w:t>
      </w:r>
      <w:r w:rsidRPr="002D4510">
        <w:rPr>
          <w:rFonts w:ascii="游ゴシック" w:eastAsia="游ゴシック" w:hAnsi="游ゴシック" w:hint="eastAsia"/>
          <w:b/>
          <w:spacing w:val="10"/>
          <w:sz w:val="28"/>
          <w:szCs w:val="28"/>
          <w:u w:val="single"/>
        </w:rPr>
        <w:t xml:space="preserve"> を</w:t>
      </w:r>
      <w:r w:rsidR="004B52F6" w:rsidRPr="002D4510">
        <w:rPr>
          <w:rFonts w:ascii="游ゴシック" w:eastAsia="游ゴシック" w:hAnsi="游ゴシック" w:hint="eastAsia"/>
          <w:b/>
          <w:spacing w:val="10"/>
          <w:sz w:val="28"/>
          <w:szCs w:val="28"/>
          <w:u w:val="single"/>
        </w:rPr>
        <w:t>申請</w:t>
      </w:r>
      <w:r w:rsidRPr="002D4510">
        <w:rPr>
          <w:rFonts w:ascii="游ゴシック" w:eastAsia="游ゴシック" w:hAnsi="游ゴシック" w:hint="eastAsia"/>
          <w:b/>
          <w:spacing w:val="10"/>
          <w:sz w:val="28"/>
          <w:szCs w:val="28"/>
          <w:u w:val="single"/>
        </w:rPr>
        <w:t>される方</w:t>
      </w:r>
      <w:r w:rsidR="0051357C" w:rsidRPr="002D4510">
        <w:rPr>
          <w:rFonts w:ascii="游ゴシック" w:eastAsia="游ゴシック" w:hAnsi="游ゴシック" w:hint="eastAsia"/>
          <w:b/>
          <w:spacing w:val="10"/>
          <w:sz w:val="28"/>
          <w:szCs w:val="28"/>
          <w:u w:val="single"/>
        </w:rPr>
        <w:t>は</w:t>
      </w:r>
      <w:r w:rsidR="0051357C" w:rsidRPr="002D4510">
        <w:rPr>
          <w:rFonts w:ascii="游ゴシック" w:eastAsia="游ゴシック" w:hAnsi="游ゴシック" w:hint="eastAsia"/>
          <w:b/>
          <w:spacing w:val="30"/>
          <w:sz w:val="28"/>
          <w:szCs w:val="28"/>
          <w:u w:val="single"/>
        </w:rPr>
        <w:t>以下の項目の</w:t>
      </w:r>
      <w:r w:rsidR="0051357C" w:rsidRPr="002D4510">
        <w:rPr>
          <w:rFonts w:ascii="游ゴシック" w:eastAsia="游ゴシック" w:hAnsi="游ゴシック" w:hint="eastAsia"/>
          <w:b/>
          <w:color w:val="auto"/>
          <w:spacing w:val="30"/>
          <w:sz w:val="28"/>
          <w:szCs w:val="28"/>
          <w:u w:val="single"/>
        </w:rPr>
        <w:t>該当箇所に</w:t>
      </w:r>
      <w:r w:rsidR="0051357C" w:rsidRPr="002D4510">
        <w:rPr>
          <w:rFonts w:ascii="ＭＳ ゴシック" w:eastAsia="ＭＳ ゴシック" w:hAnsi="ＭＳ ゴシック" w:hint="eastAsia"/>
          <w:b/>
          <w:color w:val="auto"/>
          <w:spacing w:val="30"/>
          <w:sz w:val="28"/>
          <w:szCs w:val="28"/>
          <w:u w:val="single"/>
        </w:rPr>
        <w:t>☑</w:t>
      </w:r>
      <w:r w:rsidR="0051357C" w:rsidRPr="00FF7C8F">
        <w:rPr>
          <w:rFonts w:ascii="游ゴシック" w:eastAsia="游ゴシック" w:hAnsi="游ゴシック" w:hint="eastAsia"/>
          <w:b/>
          <w:color w:val="auto"/>
          <w:spacing w:val="30"/>
          <w:sz w:val="28"/>
          <w:szCs w:val="28"/>
          <w:u w:val="single"/>
        </w:rPr>
        <w:t>を</w:t>
      </w:r>
      <w:r w:rsidR="0051357C" w:rsidRPr="002D4510">
        <w:rPr>
          <w:rFonts w:ascii="游ゴシック" w:eastAsia="游ゴシック" w:hAnsi="游ゴシック" w:hint="eastAsia"/>
          <w:b/>
          <w:color w:val="auto"/>
          <w:spacing w:val="30"/>
          <w:sz w:val="28"/>
          <w:szCs w:val="28"/>
          <w:u w:val="single"/>
        </w:rPr>
        <w:t>お願いします。</w:t>
      </w:r>
    </w:p>
    <w:p w14:paraId="6A79F9C8" w14:textId="5D054D10" w:rsidR="00FF7C8F" w:rsidRDefault="00FF7C8F" w:rsidP="00FF7C8F">
      <w:pPr>
        <w:ind w:firstLineChars="220" w:firstLine="579"/>
        <w:jc w:val="center"/>
        <w:rPr>
          <w:rFonts w:ascii="游ゴシック" w:eastAsia="游ゴシック" w:hAnsi="游ゴシック"/>
          <w:b/>
          <w:color w:val="auto"/>
          <w:spacing w:val="2"/>
          <w:sz w:val="28"/>
          <w:szCs w:val="28"/>
          <w:u w:val="single"/>
        </w:rPr>
      </w:pPr>
      <w:r>
        <w:rPr>
          <w:rFonts w:ascii="游ゴシック" w:eastAsia="游ゴシック" w:hAnsi="游ゴシック" w:hint="eastAsia"/>
          <w:b/>
          <w:color w:val="auto"/>
          <w:spacing w:val="2"/>
          <w:sz w:val="28"/>
          <w:szCs w:val="28"/>
          <w:u w:val="single"/>
        </w:rPr>
        <w:t>※「行動援護」を申請される方は裏面の調査票の記入もお願いします</w:t>
      </w:r>
      <w:r w:rsidRPr="00E64729">
        <w:rPr>
          <w:rFonts w:ascii="游ゴシック" w:eastAsia="游ゴシック" w:hAnsi="游ゴシック" w:hint="eastAsia"/>
          <w:b/>
          <w:color w:val="auto"/>
          <w:spacing w:val="2"/>
          <w:sz w:val="28"/>
          <w:szCs w:val="28"/>
          <w:u w:val="single"/>
        </w:rPr>
        <w:t>。</w:t>
      </w:r>
    </w:p>
    <w:p w14:paraId="64FA320C" w14:textId="77777777" w:rsidR="00FF7C8F" w:rsidRPr="00FF7C8F" w:rsidRDefault="00FF7C8F" w:rsidP="002D4510">
      <w:pPr>
        <w:spacing w:line="400" w:lineRule="exact"/>
        <w:jc w:val="center"/>
        <w:rPr>
          <w:rFonts w:ascii="游ゴシック" w:eastAsia="游ゴシック" w:hAnsi="游ゴシック"/>
          <w:b/>
          <w:color w:val="auto"/>
          <w:spacing w:val="30"/>
          <w:sz w:val="28"/>
          <w:szCs w:val="28"/>
          <w:u w:val="single"/>
        </w:rPr>
      </w:pPr>
    </w:p>
    <w:p w14:paraId="0E68F3D9" w14:textId="77777777" w:rsidR="001940D9" w:rsidRPr="0051357C" w:rsidRDefault="001940D9" w:rsidP="001940D9">
      <w:pPr>
        <w:spacing w:line="360" w:lineRule="exact"/>
        <w:ind w:firstLineChars="100" w:firstLine="189"/>
        <w:rPr>
          <w:rFonts w:ascii="游ゴシック" w:eastAsia="游ゴシック" w:hAnsi="游ゴシック"/>
          <w:sz w:val="24"/>
          <w:szCs w:val="24"/>
        </w:rPr>
      </w:pPr>
      <w:r w:rsidRPr="0051357C">
        <w:rPr>
          <w:rFonts w:ascii="游ゴシック" w:eastAsia="游ゴシック" w:hAnsi="游ゴシック" w:hint="eastAsia"/>
          <w:szCs w:val="21"/>
        </w:rPr>
        <w:t>「ひどく」や「激しい」について判断に迷う場合は、当該児童の行動等によって、児童本人または家族等の「日常生活に支障が生じるかどうか」、「常に人がついていないと危険な状態になる可能性が高いかどうか」で判断してください。</w:t>
      </w:r>
    </w:p>
    <w:tbl>
      <w:tblPr>
        <w:tblStyle w:val="af"/>
        <w:tblW w:w="104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2395"/>
        <w:gridCol w:w="3260"/>
        <w:gridCol w:w="709"/>
        <w:gridCol w:w="1418"/>
        <w:gridCol w:w="1417"/>
        <w:gridCol w:w="1291"/>
      </w:tblGrid>
      <w:tr w:rsidR="0051357C" w14:paraId="55F21DF2" w14:textId="77777777" w:rsidTr="0051357C">
        <w:trPr>
          <w:trHeight w:val="410"/>
        </w:trPr>
        <w:tc>
          <w:tcPr>
            <w:tcW w:w="2395" w:type="dxa"/>
            <w:tcBorders>
              <w:top w:val="single" w:sz="12" w:space="0" w:color="auto"/>
              <w:bottom w:val="single" w:sz="8" w:space="0" w:color="auto"/>
              <w:right w:val="single" w:sz="12" w:space="0" w:color="auto"/>
            </w:tcBorders>
            <w:shd w:val="clear" w:color="auto" w:fill="B6DDE8" w:themeFill="accent5" w:themeFillTint="66"/>
            <w:vAlign w:val="center"/>
          </w:tcPr>
          <w:p w14:paraId="7FF469EF" w14:textId="77777777" w:rsidR="004D69E4" w:rsidRPr="001940D9" w:rsidRDefault="004D69E4" w:rsidP="001940D9">
            <w:pPr>
              <w:spacing w:line="240" w:lineRule="exact"/>
              <w:jc w:val="center"/>
              <w:rPr>
                <w:rFonts w:ascii="游ゴシック" w:eastAsia="游ゴシック" w:hAnsi="游ゴシック"/>
                <w:b/>
              </w:rPr>
            </w:pPr>
            <w:r w:rsidRPr="001940D9">
              <w:rPr>
                <w:rFonts w:ascii="游ゴシック" w:eastAsia="游ゴシック" w:hAnsi="游ゴシック" w:hint="eastAsia"/>
                <w:b/>
              </w:rPr>
              <w:t>行動障害の内容</w:t>
            </w:r>
          </w:p>
        </w:tc>
        <w:tc>
          <w:tcPr>
            <w:tcW w:w="3260" w:type="dxa"/>
            <w:tcBorders>
              <w:top w:val="single" w:sz="12" w:space="0" w:color="auto"/>
              <w:left w:val="single" w:sz="12" w:space="0" w:color="auto"/>
              <w:bottom w:val="single" w:sz="8" w:space="0" w:color="auto"/>
              <w:right w:val="single" w:sz="4" w:space="0" w:color="auto"/>
            </w:tcBorders>
            <w:shd w:val="clear" w:color="auto" w:fill="B6DDE8" w:themeFill="accent5" w:themeFillTint="66"/>
            <w:vAlign w:val="center"/>
          </w:tcPr>
          <w:p w14:paraId="5E90E22B" w14:textId="77777777" w:rsidR="004D69E4" w:rsidRPr="0051357C" w:rsidRDefault="001940D9" w:rsidP="001940D9">
            <w:pPr>
              <w:spacing w:line="240" w:lineRule="exact"/>
              <w:jc w:val="center"/>
              <w:rPr>
                <w:rFonts w:ascii="游ゴシック" w:eastAsia="游ゴシック" w:hAnsi="游ゴシック"/>
                <w:b/>
                <w:spacing w:val="20"/>
                <w:sz w:val="18"/>
              </w:rPr>
            </w:pPr>
            <w:r w:rsidRPr="0051357C">
              <w:rPr>
                <w:rFonts w:ascii="游ゴシック" w:eastAsia="游ゴシック" w:hAnsi="游ゴシック" w:hint="eastAsia"/>
                <w:b/>
                <w:spacing w:val="20"/>
                <w:sz w:val="18"/>
              </w:rPr>
              <w:t>目安</w:t>
            </w:r>
          </w:p>
        </w:tc>
        <w:tc>
          <w:tcPr>
            <w:tcW w:w="709" w:type="dxa"/>
            <w:tcBorders>
              <w:left w:val="single" w:sz="4" w:space="0" w:color="auto"/>
            </w:tcBorders>
            <w:shd w:val="clear" w:color="auto" w:fill="B6DDE8" w:themeFill="accent5" w:themeFillTint="66"/>
            <w:vAlign w:val="center"/>
          </w:tcPr>
          <w:p w14:paraId="77417EA2" w14:textId="77777777" w:rsidR="004D69E4" w:rsidRPr="001940D9" w:rsidRDefault="004D69E4" w:rsidP="001940D9">
            <w:pPr>
              <w:spacing w:line="240" w:lineRule="exact"/>
              <w:jc w:val="center"/>
              <w:rPr>
                <w:rFonts w:ascii="游ゴシック" w:eastAsia="游ゴシック" w:hAnsi="游ゴシック"/>
                <w:b/>
                <w:sz w:val="18"/>
              </w:rPr>
            </w:pPr>
            <w:r w:rsidRPr="001940D9">
              <w:rPr>
                <w:rFonts w:ascii="游ゴシック" w:eastAsia="游ゴシック" w:hAnsi="游ゴシック" w:hint="eastAsia"/>
                <w:b/>
                <w:sz w:val="18"/>
              </w:rPr>
              <w:t>0点</w:t>
            </w:r>
          </w:p>
        </w:tc>
        <w:tc>
          <w:tcPr>
            <w:tcW w:w="1418" w:type="dxa"/>
            <w:shd w:val="clear" w:color="auto" w:fill="B6DDE8" w:themeFill="accent5" w:themeFillTint="66"/>
            <w:vAlign w:val="center"/>
          </w:tcPr>
          <w:p w14:paraId="26A40616" w14:textId="77777777" w:rsidR="004D69E4" w:rsidRPr="001940D9" w:rsidRDefault="004D69E4" w:rsidP="001940D9">
            <w:pPr>
              <w:spacing w:line="240" w:lineRule="exact"/>
              <w:jc w:val="center"/>
              <w:rPr>
                <w:rFonts w:ascii="游ゴシック" w:eastAsia="游ゴシック" w:hAnsi="游ゴシック"/>
                <w:b/>
                <w:sz w:val="18"/>
              </w:rPr>
            </w:pPr>
            <w:r w:rsidRPr="001940D9">
              <w:rPr>
                <w:rFonts w:ascii="游ゴシック" w:eastAsia="游ゴシック" w:hAnsi="游ゴシック" w:hint="eastAsia"/>
                <w:b/>
                <w:sz w:val="18"/>
              </w:rPr>
              <w:t>1点</w:t>
            </w:r>
          </w:p>
        </w:tc>
        <w:tc>
          <w:tcPr>
            <w:tcW w:w="1417" w:type="dxa"/>
            <w:shd w:val="clear" w:color="auto" w:fill="B6DDE8" w:themeFill="accent5" w:themeFillTint="66"/>
            <w:vAlign w:val="center"/>
          </w:tcPr>
          <w:p w14:paraId="7D8A4FEE" w14:textId="77777777" w:rsidR="004D69E4" w:rsidRPr="001940D9" w:rsidRDefault="004D69E4" w:rsidP="001940D9">
            <w:pPr>
              <w:spacing w:line="240" w:lineRule="exact"/>
              <w:ind w:left="159" w:hangingChars="100" w:hanging="159"/>
              <w:jc w:val="center"/>
              <w:rPr>
                <w:rFonts w:ascii="游ゴシック" w:eastAsia="游ゴシック" w:hAnsi="游ゴシック"/>
                <w:b/>
                <w:sz w:val="18"/>
              </w:rPr>
            </w:pPr>
            <w:r w:rsidRPr="001940D9">
              <w:rPr>
                <w:rFonts w:ascii="游ゴシック" w:eastAsia="游ゴシック" w:hAnsi="游ゴシック" w:hint="eastAsia"/>
                <w:b/>
                <w:sz w:val="18"/>
              </w:rPr>
              <w:t>3点</w:t>
            </w:r>
          </w:p>
        </w:tc>
        <w:tc>
          <w:tcPr>
            <w:tcW w:w="1291" w:type="dxa"/>
            <w:shd w:val="clear" w:color="auto" w:fill="B6DDE8" w:themeFill="accent5" w:themeFillTint="66"/>
            <w:vAlign w:val="center"/>
          </w:tcPr>
          <w:p w14:paraId="3E296AC7" w14:textId="77777777" w:rsidR="004D69E4" w:rsidRPr="001940D9" w:rsidRDefault="004D69E4" w:rsidP="001940D9">
            <w:pPr>
              <w:spacing w:line="240" w:lineRule="exact"/>
              <w:ind w:left="159" w:hangingChars="100" w:hanging="159"/>
              <w:jc w:val="center"/>
              <w:rPr>
                <w:rFonts w:ascii="游ゴシック" w:eastAsia="游ゴシック" w:hAnsi="游ゴシック"/>
                <w:b/>
                <w:sz w:val="18"/>
              </w:rPr>
            </w:pPr>
            <w:r w:rsidRPr="001940D9">
              <w:rPr>
                <w:rFonts w:ascii="游ゴシック" w:eastAsia="游ゴシック" w:hAnsi="游ゴシック" w:hint="eastAsia"/>
                <w:b/>
                <w:sz w:val="18"/>
              </w:rPr>
              <w:t>5点</w:t>
            </w:r>
          </w:p>
        </w:tc>
      </w:tr>
      <w:tr w:rsidR="00D20491" w14:paraId="50D08CCE"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4473BBF5" w14:textId="77777777" w:rsidR="004D69E4" w:rsidRPr="0051357C" w:rsidRDefault="004D69E4" w:rsidP="0051357C">
            <w:pPr>
              <w:spacing w:line="240" w:lineRule="exact"/>
              <w:rPr>
                <w:rFonts w:ascii="游ゴシック" w:eastAsia="游ゴシック" w:hAnsi="游ゴシック"/>
                <w:b/>
                <w:color w:val="auto"/>
                <w:sz w:val="20"/>
              </w:rPr>
            </w:pPr>
            <w:r w:rsidRPr="0051357C">
              <w:rPr>
                <w:rFonts w:ascii="游ゴシック" w:eastAsia="游ゴシック" w:hAnsi="游ゴシック" w:hint="eastAsia"/>
                <w:b/>
                <w:color w:val="auto"/>
                <w:sz w:val="20"/>
              </w:rPr>
              <w:t>ひどく自分の体を叩いたり傷つけたりする等の行為</w:t>
            </w:r>
          </w:p>
        </w:tc>
        <w:tc>
          <w:tcPr>
            <w:tcW w:w="3260" w:type="dxa"/>
            <w:tcBorders>
              <w:top w:val="single" w:sz="8" w:space="0" w:color="auto"/>
              <w:left w:val="single" w:sz="12" w:space="0" w:color="auto"/>
              <w:bottom w:val="single" w:sz="8" w:space="0" w:color="auto"/>
              <w:right w:val="single" w:sz="4" w:space="0" w:color="auto"/>
            </w:tcBorders>
            <w:vAlign w:val="center"/>
          </w:tcPr>
          <w:p w14:paraId="26FE8730" w14:textId="77777777" w:rsidR="007A5B95" w:rsidRPr="0051357C" w:rsidRDefault="00D20491"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肉が見えたり、頭部が変形に至るような叩きをしたり、つめをはぐ</w:t>
            </w:r>
            <w:r w:rsidR="007A5B95" w:rsidRPr="0051357C">
              <w:rPr>
                <w:rFonts w:ascii="游ゴシック" w:eastAsia="游ゴシック" w:hAnsi="游ゴシック" w:hint="eastAsia"/>
                <w:sz w:val="18"/>
                <w:szCs w:val="18"/>
              </w:rPr>
              <w:t>など。</w:t>
            </w:r>
          </w:p>
        </w:tc>
        <w:tc>
          <w:tcPr>
            <w:tcW w:w="709" w:type="dxa"/>
            <w:tcBorders>
              <w:left w:val="single" w:sz="4" w:space="0" w:color="auto"/>
            </w:tcBorders>
            <w:vAlign w:val="center"/>
          </w:tcPr>
          <w:p w14:paraId="0D950678"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002202145"/>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2925EEC1"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485749551"/>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月に１回以上</w:t>
            </w:r>
          </w:p>
        </w:tc>
        <w:tc>
          <w:tcPr>
            <w:tcW w:w="1417" w:type="dxa"/>
            <w:vAlign w:val="center"/>
          </w:tcPr>
          <w:p w14:paraId="2F452EB1"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880552368"/>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週に１回以上</w:t>
            </w:r>
          </w:p>
        </w:tc>
        <w:tc>
          <w:tcPr>
            <w:tcW w:w="1291" w:type="dxa"/>
            <w:vAlign w:val="center"/>
          </w:tcPr>
          <w:p w14:paraId="0C1D0835"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655963105"/>
                <w14:checkbox>
                  <w14:checked w14:val="0"/>
                  <w14:checkedState w14:val="2612" w14:font="ＭＳ ゴシック"/>
                  <w14:uncheckedState w14:val="2610" w14:font="ＭＳ ゴシック"/>
                </w14:checkbox>
              </w:sdtPr>
              <w:sdtEndPr>
                <w:rPr>
                  <w:rFonts w:hint="default"/>
                </w:rPr>
              </w:sdtEndPr>
              <w:sdtContent>
                <w:r w:rsidR="004D69E4">
                  <w:rPr>
                    <w:rFonts w:ascii="ＭＳ ゴシック" w:eastAsia="ＭＳ ゴシック" w:hAnsi="ＭＳ ゴシック" w:hint="eastAsia"/>
                    <w:color w:val="auto"/>
                    <w:spacing w:val="2"/>
                    <w:sz w:val="18"/>
                  </w:rPr>
                  <w:t>☐</w:t>
                </w:r>
              </w:sdtContent>
            </w:sdt>
            <w:r w:rsidR="00D20491">
              <w:rPr>
                <w:rFonts w:ascii="游ゴシック" w:eastAsia="游ゴシック" w:hAnsi="游ゴシック" w:hint="eastAsia"/>
                <w:sz w:val="18"/>
              </w:rPr>
              <w:t>１日中</w:t>
            </w:r>
          </w:p>
        </w:tc>
      </w:tr>
      <w:tr w:rsidR="00D20491" w14:paraId="7F4AC967"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6BB69379" w14:textId="77777777" w:rsidR="004D69E4" w:rsidRPr="0051357C" w:rsidRDefault="004D69E4" w:rsidP="0051357C">
            <w:pPr>
              <w:spacing w:line="240" w:lineRule="exact"/>
              <w:rPr>
                <w:rFonts w:ascii="游ゴシック" w:eastAsia="游ゴシック" w:hAnsi="游ゴシック"/>
                <w:b/>
                <w:color w:val="auto"/>
                <w:sz w:val="20"/>
              </w:rPr>
            </w:pPr>
            <w:r w:rsidRPr="0051357C">
              <w:rPr>
                <w:rFonts w:ascii="游ゴシック" w:eastAsia="游ゴシック" w:hAnsi="游ゴシック" w:hint="eastAsia"/>
                <w:b/>
                <w:color w:val="auto"/>
                <w:sz w:val="20"/>
              </w:rPr>
              <w:t>ひどく叩いたり蹴ったりする等の行為</w:t>
            </w:r>
          </w:p>
        </w:tc>
        <w:tc>
          <w:tcPr>
            <w:tcW w:w="3260" w:type="dxa"/>
            <w:tcBorders>
              <w:top w:val="single" w:sz="8" w:space="0" w:color="auto"/>
              <w:left w:val="single" w:sz="12" w:space="0" w:color="auto"/>
              <w:bottom w:val="single" w:sz="8" w:space="0" w:color="auto"/>
              <w:right w:val="single" w:sz="4" w:space="0" w:color="auto"/>
            </w:tcBorders>
            <w:vAlign w:val="center"/>
          </w:tcPr>
          <w:p w14:paraId="56448496" w14:textId="77777777" w:rsidR="004D69E4"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噛みつき、蹴り、なぐり、髪ひき、頭突きなど、相手が怪我をしかねないような行動など。</w:t>
            </w:r>
          </w:p>
        </w:tc>
        <w:tc>
          <w:tcPr>
            <w:tcW w:w="709" w:type="dxa"/>
            <w:tcBorders>
              <w:left w:val="single" w:sz="4" w:space="0" w:color="auto"/>
            </w:tcBorders>
            <w:vAlign w:val="center"/>
          </w:tcPr>
          <w:p w14:paraId="1D9F639C"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677340983"/>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sz w:val="18"/>
              </w:rPr>
              <w:t>なし</w:t>
            </w:r>
          </w:p>
        </w:tc>
        <w:tc>
          <w:tcPr>
            <w:tcW w:w="1418" w:type="dxa"/>
            <w:vAlign w:val="center"/>
          </w:tcPr>
          <w:p w14:paraId="06BD077B"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283617136"/>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月に１回以上</w:t>
            </w:r>
          </w:p>
        </w:tc>
        <w:tc>
          <w:tcPr>
            <w:tcW w:w="1417" w:type="dxa"/>
            <w:vAlign w:val="center"/>
          </w:tcPr>
          <w:p w14:paraId="1CD4A8D1"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692806595"/>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週に１回以上</w:t>
            </w:r>
          </w:p>
        </w:tc>
        <w:tc>
          <w:tcPr>
            <w:tcW w:w="1291" w:type="dxa"/>
            <w:vAlign w:val="center"/>
          </w:tcPr>
          <w:p w14:paraId="255D1712"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928567306"/>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sz w:val="18"/>
              </w:rPr>
              <w:t>１日に頻回</w:t>
            </w:r>
          </w:p>
        </w:tc>
      </w:tr>
      <w:tr w:rsidR="00D20491" w14:paraId="4D78173C"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731D79A3" w14:textId="77777777" w:rsidR="004D69E4" w:rsidRPr="001940D9" w:rsidRDefault="004D69E4" w:rsidP="0051357C">
            <w:pPr>
              <w:spacing w:line="240" w:lineRule="exact"/>
              <w:rPr>
                <w:rFonts w:ascii="游ゴシック" w:eastAsia="游ゴシック" w:hAnsi="游ゴシック"/>
                <w:b/>
                <w:sz w:val="20"/>
              </w:rPr>
            </w:pPr>
            <w:r w:rsidRPr="002411F4">
              <w:rPr>
                <w:rFonts w:ascii="游ゴシック" w:eastAsia="游ゴシック" w:hAnsi="游ゴシック" w:hint="eastAsia"/>
                <w:b/>
                <w:color w:val="auto"/>
                <w:sz w:val="20"/>
              </w:rPr>
              <w:t>激しいこだわり</w:t>
            </w:r>
          </w:p>
        </w:tc>
        <w:tc>
          <w:tcPr>
            <w:tcW w:w="3260" w:type="dxa"/>
            <w:tcBorders>
              <w:top w:val="single" w:sz="8" w:space="0" w:color="auto"/>
              <w:left w:val="single" w:sz="12" w:space="0" w:color="auto"/>
              <w:bottom w:val="single" w:sz="8" w:space="0" w:color="auto"/>
              <w:right w:val="single" w:sz="4" w:space="0" w:color="auto"/>
            </w:tcBorders>
            <w:vAlign w:val="center"/>
          </w:tcPr>
          <w:p w14:paraId="4CD060EB" w14:textId="77777777" w:rsidR="007A5B95"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強く支持しても、どうしても服を脱ぐ、どうしても外出を拒みとおす、何百メートルも離れた場所に戻り取りに行く、などの行為で止めても止めきれないもの。</w:t>
            </w:r>
          </w:p>
        </w:tc>
        <w:tc>
          <w:tcPr>
            <w:tcW w:w="709" w:type="dxa"/>
            <w:tcBorders>
              <w:left w:val="single" w:sz="4" w:space="0" w:color="auto"/>
            </w:tcBorders>
            <w:vAlign w:val="center"/>
          </w:tcPr>
          <w:p w14:paraId="7122F734"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923330070"/>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sz w:val="18"/>
              </w:rPr>
              <w:t>なし</w:t>
            </w:r>
          </w:p>
        </w:tc>
        <w:tc>
          <w:tcPr>
            <w:tcW w:w="1418" w:type="dxa"/>
            <w:vAlign w:val="center"/>
          </w:tcPr>
          <w:p w14:paraId="65726BF1"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2098436524"/>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月に１回以上</w:t>
            </w:r>
          </w:p>
        </w:tc>
        <w:tc>
          <w:tcPr>
            <w:tcW w:w="1417" w:type="dxa"/>
            <w:vAlign w:val="center"/>
          </w:tcPr>
          <w:p w14:paraId="71A3E5AC" w14:textId="77777777" w:rsidR="004D69E4" w:rsidRDefault="005B62D0" w:rsidP="00DC5A5C">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863672922"/>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週に１回以上</w:t>
            </w:r>
          </w:p>
        </w:tc>
        <w:tc>
          <w:tcPr>
            <w:tcW w:w="1291" w:type="dxa"/>
            <w:vAlign w:val="center"/>
          </w:tcPr>
          <w:p w14:paraId="37AEF19E"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653909979"/>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sz w:val="18"/>
              </w:rPr>
              <w:t>１日に頻回</w:t>
            </w:r>
          </w:p>
        </w:tc>
      </w:tr>
      <w:tr w:rsidR="00D20491" w14:paraId="60FBAE55"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132034A9" w14:textId="77777777" w:rsidR="004D69E4" w:rsidRPr="001940D9" w:rsidRDefault="004D69E4" w:rsidP="0051357C">
            <w:pPr>
              <w:spacing w:line="240" w:lineRule="exact"/>
              <w:rPr>
                <w:rFonts w:ascii="游ゴシック" w:eastAsia="游ゴシック" w:hAnsi="游ゴシック"/>
                <w:b/>
                <w:sz w:val="20"/>
              </w:rPr>
            </w:pPr>
            <w:r w:rsidRPr="001940D9">
              <w:rPr>
                <w:rFonts w:ascii="游ゴシック" w:eastAsia="游ゴシック" w:hAnsi="游ゴシック" w:hint="eastAsia"/>
                <w:b/>
                <w:sz w:val="20"/>
              </w:rPr>
              <w:t>激しい器物破損</w:t>
            </w:r>
          </w:p>
        </w:tc>
        <w:tc>
          <w:tcPr>
            <w:tcW w:w="3260" w:type="dxa"/>
            <w:tcBorders>
              <w:top w:val="single" w:sz="8" w:space="0" w:color="auto"/>
              <w:left w:val="single" w:sz="12" w:space="0" w:color="auto"/>
              <w:bottom w:val="single" w:sz="8" w:space="0" w:color="auto"/>
              <w:right w:val="single" w:sz="4" w:space="0" w:color="auto"/>
            </w:tcBorders>
            <w:vAlign w:val="center"/>
          </w:tcPr>
          <w:p w14:paraId="55910565" w14:textId="77777777" w:rsidR="004D69E4"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ガラス、家具、ドア、茶碗、椅子、眼鏡などを壊し、その結果危害が本人にもまわりにも大きいもの、服をなんとしてでも破ってしまうなど</w:t>
            </w:r>
            <w:r w:rsidR="001940D9" w:rsidRPr="0051357C">
              <w:rPr>
                <w:rFonts w:ascii="游ゴシック" w:eastAsia="游ゴシック" w:hAnsi="游ゴシック" w:hint="eastAsia"/>
                <w:sz w:val="18"/>
                <w:szCs w:val="18"/>
              </w:rPr>
              <w:t>。</w:t>
            </w:r>
          </w:p>
        </w:tc>
        <w:tc>
          <w:tcPr>
            <w:tcW w:w="709" w:type="dxa"/>
            <w:tcBorders>
              <w:left w:val="single" w:sz="4" w:space="0" w:color="auto"/>
            </w:tcBorders>
            <w:vAlign w:val="center"/>
          </w:tcPr>
          <w:p w14:paraId="3788D0E7"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151338460"/>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16C30643"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035040794"/>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月に１回以上</w:t>
            </w:r>
          </w:p>
        </w:tc>
        <w:tc>
          <w:tcPr>
            <w:tcW w:w="1417" w:type="dxa"/>
            <w:vAlign w:val="center"/>
          </w:tcPr>
          <w:p w14:paraId="52D3F1BC" w14:textId="77777777" w:rsidR="004D69E4" w:rsidRDefault="005B62D0" w:rsidP="00DC5A5C">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241095484"/>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週に１回以上</w:t>
            </w:r>
          </w:p>
        </w:tc>
        <w:tc>
          <w:tcPr>
            <w:tcW w:w="1291" w:type="dxa"/>
            <w:vAlign w:val="center"/>
          </w:tcPr>
          <w:p w14:paraId="27ED9862"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347630433"/>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sz w:val="18"/>
              </w:rPr>
              <w:t>１日に頻回</w:t>
            </w:r>
          </w:p>
        </w:tc>
      </w:tr>
      <w:tr w:rsidR="00D20491" w14:paraId="0C2E8B28"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325BDEB4" w14:textId="77777777" w:rsidR="004D69E4" w:rsidRPr="001940D9" w:rsidRDefault="004D69E4" w:rsidP="0051357C">
            <w:pPr>
              <w:spacing w:line="240" w:lineRule="exact"/>
              <w:rPr>
                <w:rFonts w:ascii="游ゴシック" w:eastAsia="游ゴシック" w:hAnsi="游ゴシック"/>
                <w:b/>
                <w:sz w:val="20"/>
              </w:rPr>
            </w:pPr>
            <w:r w:rsidRPr="001940D9">
              <w:rPr>
                <w:rFonts w:ascii="游ゴシック" w:eastAsia="游ゴシック" w:hAnsi="游ゴシック" w:hint="eastAsia"/>
                <w:b/>
                <w:sz w:val="20"/>
              </w:rPr>
              <w:t>睡眠障害</w:t>
            </w:r>
          </w:p>
        </w:tc>
        <w:tc>
          <w:tcPr>
            <w:tcW w:w="3260" w:type="dxa"/>
            <w:tcBorders>
              <w:top w:val="single" w:sz="8" w:space="0" w:color="auto"/>
              <w:left w:val="single" w:sz="12" w:space="0" w:color="auto"/>
              <w:bottom w:val="single" w:sz="8" w:space="0" w:color="auto"/>
              <w:right w:val="single" w:sz="4" w:space="0" w:color="auto"/>
            </w:tcBorders>
            <w:vAlign w:val="center"/>
          </w:tcPr>
          <w:p w14:paraId="097B617B" w14:textId="77777777" w:rsidR="004D69E4"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昼夜逆転してしまっている、ベッドについていられず人や物に危害を加えるなど</w:t>
            </w:r>
            <w:r w:rsidR="001940D9" w:rsidRPr="0051357C">
              <w:rPr>
                <w:rFonts w:ascii="游ゴシック" w:eastAsia="游ゴシック" w:hAnsi="游ゴシック" w:hint="eastAsia"/>
                <w:sz w:val="18"/>
                <w:szCs w:val="18"/>
              </w:rPr>
              <w:t>。</w:t>
            </w:r>
          </w:p>
        </w:tc>
        <w:tc>
          <w:tcPr>
            <w:tcW w:w="709" w:type="dxa"/>
            <w:tcBorders>
              <w:left w:val="single" w:sz="4" w:space="0" w:color="auto"/>
            </w:tcBorders>
            <w:vAlign w:val="center"/>
          </w:tcPr>
          <w:p w14:paraId="5D57671A"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717439816"/>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7D1B2BDB"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944275981"/>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月に１回以上</w:t>
            </w:r>
          </w:p>
        </w:tc>
        <w:tc>
          <w:tcPr>
            <w:tcW w:w="1417" w:type="dxa"/>
            <w:vAlign w:val="center"/>
          </w:tcPr>
          <w:p w14:paraId="166E617A" w14:textId="77777777" w:rsidR="004D69E4" w:rsidRDefault="005B62D0" w:rsidP="00DC5A5C">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676956265"/>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週に１回以上</w:t>
            </w:r>
          </w:p>
        </w:tc>
        <w:tc>
          <w:tcPr>
            <w:tcW w:w="1291" w:type="dxa"/>
            <w:vAlign w:val="center"/>
          </w:tcPr>
          <w:p w14:paraId="239E54F9"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596716882"/>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ほぼ毎日</w:t>
            </w:r>
          </w:p>
        </w:tc>
      </w:tr>
      <w:tr w:rsidR="00D20491" w14:paraId="0FD620B5"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709D47EF" w14:textId="77777777" w:rsidR="004D69E4" w:rsidRPr="001940D9" w:rsidRDefault="004D69E4" w:rsidP="0051357C">
            <w:pPr>
              <w:spacing w:line="240" w:lineRule="exact"/>
              <w:rPr>
                <w:rFonts w:ascii="游ゴシック" w:eastAsia="游ゴシック" w:hAnsi="游ゴシック"/>
                <w:b/>
                <w:sz w:val="20"/>
              </w:rPr>
            </w:pPr>
            <w:r w:rsidRPr="001940D9">
              <w:rPr>
                <w:rFonts w:ascii="游ゴシック" w:eastAsia="游ゴシック" w:hAnsi="游ゴシック" w:hint="eastAsia"/>
                <w:b/>
                <w:sz w:val="20"/>
              </w:rPr>
              <w:t>食べられないものを口に入れたり、過食、反すう等の食事に関する行動</w:t>
            </w:r>
          </w:p>
        </w:tc>
        <w:tc>
          <w:tcPr>
            <w:tcW w:w="3260" w:type="dxa"/>
            <w:tcBorders>
              <w:top w:val="single" w:sz="8" w:space="0" w:color="auto"/>
              <w:left w:val="single" w:sz="12" w:space="0" w:color="auto"/>
              <w:bottom w:val="single" w:sz="8" w:space="0" w:color="auto"/>
              <w:right w:val="single" w:sz="4" w:space="0" w:color="auto"/>
            </w:tcBorders>
            <w:vAlign w:val="center"/>
          </w:tcPr>
          <w:p w14:paraId="5CDD83D3" w14:textId="77777777" w:rsidR="004D69E4"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テーブルごとひっくり返す、食器ごと投げるとか、椅子に座っていられず、皆と一緒に食事できない、便や釘・石などを食べ体に異常をきたした偏食など</w:t>
            </w:r>
            <w:r w:rsidR="001940D9" w:rsidRPr="0051357C">
              <w:rPr>
                <w:rFonts w:ascii="游ゴシック" w:eastAsia="游ゴシック" w:hAnsi="游ゴシック" w:hint="eastAsia"/>
                <w:sz w:val="18"/>
                <w:szCs w:val="18"/>
              </w:rPr>
              <w:t>。</w:t>
            </w:r>
          </w:p>
        </w:tc>
        <w:tc>
          <w:tcPr>
            <w:tcW w:w="709" w:type="dxa"/>
            <w:tcBorders>
              <w:left w:val="single" w:sz="4" w:space="0" w:color="auto"/>
            </w:tcBorders>
            <w:vAlign w:val="center"/>
          </w:tcPr>
          <w:p w14:paraId="391713FD"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794442070"/>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45669EB0"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2132997054"/>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月に１回以上</w:t>
            </w:r>
          </w:p>
        </w:tc>
        <w:tc>
          <w:tcPr>
            <w:tcW w:w="1417" w:type="dxa"/>
            <w:vAlign w:val="center"/>
          </w:tcPr>
          <w:p w14:paraId="0CE28E3F" w14:textId="77777777" w:rsidR="004D69E4" w:rsidRDefault="005B62D0" w:rsidP="00DC5A5C">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667003414"/>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週に１回以上</w:t>
            </w:r>
          </w:p>
        </w:tc>
        <w:tc>
          <w:tcPr>
            <w:tcW w:w="1291" w:type="dxa"/>
            <w:vAlign w:val="center"/>
          </w:tcPr>
          <w:p w14:paraId="6A77C53A"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38435287"/>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sz w:val="18"/>
              </w:rPr>
              <w:t>ほぼ毎食</w:t>
            </w:r>
          </w:p>
        </w:tc>
      </w:tr>
      <w:tr w:rsidR="00D20491" w14:paraId="428899AC"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24B1830B" w14:textId="77777777" w:rsidR="004D69E4" w:rsidRPr="001940D9" w:rsidRDefault="004D69E4" w:rsidP="0051357C">
            <w:pPr>
              <w:spacing w:line="240" w:lineRule="exact"/>
              <w:rPr>
                <w:rFonts w:ascii="游ゴシック" w:eastAsia="游ゴシック" w:hAnsi="游ゴシック"/>
                <w:b/>
                <w:sz w:val="20"/>
              </w:rPr>
            </w:pPr>
            <w:r w:rsidRPr="001940D9">
              <w:rPr>
                <w:rFonts w:ascii="游ゴシック" w:eastAsia="游ゴシック" w:hAnsi="游ゴシック" w:hint="eastAsia"/>
                <w:b/>
                <w:sz w:val="20"/>
              </w:rPr>
              <w:t>排せつに関する強度の行動</w:t>
            </w:r>
          </w:p>
        </w:tc>
        <w:tc>
          <w:tcPr>
            <w:tcW w:w="3260" w:type="dxa"/>
            <w:tcBorders>
              <w:top w:val="single" w:sz="8" w:space="0" w:color="auto"/>
              <w:left w:val="single" w:sz="12" w:space="0" w:color="auto"/>
              <w:bottom w:val="single" w:sz="8" w:space="0" w:color="auto"/>
              <w:right w:val="single" w:sz="4" w:space="0" w:color="auto"/>
            </w:tcBorders>
            <w:vAlign w:val="center"/>
          </w:tcPr>
          <w:p w14:paraId="48FCF4D1" w14:textId="77777777" w:rsidR="004D69E4"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便を手でこねたり、便を投げたり、便を壁面になすりつける、強迫的に排尿排便行為を繰り返すなど</w:t>
            </w:r>
            <w:r w:rsidR="001940D9" w:rsidRPr="0051357C">
              <w:rPr>
                <w:rFonts w:ascii="游ゴシック" w:eastAsia="游ゴシック" w:hAnsi="游ゴシック" w:hint="eastAsia"/>
                <w:sz w:val="18"/>
                <w:szCs w:val="18"/>
              </w:rPr>
              <w:t>。</w:t>
            </w:r>
          </w:p>
        </w:tc>
        <w:tc>
          <w:tcPr>
            <w:tcW w:w="709" w:type="dxa"/>
            <w:tcBorders>
              <w:left w:val="single" w:sz="4" w:space="0" w:color="auto"/>
            </w:tcBorders>
            <w:vAlign w:val="center"/>
          </w:tcPr>
          <w:p w14:paraId="2B48DC21"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470167897"/>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2531AE8A"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57097433"/>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月に１回以上</w:t>
            </w:r>
          </w:p>
        </w:tc>
        <w:tc>
          <w:tcPr>
            <w:tcW w:w="1417" w:type="dxa"/>
            <w:vAlign w:val="center"/>
          </w:tcPr>
          <w:p w14:paraId="7E01A1B8" w14:textId="77777777" w:rsidR="004D69E4" w:rsidRDefault="005B62D0" w:rsidP="00DC5A5C">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385919282"/>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週に１回以上</w:t>
            </w:r>
          </w:p>
        </w:tc>
        <w:tc>
          <w:tcPr>
            <w:tcW w:w="1291" w:type="dxa"/>
            <w:vAlign w:val="center"/>
          </w:tcPr>
          <w:p w14:paraId="1FA61BE3" w14:textId="77777777" w:rsidR="004D69E4" w:rsidRDefault="005B62D0" w:rsidP="00D20491">
            <w:pPr>
              <w:spacing w:line="240" w:lineRule="exact"/>
              <w:ind w:left="159" w:hangingChars="100" w:hanging="159"/>
              <w:rPr>
                <w:rFonts w:ascii="游ゴシック" w:eastAsia="游ゴシック" w:hAnsi="游ゴシック"/>
                <w:sz w:val="18"/>
              </w:rPr>
            </w:pPr>
            <w:sdt>
              <w:sdtPr>
                <w:rPr>
                  <w:rFonts w:ascii="游ゴシック" w:eastAsia="游ゴシック" w:hAnsi="游ゴシック" w:hint="eastAsia"/>
                  <w:color w:val="auto"/>
                  <w:spacing w:val="2"/>
                  <w:sz w:val="18"/>
                </w:rPr>
                <w:id w:val="1386215561"/>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ほぼ毎日</w:t>
            </w:r>
          </w:p>
        </w:tc>
      </w:tr>
      <w:tr w:rsidR="00D20491" w14:paraId="562F1D5B"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0D7C3CE5" w14:textId="77777777" w:rsidR="004D69E4" w:rsidRPr="001940D9" w:rsidRDefault="004D69E4" w:rsidP="0051357C">
            <w:pPr>
              <w:spacing w:line="240" w:lineRule="exact"/>
              <w:rPr>
                <w:rFonts w:ascii="游ゴシック" w:eastAsia="游ゴシック" w:hAnsi="游ゴシック"/>
                <w:b/>
                <w:sz w:val="20"/>
              </w:rPr>
            </w:pPr>
            <w:r w:rsidRPr="001940D9">
              <w:rPr>
                <w:rFonts w:ascii="游ゴシック" w:eastAsia="游ゴシック" w:hAnsi="游ゴシック" w:hint="eastAsia"/>
                <w:b/>
                <w:sz w:val="20"/>
              </w:rPr>
              <w:t>著しい</w:t>
            </w:r>
            <w:r w:rsidR="00D20491" w:rsidRPr="001940D9">
              <w:rPr>
                <w:rFonts w:ascii="游ゴシック" w:eastAsia="游ゴシック" w:hAnsi="游ゴシック" w:hint="eastAsia"/>
                <w:b/>
                <w:sz w:val="20"/>
              </w:rPr>
              <w:t>多動</w:t>
            </w:r>
          </w:p>
        </w:tc>
        <w:tc>
          <w:tcPr>
            <w:tcW w:w="3260" w:type="dxa"/>
            <w:tcBorders>
              <w:top w:val="single" w:sz="8" w:space="0" w:color="auto"/>
              <w:left w:val="single" w:sz="12" w:space="0" w:color="auto"/>
              <w:bottom w:val="single" w:sz="8" w:space="0" w:color="auto"/>
              <w:right w:val="single" w:sz="4" w:space="0" w:color="auto"/>
            </w:tcBorders>
            <w:vAlign w:val="center"/>
          </w:tcPr>
          <w:p w14:paraId="7238D5C2" w14:textId="77777777" w:rsidR="004D69E4"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身体・生命の危険につながる飛び出しをする、目を離すと一時も座れず走り回る、ベランダの上など高く危険なところに上がるなど</w:t>
            </w:r>
            <w:r w:rsidR="001940D9" w:rsidRPr="0051357C">
              <w:rPr>
                <w:rFonts w:ascii="游ゴシック" w:eastAsia="游ゴシック" w:hAnsi="游ゴシック" w:hint="eastAsia"/>
                <w:sz w:val="18"/>
                <w:szCs w:val="18"/>
              </w:rPr>
              <w:t>。</w:t>
            </w:r>
          </w:p>
        </w:tc>
        <w:tc>
          <w:tcPr>
            <w:tcW w:w="709" w:type="dxa"/>
            <w:tcBorders>
              <w:left w:val="single" w:sz="4" w:space="0" w:color="auto"/>
            </w:tcBorders>
            <w:vAlign w:val="center"/>
          </w:tcPr>
          <w:p w14:paraId="096D7901"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684633787"/>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47C7C2DA"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274558477"/>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月に１回以上</w:t>
            </w:r>
          </w:p>
        </w:tc>
        <w:tc>
          <w:tcPr>
            <w:tcW w:w="1417" w:type="dxa"/>
            <w:vAlign w:val="center"/>
          </w:tcPr>
          <w:p w14:paraId="558AF478" w14:textId="77777777" w:rsidR="004D69E4" w:rsidRDefault="005B62D0" w:rsidP="00DC5A5C">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844968409"/>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週に１回以上</w:t>
            </w:r>
          </w:p>
        </w:tc>
        <w:tc>
          <w:tcPr>
            <w:tcW w:w="1291" w:type="dxa"/>
            <w:vAlign w:val="center"/>
          </w:tcPr>
          <w:p w14:paraId="4ED1802D"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355389959"/>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4D69E4">
              <w:rPr>
                <w:rFonts w:ascii="游ゴシック" w:eastAsia="游ゴシック" w:hAnsi="游ゴシック" w:hint="eastAsia"/>
                <w:sz w:val="18"/>
              </w:rPr>
              <w:t>ほぼ毎日</w:t>
            </w:r>
          </w:p>
        </w:tc>
      </w:tr>
      <w:tr w:rsidR="00D20491" w14:paraId="7AC9E53D"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6886122F" w14:textId="77777777" w:rsidR="004D69E4" w:rsidRPr="001940D9" w:rsidRDefault="004D69E4" w:rsidP="0051357C">
            <w:pPr>
              <w:spacing w:line="240" w:lineRule="exact"/>
              <w:rPr>
                <w:rFonts w:ascii="游ゴシック" w:eastAsia="游ゴシック" w:hAnsi="游ゴシック"/>
                <w:b/>
                <w:sz w:val="20"/>
              </w:rPr>
            </w:pPr>
            <w:r w:rsidRPr="001940D9">
              <w:rPr>
                <w:rFonts w:ascii="游ゴシック" w:eastAsia="游ゴシック" w:hAnsi="游ゴシック" w:hint="eastAsia"/>
                <w:b/>
                <w:sz w:val="20"/>
              </w:rPr>
              <w:t>通常と違う声を上げたり、大声を出す等の行動</w:t>
            </w:r>
          </w:p>
        </w:tc>
        <w:tc>
          <w:tcPr>
            <w:tcW w:w="3260" w:type="dxa"/>
            <w:tcBorders>
              <w:top w:val="single" w:sz="8" w:space="0" w:color="auto"/>
              <w:left w:val="single" w:sz="12" w:space="0" w:color="auto"/>
              <w:bottom w:val="single" w:sz="8" w:space="0" w:color="auto"/>
              <w:right w:val="single" w:sz="4" w:space="0" w:color="auto"/>
            </w:tcBorders>
            <w:vAlign w:val="center"/>
          </w:tcPr>
          <w:p w14:paraId="7A748504" w14:textId="77777777" w:rsidR="004D69E4"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たえられない様な大声を出す、一度泣き始めると大泣きが何時間も続くなど</w:t>
            </w:r>
            <w:r w:rsidR="001940D9" w:rsidRPr="0051357C">
              <w:rPr>
                <w:rFonts w:ascii="游ゴシック" w:eastAsia="游ゴシック" w:hAnsi="游ゴシック" w:hint="eastAsia"/>
                <w:sz w:val="18"/>
                <w:szCs w:val="18"/>
              </w:rPr>
              <w:t>。</w:t>
            </w:r>
          </w:p>
        </w:tc>
        <w:tc>
          <w:tcPr>
            <w:tcW w:w="709" w:type="dxa"/>
            <w:tcBorders>
              <w:left w:val="single" w:sz="4" w:space="0" w:color="auto"/>
            </w:tcBorders>
            <w:vAlign w:val="center"/>
          </w:tcPr>
          <w:p w14:paraId="631FD287"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883903196"/>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56DC6A6B"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868830384"/>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ほぼ毎日</w:t>
            </w:r>
          </w:p>
        </w:tc>
        <w:tc>
          <w:tcPr>
            <w:tcW w:w="1417" w:type="dxa"/>
            <w:vAlign w:val="center"/>
          </w:tcPr>
          <w:p w14:paraId="60EB81DB"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80009405"/>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１日中</w:t>
            </w:r>
          </w:p>
        </w:tc>
        <w:tc>
          <w:tcPr>
            <w:tcW w:w="1291" w:type="dxa"/>
            <w:vAlign w:val="center"/>
          </w:tcPr>
          <w:p w14:paraId="45E1997B" w14:textId="77777777" w:rsidR="004D69E4" w:rsidRDefault="005B62D0" w:rsidP="00D20491">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403070345"/>
                <w14:checkbox>
                  <w14:checked w14:val="0"/>
                  <w14:checkedState w14:val="2612" w14:font="ＭＳ ゴシック"/>
                  <w14:uncheckedState w14:val="2610" w14:font="ＭＳ ゴシック"/>
                </w14:checkbox>
              </w:sdtPr>
              <w:sdtEndPr>
                <w:rPr>
                  <w:rFonts w:hint="default"/>
                </w:rPr>
              </w:sdtEndPr>
              <w:sdtContent>
                <w:r w:rsidR="004D69E4"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絶えず</w:t>
            </w:r>
          </w:p>
        </w:tc>
      </w:tr>
      <w:tr w:rsidR="00D20491" w14:paraId="6C908962" w14:textId="77777777" w:rsidTr="0051357C">
        <w:trPr>
          <w:trHeight w:val="624"/>
        </w:trPr>
        <w:tc>
          <w:tcPr>
            <w:tcW w:w="2395" w:type="dxa"/>
            <w:tcBorders>
              <w:top w:val="single" w:sz="8" w:space="0" w:color="auto"/>
              <w:bottom w:val="single" w:sz="8" w:space="0" w:color="auto"/>
              <w:right w:val="single" w:sz="12" w:space="0" w:color="auto"/>
            </w:tcBorders>
            <w:shd w:val="clear" w:color="auto" w:fill="B6DDE8" w:themeFill="accent5" w:themeFillTint="66"/>
            <w:vAlign w:val="center"/>
          </w:tcPr>
          <w:p w14:paraId="2E6C4208" w14:textId="77777777" w:rsidR="00D20491" w:rsidRPr="001940D9" w:rsidRDefault="00D20491" w:rsidP="0051357C">
            <w:pPr>
              <w:spacing w:line="240" w:lineRule="exact"/>
              <w:rPr>
                <w:rFonts w:ascii="游ゴシック" w:eastAsia="游ゴシック" w:hAnsi="游ゴシック"/>
                <w:b/>
                <w:sz w:val="20"/>
              </w:rPr>
            </w:pPr>
            <w:r w:rsidRPr="001940D9">
              <w:rPr>
                <w:rFonts w:ascii="游ゴシック" w:eastAsia="游ゴシック" w:hAnsi="游ゴシック" w:hint="eastAsia"/>
                <w:b/>
                <w:sz w:val="20"/>
              </w:rPr>
              <w:t>沈静化が困難なパニック</w:t>
            </w:r>
          </w:p>
        </w:tc>
        <w:tc>
          <w:tcPr>
            <w:tcW w:w="3260" w:type="dxa"/>
            <w:tcBorders>
              <w:top w:val="single" w:sz="8" w:space="0" w:color="auto"/>
              <w:left w:val="single" w:sz="12" w:space="0" w:color="auto"/>
              <w:bottom w:val="single" w:sz="8" w:space="0" w:color="auto"/>
              <w:right w:val="single" w:sz="4" w:space="0" w:color="auto"/>
            </w:tcBorders>
            <w:vAlign w:val="center"/>
          </w:tcPr>
          <w:p w14:paraId="0A2E03E7" w14:textId="77777777" w:rsidR="00D20491"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一度パニックが出ると、体力的にもとてもおさめられずつきあっていかれない状態になるなど</w:t>
            </w:r>
            <w:r w:rsidR="001940D9" w:rsidRPr="0051357C">
              <w:rPr>
                <w:rFonts w:ascii="游ゴシック" w:eastAsia="游ゴシック" w:hAnsi="游ゴシック" w:hint="eastAsia"/>
                <w:sz w:val="18"/>
                <w:szCs w:val="18"/>
              </w:rPr>
              <w:t>。</w:t>
            </w:r>
          </w:p>
        </w:tc>
        <w:tc>
          <w:tcPr>
            <w:tcW w:w="709" w:type="dxa"/>
            <w:tcBorders>
              <w:left w:val="single" w:sz="4" w:space="0" w:color="auto"/>
            </w:tcBorders>
            <w:vAlign w:val="center"/>
          </w:tcPr>
          <w:p w14:paraId="225863FA" w14:textId="77777777" w:rsidR="00D20491" w:rsidRDefault="005B62D0" w:rsidP="00DC5A5C">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1552300467"/>
                <w14:checkbox>
                  <w14:checked w14:val="0"/>
                  <w14:checkedState w14:val="2612" w14:font="ＭＳ ゴシック"/>
                  <w14:uncheckedState w14:val="2610" w14:font="ＭＳ ゴシック"/>
                </w14:checkbox>
              </w:sdtPr>
              <w:sdtEndPr>
                <w:rPr>
                  <w:rFonts w:hint="default"/>
                </w:rPr>
              </w:sdtEndPr>
              <w:sdtContent>
                <w:r w:rsidR="00D20491"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340023FF" w14:textId="77777777" w:rsidR="00D20491" w:rsidRDefault="00D20491" w:rsidP="00DC5A5C">
            <w:pPr>
              <w:spacing w:line="240" w:lineRule="exact"/>
              <w:ind w:left="159" w:hangingChars="100" w:hanging="159"/>
              <w:jc w:val="left"/>
              <w:rPr>
                <w:rFonts w:ascii="游ゴシック" w:eastAsia="游ゴシック" w:hAnsi="游ゴシック"/>
                <w:sz w:val="18"/>
              </w:rPr>
            </w:pPr>
          </w:p>
        </w:tc>
        <w:tc>
          <w:tcPr>
            <w:tcW w:w="1417" w:type="dxa"/>
            <w:vAlign w:val="center"/>
          </w:tcPr>
          <w:p w14:paraId="0471ADA1" w14:textId="77777777" w:rsidR="00D20491" w:rsidRDefault="00D20491" w:rsidP="00DC5A5C">
            <w:pPr>
              <w:spacing w:line="240" w:lineRule="exact"/>
              <w:ind w:left="159" w:hangingChars="100" w:hanging="159"/>
              <w:jc w:val="left"/>
              <w:rPr>
                <w:rFonts w:ascii="游ゴシック" w:eastAsia="游ゴシック" w:hAnsi="游ゴシック"/>
                <w:sz w:val="18"/>
              </w:rPr>
            </w:pPr>
          </w:p>
        </w:tc>
        <w:tc>
          <w:tcPr>
            <w:tcW w:w="1291" w:type="dxa"/>
            <w:vAlign w:val="center"/>
          </w:tcPr>
          <w:p w14:paraId="181EB19D" w14:textId="77777777" w:rsidR="00D20491" w:rsidRDefault="005B62D0" w:rsidP="00DC5A5C">
            <w:pPr>
              <w:spacing w:line="240" w:lineRule="exact"/>
              <w:ind w:left="159" w:hangingChars="100" w:hanging="159"/>
              <w:jc w:val="left"/>
              <w:rPr>
                <w:rFonts w:ascii="游ゴシック" w:eastAsia="游ゴシック" w:hAnsi="游ゴシック"/>
                <w:sz w:val="18"/>
              </w:rPr>
            </w:pPr>
            <w:sdt>
              <w:sdtPr>
                <w:rPr>
                  <w:rFonts w:ascii="游ゴシック" w:eastAsia="游ゴシック" w:hAnsi="游ゴシック" w:hint="eastAsia"/>
                  <w:color w:val="auto"/>
                  <w:spacing w:val="2"/>
                  <w:sz w:val="18"/>
                </w:rPr>
                <w:id w:val="802196847"/>
                <w14:checkbox>
                  <w14:checked w14:val="0"/>
                  <w14:checkedState w14:val="2612" w14:font="ＭＳ ゴシック"/>
                  <w14:uncheckedState w14:val="2610" w14:font="ＭＳ ゴシック"/>
                </w14:checkbox>
              </w:sdtPr>
              <w:sdtEndPr>
                <w:rPr>
                  <w:rFonts w:hint="default"/>
                </w:rPr>
              </w:sdtEndPr>
              <w:sdtContent>
                <w:r w:rsidR="00D20491"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sz w:val="18"/>
              </w:rPr>
              <w:t>あり</w:t>
            </w:r>
          </w:p>
        </w:tc>
      </w:tr>
      <w:tr w:rsidR="00D20491" w14:paraId="3BAE9560" w14:textId="77777777" w:rsidTr="0051357C">
        <w:trPr>
          <w:trHeight w:val="624"/>
        </w:trPr>
        <w:tc>
          <w:tcPr>
            <w:tcW w:w="2395" w:type="dxa"/>
            <w:tcBorders>
              <w:top w:val="single" w:sz="8" w:space="0" w:color="auto"/>
              <w:bottom w:val="single" w:sz="12" w:space="0" w:color="auto"/>
              <w:right w:val="single" w:sz="12" w:space="0" w:color="auto"/>
            </w:tcBorders>
            <w:shd w:val="clear" w:color="auto" w:fill="B6DDE8" w:themeFill="accent5" w:themeFillTint="66"/>
            <w:vAlign w:val="center"/>
          </w:tcPr>
          <w:p w14:paraId="7FF35B06" w14:textId="77777777" w:rsidR="00D20491" w:rsidRPr="001940D9" w:rsidRDefault="00D20491" w:rsidP="0051357C">
            <w:pPr>
              <w:spacing w:line="240" w:lineRule="exact"/>
              <w:rPr>
                <w:rFonts w:ascii="游ゴシック" w:eastAsia="游ゴシック" w:hAnsi="游ゴシック"/>
                <w:b/>
                <w:sz w:val="20"/>
              </w:rPr>
            </w:pPr>
            <w:r w:rsidRPr="001940D9">
              <w:rPr>
                <w:rFonts w:ascii="游ゴシック" w:eastAsia="游ゴシック" w:hAnsi="游ゴシック" w:hint="eastAsia"/>
                <w:b/>
                <w:sz w:val="20"/>
              </w:rPr>
              <w:t>他人に恐怖感を与える程度の粗暴な行為</w:t>
            </w:r>
          </w:p>
        </w:tc>
        <w:tc>
          <w:tcPr>
            <w:tcW w:w="3260" w:type="dxa"/>
            <w:tcBorders>
              <w:top w:val="single" w:sz="8" w:space="0" w:color="auto"/>
              <w:left w:val="single" w:sz="12" w:space="0" w:color="auto"/>
              <w:bottom w:val="single" w:sz="12" w:space="0" w:color="auto"/>
              <w:right w:val="single" w:sz="4" w:space="0" w:color="auto"/>
            </w:tcBorders>
            <w:vAlign w:val="center"/>
          </w:tcPr>
          <w:p w14:paraId="35F80112" w14:textId="77777777" w:rsidR="00D20491" w:rsidRPr="0051357C" w:rsidRDefault="007A5B95" w:rsidP="0051357C">
            <w:pPr>
              <w:rPr>
                <w:rFonts w:ascii="游ゴシック" w:eastAsia="游ゴシック" w:hAnsi="游ゴシック"/>
                <w:sz w:val="18"/>
                <w:szCs w:val="18"/>
              </w:rPr>
            </w:pPr>
            <w:r w:rsidRPr="0051357C">
              <w:rPr>
                <w:rFonts w:ascii="游ゴシック" w:eastAsia="游ゴシック" w:hAnsi="游ゴシック" w:hint="eastAsia"/>
                <w:sz w:val="18"/>
                <w:szCs w:val="18"/>
              </w:rPr>
              <w:t>日常生活のちょっとしたことを注意しても、爆発的な行動を取り、関わっている側が恐怖を感じさせられるような状況があるなど</w:t>
            </w:r>
            <w:r w:rsidR="001940D9" w:rsidRPr="0051357C">
              <w:rPr>
                <w:rFonts w:ascii="游ゴシック" w:eastAsia="游ゴシック" w:hAnsi="游ゴシック" w:hint="eastAsia"/>
                <w:sz w:val="18"/>
                <w:szCs w:val="18"/>
              </w:rPr>
              <w:t>。</w:t>
            </w:r>
          </w:p>
        </w:tc>
        <w:tc>
          <w:tcPr>
            <w:tcW w:w="709" w:type="dxa"/>
            <w:tcBorders>
              <w:left w:val="single" w:sz="4" w:space="0" w:color="auto"/>
            </w:tcBorders>
            <w:vAlign w:val="center"/>
          </w:tcPr>
          <w:p w14:paraId="064DEE2D" w14:textId="77777777" w:rsidR="00D20491" w:rsidRDefault="005B62D0" w:rsidP="00DC5A5C">
            <w:pPr>
              <w:spacing w:line="240" w:lineRule="exact"/>
              <w:ind w:left="159" w:hangingChars="100" w:hanging="159"/>
              <w:jc w:val="left"/>
              <w:rPr>
                <w:rFonts w:ascii="游ゴシック" w:eastAsia="游ゴシック" w:hAnsi="游ゴシック"/>
                <w:color w:val="auto"/>
                <w:spacing w:val="2"/>
                <w:sz w:val="18"/>
              </w:rPr>
            </w:pPr>
            <w:sdt>
              <w:sdtPr>
                <w:rPr>
                  <w:rFonts w:ascii="游ゴシック" w:eastAsia="游ゴシック" w:hAnsi="游ゴシック" w:hint="eastAsia"/>
                  <w:color w:val="auto"/>
                  <w:spacing w:val="2"/>
                  <w:sz w:val="18"/>
                </w:rPr>
                <w:id w:val="-334841069"/>
                <w14:checkbox>
                  <w14:checked w14:val="0"/>
                  <w14:checkedState w14:val="2612" w14:font="ＭＳ ゴシック"/>
                  <w14:uncheckedState w14:val="2610" w14:font="ＭＳ ゴシック"/>
                </w14:checkbox>
              </w:sdtPr>
              <w:sdtEndPr>
                <w:rPr>
                  <w:rFonts w:hint="default"/>
                </w:rPr>
              </w:sdtEndPr>
              <w:sdtContent>
                <w:r w:rsidR="00D20491"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color w:val="auto"/>
                <w:spacing w:val="2"/>
                <w:sz w:val="18"/>
              </w:rPr>
              <w:t>なし</w:t>
            </w:r>
          </w:p>
        </w:tc>
        <w:tc>
          <w:tcPr>
            <w:tcW w:w="1418" w:type="dxa"/>
            <w:vAlign w:val="center"/>
          </w:tcPr>
          <w:p w14:paraId="76B6F7A1" w14:textId="77777777" w:rsidR="00D20491" w:rsidRDefault="00D20491" w:rsidP="00DC5A5C">
            <w:pPr>
              <w:spacing w:line="240" w:lineRule="exact"/>
              <w:ind w:left="163" w:hangingChars="100" w:hanging="163"/>
              <w:jc w:val="left"/>
              <w:rPr>
                <w:rFonts w:ascii="游ゴシック" w:eastAsia="游ゴシック" w:hAnsi="游ゴシック"/>
                <w:color w:val="auto"/>
                <w:spacing w:val="2"/>
                <w:sz w:val="18"/>
              </w:rPr>
            </w:pPr>
          </w:p>
        </w:tc>
        <w:tc>
          <w:tcPr>
            <w:tcW w:w="1417" w:type="dxa"/>
            <w:vAlign w:val="center"/>
          </w:tcPr>
          <w:p w14:paraId="6446E009" w14:textId="77777777" w:rsidR="00D20491" w:rsidRDefault="00D20491" w:rsidP="00DC5A5C">
            <w:pPr>
              <w:spacing w:line="240" w:lineRule="exact"/>
              <w:ind w:left="163" w:hangingChars="100" w:hanging="163"/>
              <w:jc w:val="left"/>
              <w:rPr>
                <w:rFonts w:ascii="游ゴシック" w:eastAsia="游ゴシック" w:hAnsi="游ゴシック"/>
                <w:color w:val="auto"/>
                <w:spacing w:val="2"/>
                <w:sz w:val="18"/>
              </w:rPr>
            </w:pPr>
          </w:p>
        </w:tc>
        <w:tc>
          <w:tcPr>
            <w:tcW w:w="1291" w:type="dxa"/>
            <w:vAlign w:val="center"/>
          </w:tcPr>
          <w:p w14:paraId="0E0D9F8D" w14:textId="77777777" w:rsidR="00D20491" w:rsidRDefault="005B62D0" w:rsidP="00DC5A5C">
            <w:pPr>
              <w:spacing w:line="240" w:lineRule="exact"/>
              <w:ind w:left="159" w:hangingChars="100" w:hanging="159"/>
              <w:jc w:val="left"/>
              <w:rPr>
                <w:rFonts w:ascii="游ゴシック" w:eastAsia="游ゴシック" w:hAnsi="游ゴシック"/>
                <w:color w:val="auto"/>
                <w:spacing w:val="2"/>
                <w:sz w:val="18"/>
              </w:rPr>
            </w:pPr>
            <w:sdt>
              <w:sdtPr>
                <w:rPr>
                  <w:rFonts w:ascii="游ゴシック" w:eastAsia="游ゴシック" w:hAnsi="游ゴシック" w:hint="eastAsia"/>
                  <w:color w:val="auto"/>
                  <w:spacing w:val="2"/>
                  <w:sz w:val="18"/>
                </w:rPr>
                <w:id w:val="393782029"/>
                <w14:checkbox>
                  <w14:checked w14:val="0"/>
                  <w14:checkedState w14:val="2612" w14:font="ＭＳ ゴシック"/>
                  <w14:uncheckedState w14:val="2610" w14:font="ＭＳ ゴシック"/>
                </w14:checkbox>
              </w:sdtPr>
              <w:sdtEndPr>
                <w:rPr>
                  <w:rFonts w:hint="default"/>
                </w:rPr>
              </w:sdtEndPr>
              <w:sdtContent>
                <w:r w:rsidR="00D20491" w:rsidRPr="006C1658">
                  <w:rPr>
                    <w:rFonts w:ascii="Segoe UI Symbol" w:eastAsia="游ゴシック" w:hAnsi="Segoe UI Symbol"/>
                    <w:color w:val="auto"/>
                    <w:spacing w:val="2"/>
                    <w:sz w:val="18"/>
                  </w:rPr>
                  <w:t>☐</w:t>
                </w:r>
              </w:sdtContent>
            </w:sdt>
            <w:r w:rsidR="00D20491">
              <w:rPr>
                <w:rFonts w:ascii="游ゴシック" w:eastAsia="游ゴシック" w:hAnsi="游ゴシック" w:hint="eastAsia"/>
                <w:sz w:val="18"/>
              </w:rPr>
              <w:t>あり</w:t>
            </w:r>
          </w:p>
        </w:tc>
      </w:tr>
    </w:tbl>
    <w:p w14:paraId="185E6931" w14:textId="57248137" w:rsidR="00A116AC" w:rsidRPr="0013219D" w:rsidRDefault="0013219D" w:rsidP="0013219D">
      <w:pPr>
        <w:ind w:firstLineChars="220" w:firstLine="425"/>
        <w:jc w:val="right"/>
        <w:rPr>
          <w:rFonts w:ascii="游ゴシック" w:eastAsia="游ゴシック" w:hAnsi="游ゴシック"/>
          <w:bCs/>
          <w:color w:val="auto"/>
          <w:spacing w:val="2"/>
          <w:u w:val="single"/>
        </w:rPr>
      </w:pPr>
      <w:bookmarkStart w:id="1" w:name="_Hlk167471647"/>
      <w:r w:rsidRPr="0013219D">
        <w:rPr>
          <w:rFonts w:ascii="游ゴシック" w:eastAsia="游ゴシック" w:hAnsi="游ゴシック" w:hint="eastAsia"/>
          <w:bCs/>
          <w:color w:val="auto"/>
          <w:spacing w:val="2"/>
          <w:u w:val="single"/>
        </w:rPr>
        <w:t>（市記入欄）</w:t>
      </w:r>
      <w:r w:rsidR="00EC551F" w:rsidRPr="0013219D">
        <w:rPr>
          <w:rFonts w:ascii="游ゴシック" w:eastAsia="游ゴシック" w:hAnsi="游ゴシック" w:hint="eastAsia"/>
          <w:bCs/>
          <w:color w:val="auto"/>
          <w:spacing w:val="2"/>
          <w:u w:val="single"/>
        </w:rPr>
        <w:t>合計</w:t>
      </w:r>
      <w:r w:rsidRPr="0013219D">
        <w:rPr>
          <w:rFonts w:ascii="游ゴシック" w:eastAsia="游ゴシック" w:hAnsi="游ゴシック" w:hint="eastAsia"/>
          <w:bCs/>
          <w:color w:val="auto"/>
          <w:spacing w:val="2"/>
          <w:u w:val="single"/>
        </w:rPr>
        <w:t xml:space="preserve">　　　　　　　点</w:t>
      </w:r>
      <w:bookmarkEnd w:id="1"/>
    </w:p>
    <w:sectPr w:rsidR="00A116AC" w:rsidRPr="0013219D">
      <w:headerReference w:type="default" r:id="rId6"/>
      <w:type w:val="continuous"/>
      <w:pgSz w:w="11906" w:h="16838"/>
      <w:pgMar w:top="720" w:right="720" w:bottom="720" w:left="720" w:header="720" w:footer="720" w:gutter="0"/>
      <w:pgNumType w:start="8"/>
      <w:cols w:space="720"/>
      <w:noEndnote/>
      <w:docGrid w:type="linesAndChars" w:linePitch="317"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502E" w14:textId="77777777" w:rsidR="005B62D0" w:rsidRDefault="005B62D0">
      <w:r>
        <w:separator/>
      </w:r>
    </w:p>
  </w:endnote>
  <w:endnote w:type="continuationSeparator" w:id="0">
    <w:p w14:paraId="24399413" w14:textId="77777777" w:rsidR="005B62D0" w:rsidRDefault="005B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E7169" w14:textId="77777777" w:rsidR="005B62D0" w:rsidRDefault="005B62D0">
      <w:r>
        <w:separator/>
      </w:r>
    </w:p>
  </w:footnote>
  <w:footnote w:type="continuationSeparator" w:id="0">
    <w:p w14:paraId="5803D5D0" w14:textId="77777777" w:rsidR="005B62D0" w:rsidRDefault="005B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879B1" w14:textId="25EFA936" w:rsidR="002F308D" w:rsidRPr="002F308D" w:rsidRDefault="002F308D" w:rsidP="005F2C2B">
    <w:pPr>
      <w:pStyle w:val="a3"/>
      <w:spacing w:line="440" w:lineRule="exact"/>
      <w:jc w:val="center"/>
      <w:rPr>
        <w:rFonts w:ascii="游ゴシック" w:eastAsia="游ゴシック" w:hAnsi="游ゴシック"/>
        <w:b/>
        <w:bCs/>
        <w:color w:val="FFFFFF" w:themeColor="background1"/>
        <w:sz w:val="36"/>
        <w:szCs w:val="36"/>
      </w:rPr>
    </w:pPr>
    <w:r>
      <w:rPr>
        <w:rFonts w:ascii="游ゴシック" w:eastAsia="游ゴシック" w:hAnsi="游ゴシック" w:hint="eastAsia"/>
        <w:b/>
        <w:bCs/>
        <w:color w:val="FFFFFF" w:themeColor="background1"/>
        <w:sz w:val="36"/>
        <w:szCs w:val="36"/>
        <w:highlight w:val="black"/>
      </w:rPr>
      <w:t xml:space="preserve">　</w:t>
    </w:r>
    <w:r w:rsidRPr="002F308D">
      <w:rPr>
        <w:rFonts w:ascii="游ゴシック" w:eastAsia="游ゴシック" w:hAnsi="游ゴシック" w:hint="eastAsia"/>
        <w:b/>
        <w:bCs/>
        <w:color w:val="FFFFFF" w:themeColor="background1"/>
        <w:sz w:val="36"/>
        <w:szCs w:val="36"/>
        <w:highlight w:val="black"/>
      </w:rPr>
      <w:t>児童調査票(</w:t>
    </w:r>
    <w:r w:rsidRPr="002F308D">
      <w:rPr>
        <w:rFonts w:ascii="游ゴシック" w:eastAsia="游ゴシック" w:hAnsi="游ゴシック"/>
        <w:b/>
        <w:bCs/>
        <w:color w:val="FFFFFF" w:themeColor="background1"/>
        <w:sz w:val="36"/>
        <w:szCs w:val="36"/>
        <w:highlight w:val="black"/>
      </w:rPr>
      <w:t>2)</w:t>
    </w:r>
    <w:r>
      <w:rPr>
        <w:rFonts w:ascii="游ゴシック" w:eastAsia="游ゴシック" w:hAnsi="游ゴシック" w:hint="eastAsia"/>
        <w:b/>
        <w:bCs/>
        <w:color w:val="FFFFFF" w:themeColor="background1"/>
        <w:sz w:val="36"/>
        <w:szCs w:val="36"/>
        <w:highlight w:val="black"/>
      </w:rPr>
      <w:t xml:space="preserve">　</w:t>
    </w:r>
  </w:p>
  <w:p w14:paraId="58556AD4" w14:textId="77777777" w:rsidR="002F308D" w:rsidRDefault="002F30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720"/>
  <w:drawingGridHorizontalSpacing w:val="189"/>
  <w:drawingGridVerticalSpacing w:val="31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14"/>
    <w:rsid w:val="00014EF4"/>
    <w:rsid w:val="000676C5"/>
    <w:rsid w:val="00070BD2"/>
    <w:rsid w:val="00071C16"/>
    <w:rsid w:val="000D3856"/>
    <w:rsid w:val="0013219D"/>
    <w:rsid w:val="00191922"/>
    <w:rsid w:val="001940D9"/>
    <w:rsid w:val="00196004"/>
    <w:rsid w:val="002411F4"/>
    <w:rsid w:val="00242A74"/>
    <w:rsid w:val="0026450B"/>
    <w:rsid w:val="002A7F51"/>
    <w:rsid w:val="002D3AB0"/>
    <w:rsid w:val="002D4510"/>
    <w:rsid w:val="002F308D"/>
    <w:rsid w:val="002F7877"/>
    <w:rsid w:val="003E6323"/>
    <w:rsid w:val="004B52F6"/>
    <w:rsid w:val="004D69E4"/>
    <w:rsid w:val="0051357C"/>
    <w:rsid w:val="00544EC2"/>
    <w:rsid w:val="00592114"/>
    <w:rsid w:val="005B62D0"/>
    <w:rsid w:val="005F2C2B"/>
    <w:rsid w:val="0061575F"/>
    <w:rsid w:val="006C1658"/>
    <w:rsid w:val="006D6678"/>
    <w:rsid w:val="0070252B"/>
    <w:rsid w:val="007A5B95"/>
    <w:rsid w:val="007E47CA"/>
    <w:rsid w:val="00800ACD"/>
    <w:rsid w:val="008567D1"/>
    <w:rsid w:val="008A1888"/>
    <w:rsid w:val="008D2668"/>
    <w:rsid w:val="009854E5"/>
    <w:rsid w:val="0098611E"/>
    <w:rsid w:val="009D6EF9"/>
    <w:rsid w:val="00A116AC"/>
    <w:rsid w:val="00A3386B"/>
    <w:rsid w:val="00A7295B"/>
    <w:rsid w:val="00AB3547"/>
    <w:rsid w:val="00BC4755"/>
    <w:rsid w:val="00C03534"/>
    <w:rsid w:val="00D20491"/>
    <w:rsid w:val="00E64729"/>
    <w:rsid w:val="00EA6F9B"/>
    <w:rsid w:val="00EC551F"/>
    <w:rsid w:val="00ED0E0E"/>
    <w:rsid w:val="00F7745C"/>
    <w:rsid w:val="00FF7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134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paragraph" w:styleId="Web">
    <w:name w:val="Normal (Web)"/>
    <w:basedOn w:val="a"/>
    <w:pPr>
      <w:widowControl/>
      <w:overflowPunct/>
      <w:adjustRightInd/>
      <w:spacing w:before="100" w:beforeAutospacing="1" w:after="100" w:afterAutospacing="1"/>
      <w:jc w:val="left"/>
    </w:pPr>
    <w:rPr>
      <w:rFonts w:ascii="ＭＳ Ｐゴシック" w:eastAsia="ＭＳ Ｐゴシック" w:hAnsi="ＭＳ Ｐゴシック"/>
      <w:color w:val="auto"/>
      <w:sz w:val="24"/>
    </w:rPr>
  </w:style>
  <w:style w:type="character" w:styleId="a9">
    <w:name w:val="Strong"/>
    <w:basedOn w:val="a0"/>
    <w:qFormat/>
    <w:rPr>
      <w:b/>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paragraph" w:styleId="ac">
    <w:name w:val="Revision"/>
    <w:rPr>
      <w:color w:val="000000"/>
      <w:sz w:val="21"/>
    </w:rPr>
  </w:style>
  <w:style w:type="paragraph" w:styleId="ad">
    <w:name w:val="List Paragraph"/>
    <w:basedOn w:val="a"/>
    <w:qFormat/>
    <w:pPr>
      <w:ind w:leftChars="400" w:left="840"/>
    </w:pPr>
  </w:style>
  <w:style w:type="table" w:styleId="ae">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Medium Shading 1 Accent 5"/>
    <w:basedOn w:val="a1"/>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Lines="0" w:before="0" w:beforeAutospacing="0" w:afterLines="0" w:after="0" w:afterAutospacing="0" w:line="240" w:lineRule="auto"/>
      </w:pPr>
      <w:rPr>
        <w:b/>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rPr>
    </w:tblStylePr>
    <w:tblStylePr w:type="lastCol">
      <w:rPr>
        <w:b/>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4-51">
    <w:name w:val="一覧 (表) 4 - アクセント 51"/>
    <w:basedOn w:val="a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double" w:sz="4" w:space="0" w:color="9CC2E5"/>
        </w:tcBorders>
      </w:tcPr>
    </w:tblStylePr>
    <w:tblStylePr w:type="firstCol">
      <w:rPr>
        <w:b/>
      </w:rPr>
    </w:tblStylePr>
    <w:tblStylePr w:type="lastCol">
      <w:rPr>
        <w:b/>
      </w:rPr>
    </w:tblStylePr>
    <w:tblStylePr w:type="band1Vert">
      <w:tblPr/>
      <w:tcPr>
        <w:shd w:val="clear" w:color="auto" w:fill="DEEAF6"/>
      </w:tcPr>
    </w:tblStylePr>
    <w:tblStylePr w:type="band1Horz">
      <w:tblPr/>
      <w:tcPr>
        <w:shd w:val="clear" w:color="auto" w:fill="DEEAF6"/>
      </w:tcPr>
    </w:tblStylePr>
  </w:style>
  <w:style w:type="table" w:customStyle="1" w:styleId="41">
    <w:name w:val="グリッド (表) 41"/>
    <w:basedOn w:val="a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doub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4-41">
    <w:name w:val="グリッド (表) 4 - アクセント 41"/>
    <w:basedOn w:val="a1"/>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doub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rPr>
        <w:b/>
        <w:sz w:val="20"/>
      </w:rPr>
      <w:tblPr/>
      <w:tcPr>
        <w:shd w:val="clear" w:color="auto" w:fill="FFF2CC"/>
      </w:tcPr>
    </w:tblStylePr>
    <w:tblStylePr w:type="band2Horz">
      <w:rPr>
        <w:sz w:val="16"/>
      </w:rPr>
    </w:tblStylePr>
  </w:style>
  <w:style w:type="table" w:styleId="3">
    <w:name w:val="Light Grid"/>
    <w:basedOn w:val="a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FFFFF" w:themeFill="background1"/>
    </w:tcPr>
    <w:tblStylePr w:type="firstRow">
      <w:pPr>
        <w:spacing w:beforeLines="0" w:before="0" w:beforeAutospacing="0" w:afterLines="0" w:after="0" w:afterAutospacing="0" w:line="240" w:lineRule="auto"/>
      </w:pPr>
      <w:rPr>
        <w:rFonts w:asciiTheme="majorHAnsi" w:eastAsiaTheme="majorEastAsia" w:hAnsiTheme="majorHAnsi"/>
        <w:b/>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b/>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b/>
      </w:rPr>
    </w:tblStylePr>
    <w:tblStylePr w:type="lastCol">
      <w:rPr>
        <w:rFonts w:asciiTheme="majorHAnsi" w:eastAsiaTheme="majorEastAsia" w:hAnsiTheme="majorHAnsi"/>
        <w:b/>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shd w:val="clear" w:color="auto" w:fill="000000" w:themeFill="text1"/>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31">
    <w:name w:val="標準の表 31"/>
    <w:basedOn w:val="a1"/>
    <w:tblPr>
      <w:tblStyleRowBandSize w:val="1"/>
      <w:tblStyleColBandSize w:val="1"/>
    </w:tblPr>
    <w:tblStylePr w:type="firstRow">
      <w:rPr>
        <w:b/>
        <w:caps/>
      </w:rPr>
      <w:tblPr/>
      <w:tcPr>
        <w:tcBorders>
          <w:bottom w:val="single" w:sz="4" w:space="0" w:color="7F7F7F" w:themeColor="text1" w:themeTint="80"/>
        </w:tcBorders>
      </w:tcPr>
    </w:tblStylePr>
    <w:tblStylePr w:type="lastRow">
      <w:rPr>
        <w:b/>
        <w:caps/>
      </w:rPr>
      <w:tblPr/>
      <w:tcPr>
        <w:tcBorders>
          <w:top w:val="nil"/>
        </w:tcBorders>
      </w:tcPr>
    </w:tblStylePr>
    <w:tblStylePr w:type="firstCol">
      <w:rPr>
        <w:b/>
        <w:caps/>
      </w:rPr>
      <w:tblPr/>
      <w:tcPr>
        <w:tcBorders>
          <w:right w:val="single" w:sz="4" w:space="0" w:color="7F7F7F" w:themeColor="text1" w:themeTint="80"/>
        </w:tcBorders>
      </w:tcPr>
    </w:tblStylePr>
    <w:tblStylePr w:type="lastCol">
      <w:rPr>
        <w:b/>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f">
    <w:name w:val="Grid Table Light"/>
    <w:basedOn w:val="a1"/>
    <w:uiPriority w:val="40"/>
    <w:rsid w:val="000D38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2</Pages>
  <Words>330</Words>
  <Characters>1887</Characters>
  <DocSecurity>0</DocSecurity>
  <Lines>15</Lines>
  <Paragraphs>4</Paragraphs>
  <ScaleCrop>false</ScaleCrop>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2024-06-05T05:49:00Z</dcterms:created>
  <dcterms:modified xsi:type="dcterms:W3CDTF">2024-06-05T05:49:00Z</dcterms:modified>
</cp:coreProperties>
</file>