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B9E2AA" w14:textId="77777777" w:rsidR="0092105C" w:rsidRDefault="0092105C">
      <w:pPr>
        <w:jc w:val="center"/>
        <w:rPr>
          <w:rFonts w:ascii="HGSｺﾞｼｯｸM" w:eastAsia="HGSｺﾞｼｯｸM" w:hAnsi="HGSｺﾞｼｯｸM"/>
          <w:sz w:val="16"/>
        </w:rPr>
      </w:pPr>
    </w:p>
    <w:p w14:paraId="16395C37" w14:textId="77777777" w:rsidR="0092105C" w:rsidRDefault="00EB0958">
      <w:pPr>
        <w:jc w:val="center"/>
        <w:rPr>
          <w:rFonts w:ascii="HGSｺﾞｼｯｸM" w:eastAsia="HGSｺﾞｼｯｸM" w:hAnsi="HGSｺﾞｼｯｸM"/>
          <w:sz w:val="40"/>
        </w:rPr>
      </w:pPr>
      <w:r>
        <w:rPr>
          <w:rFonts w:ascii="HGSｺﾞｼｯｸM" w:eastAsia="HGSｺﾞｼｯｸM" w:hAnsi="HGSｺﾞｼｯｸM" w:hint="eastAsia"/>
          <w:sz w:val="40"/>
        </w:rPr>
        <w:t>社会福祉施設自主点検表(</w:t>
      </w:r>
      <w:r w:rsidR="00C34765">
        <w:rPr>
          <w:rFonts w:ascii="HGSｺﾞｼｯｸM" w:eastAsia="HGSｺﾞｼｯｸM" w:hAnsi="HGSｺﾞｼｯｸM" w:hint="eastAsia"/>
          <w:sz w:val="40"/>
        </w:rPr>
        <w:t>令和</w:t>
      </w:r>
      <w:r w:rsidR="00893FC2" w:rsidRPr="0036638D">
        <w:rPr>
          <w:rFonts w:ascii="HGSｺﾞｼｯｸM" w:eastAsia="HGSｺﾞｼｯｸM" w:hAnsi="HGSｺﾞｼｯｸM" w:hint="eastAsia"/>
          <w:sz w:val="40"/>
        </w:rPr>
        <w:t>６</w:t>
      </w:r>
      <w:r w:rsidR="00336834">
        <w:rPr>
          <w:rFonts w:ascii="HGSｺﾞｼｯｸM" w:eastAsia="HGSｺﾞｼｯｸM" w:hAnsi="HGSｺﾞｼｯｸM" w:hint="eastAsia"/>
          <w:sz w:val="40"/>
        </w:rPr>
        <w:t>年</w:t>
      </w:r>
      <w:r>
        <w:rPr>
          <w:rFonts w:ascii="HGSｺﾞｼｯｸM" w:eastAsia="HGSｺﾞｼｯｸM" w:hAnsi="HGSｺﾞｼｯｸM" w:hint="eastAsia"/>
          <w:sz w:val="40"/>
        </w:rPr>
        <w:t>版)</w:t>
      </w:r>
    </w:p>
    <w:p w14:paraId="31937642" w14:textId="77777777" w:rsidR="0092105C" w:rsidRDefault="00EB0958">
      <w:pPr>
        <w:jc w:val="center"/>
        <w:rPr>
          <w:rFonts w:ascii="HGSｺﾞｼｯｸM" w:eastAsia="HGSｺﾞｼｯｸM" w:hAnsi="HGSｺﾞｼｯｸM"/>
          <w:sz w:val="40"/>
        </w:rPr>
      </w:pPr>
      <w:r>
        <w:rPr>
          <w:rFonts w:ascii="HGSｺﾞｼｯｸM" w:eastAsia="HGSｺﾞｼｯｸM" w:hAnsi="HGSｺﾞｼｯｸM" w:hint="eastAsia"/>
          <w:sz w:val="40"/>
        </w:rPr>
        <w:t>【養護老人ホーム】</w:t>
      </w:r>
    </w:p>
    <w:p w14:paraId="012C985F" w14:textId="77777777" w:rsidR="0092105C" w:rsidRDefault="0092105C">
      <w:pPr>
        <w:jc w:val="center"/>
        <w:rPr>
          <w:rFonts w:ascii="HGSｺﾞｼｯｸM" w:eastAsia="HGSｺﾞｼｯｸM" w:hAnsi="HGSｺﾞｼｯｸM"/>
          <w:b/>
          <w:sz w:val="40"/>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394"/>
        <w:gridCol w:w="1843"/>
        <w:gridCol w:w="5812"/>
      </w:tblGrid>
      <w:tr w:rsidR="0092105C" w14:paraId="575430DB" w14:textId="77777777">
        <w:trPr>
          <w:trHeight w:val="533"/>
        </w:trPr>
        <w:tc>
          <w:tcPr>
            <w:tcW w:w="3119" w:type="dxa"/>
            <w:vAlign w:val="center"/>
          </w:tcPr>
          <w:p w14:paraId="26DE388C" w14:textId="77777777" w:rsidR="0092105C" w:rsidRDefault="00EB0958">
            <w:pPr>
              <w:jc w:val="distribute"/>
              <w:rPr>
                <w:rFonts w:ascii="HGSｺﾞｼｯｸM" w:eastAsia="HGSｺﾞｼｯｸM" w:hAnsi="HGSｺﾞｼｯｸM"/>
                <w:sz w:val="28"/>
              </w:rPr>
            </w:pPr>
            <w:r>
              <w:rPr>
                <w:rFonts w:ascii="HGSｺﾞｼｯｸM" w:eastAsia="HGSｺﾞｼｯｸM" w:hAnsi="HGSｺﾞｼｯｸM" w:hint="eastAsia"/>
                <w:sz w:val="28"/>
              </w:rPr>
              <w:t>施設の名称</w:t>
            </w:r>
          </w:p>
        </w:tc>
        <w:tc>
          <w:tcPr>
            <w:tcW w:w="12049" w:type="dxa"/>
            <w:gridSpan w:val="3"/>
            <w:vAlign w:val="center"/>
          </w:tcPr>
          <w:p w14:paraId="362C2A01" w14:textId="77777777" w:rsidR="0092105C" w:rsidRDefault="0092105C">
            <w:pPr>
              <w:jc w:val="center"/>
              <w:rPr>
                <w:rFonts w:ascii="HGSｺﾞｼｯｸM" w:eastAsia="HGSｺﾞｼｯｸM" w:hAnsi="HGSｺﾞｼｯｸM"/>
                <w:sz w:val="28"/>
              </w:rPr>
            </w:pPr>
          </w:p>
        </w:tc>
      </w:tr>
      <w:tr w:rsidR="0092105C" w14:paraId="6CC16ABA" w14:textId="77777777">
        <w:trPr>
          <w:trHeight w:val="650"/>
        </w:trPr>
        <w:tc>
          <w:tcPr>
            <w:tcW w:w="3119" w:type="dxa"/>
            <w:vAlign w:val="center"/>
          </w:tcPr>
          <w:p w14:paraId="53E32477" w14:textId="77777777" w:rsidR="0092105C" w:rsidRDefault="00EB0958">
            <w:pPr>
              <w:jc w:val="distribute"/>
              <w:rPr>
                <w:rFonts w:ascii="HGSｺﾞｼｯｸM" w:eastAsia="HGSｺﾞｼｯｸM" w:hAnsi="HGSｺﾞｼｯｸM"/>
                <w:sz w:val="28"/>
              </w:rPr>
            </w:pPr>
            <w:r>
              <w:rPr>
                <w:rFonts w:ascii="HGSｺﾞｼｯｸM" w:eastAsia="HGSｺﾞｼｯｸM" w:hAnsi="HGSｺﾞｼｯｸM" w:hint="eastAsia"/>
                <w:sz w:val="28"/>
              </w:rPr>
              <w:t>施設の所在地</w:t>
            </w:r>
          </w:p>
        </w:tc>
        <w:tc>
          <w:tcPr>
            <w:tcW w:w="12049" w:type="dxa"/>
            <w:gridSpan w:val="3"/>
            <w:vAlign w:val="center"/>
          </w:tcPr>
          <w:p w14:paraId="4BFABA14" w14:textId="77777777" w:rsidR="0092105C" w:rsidRDefault="00EB0958">
            <w:pPr>
              <w:jc w:val="left"/>
              <w:rPr>
                <w:rFonts w:ascii="HGSｺﾞｼｯｸM" w:eastAsia="HGSｺﾞｼｯｸM" w:hAnsi="HGSｺﾞｼｯｸM"/>
                <w:sz w:val="28"/>
              </w:rPr>
            </w:pPr>
            <w:r>
              <w:rPr>
                <w:rFonts w:ascii="HGSｺﾞｼｯｸM" w:eastAsia="HGSｺﾞｼｯｸM" w:hAnsi="HGSｺﾞｼｯｸM" w:hint="eastAsia"/>
                <w:sz w:val="28"/>
              </w:rPr>
              <w:t>〒</w:t>
            </w:r>
          </w:p>
        </w:tc>
      </w:tr>
      <w:tr w:rsidR="0092105C" w14:paraId="57BAF2AC" w14:textId="77777777">
        <w:trPr>
          <w:trHeight w:val="650"/>
        </w:trPr>
        <w:tc>
          <w:tcPr>
            <w:tcW w:w="3119" w:type="dxa"/>
            <w:vAlign w:val="center"/>
          </w:tcPr>
          <w:p w14:paraId="53285D20" w14:textId="77777777" w:rsidR="0092105C" w:rsidRDefault="00EB0958">
            <w:pPr>
              <w:jc w:val="distribute"/>
              <w:rPr>
                <w:rFonts w:ascii="HGSｺﾞｼｯｸM" w:eastAsia="HGSｺﾞｼｯｸM" w:hAnsi="HGSｺﾞｼｯｸM"/>
                <w:sz w:val="28"/>
              </w:rPr>
            </w:pPr>
            <w:r>
              <w:rPr>
                <w:rFonts w:ascii="HGSｺﾞｼｯｸM" w:eastAsia="HGSｺﾞｼｯｸM" w:hAnsi="HGSｺﾞｼｯｸM" w:hint="eastAsia"/>
                <w:sz w:val="28"/>
              </w:rPr>
              <w:t>電話番号</w:t>
            </w:r>
          </w:p>
        </w:tc>
        <w:tc>
          <w:tcPr>
            <w:tcW w:w="4394" w:type="dxa"/>
            <w:vAlign w:val="center"/>
          </w:tcPr>
          <w:p w14:paraId="4E8982B2" w14:textId="77777777" w:rsidR="0092105C" w:rsidRDefault="0092105C">
            <w:pPr>
              <w:jc w:val="left"/>
              <w:rPr>
                <w:rFonts w:ascii="HGSｺﾞｼｯｸM" w:eastAsia="HGSｺﾞｼｯｸM" w:hAnsi="HGSｺﾞｼｯｸM"/>
                <w:sz w:val="28"/>
              </w:rPr>
            </w:pPr>
          </w:p>
        </w:tc>
        <w:tc>
          <w:tcPr>
            <w:tcW w:w="1843" w:type="dxa"/>
            <w:vAlign w:val="center"/>
          </w:tcPr>
          <w:p w14:paraId="0C67B9FD" w14:textId="77777777" w:rsidR="0092105C" w:rsidRDefault="00EB0958">
            <w:pPr>
              <w:jc w:val="center"/>
              <w:rPr>
                <w:rFonts w:ascii="HGSｺﾞｼｯｸM" w:eastAsia="HGSｺﾞｼｯｸM" w:hAnsi="HGSｺﾞｼｯｸM"/>
                <w:sz w:val="28"/>
              </w:rPr>
            </w:pPr>
            <w:r>
              <w:rPr>
                <w:rFonts w:ascii="HGSｺﾞｼｯｸM" w:eastAsia="HGSｺﾞｼｯｸM" w:hAnsi="HGSｺﾞｼｯｸM" w:hint="eastAsia"/>
                <w:sz w:val="28"/>
              </w:rPr>
              <w:t>Ｅ－mail</w:t>
            </w:r>
          </w:p>
        </w:tc>
        <w:tc>
          <w:tcPr>
            <w:tcW w:w="5812" w:type="dxa"/>
            <w:vAlign w:val="center"/>
          </w:tcPr>
          <w:p w14:paraId="0256D1CA" w14:textId="77777777" w:rsidR="0092105C" w:rsidRDefault="0092105C">
            <w:pPr>
              <w:jc w:val="left"/>
              <w:rPr>
                <w:rFonts w:ascii="HGSｺﾞｼｯｸM" w:eastAsia="HGSｺﾞｼｯｸM" w:hAnsi="HGSｺﾞｼｯｸM"/>
                <w:sz w:val="28"/>
              </w:rPr>
            </w:pPr>
          </w:p>
        </w:tc>
      </w:tr>
      <w:tr w:rsidR="0092105C" w14:paraId="0C27A3DF" w14:textId="77777777">
        <w:trPr>
          <w:trHeight w:val="691"/>
        </w:trPr>
        <w:tc>
          <w:tcPr>
            <w:tcW w:w="3119" w:type="dxa"/>
            <w:vAlign w:val="center"/>
          </w:tcPr>
          <w:p w14:paraId="39FC847B" w14:textId="77777777" w:rsidR="0092105C" w:rsidRDefault="00EB0958">
            <w:pPr>
              <w:jc w:val="distribute"/>
              <w:rPr>
                <w:rFonts w:ascii="HGSｺﾞｼｯｸM" w:eastAsia="HGSｺﾞｼｯｸM" w:hAnsi="HGSｺﾞｼｯｸM"/>
                <w:sz w:val="28"/>
              </w:rPr>
            </w:pPr>
            <w:r>
              <w:rPr>
                <w:rFonts w:ascii="HGSｺﾞｼｯｸM" w:eastAsia="HGSｺﾞｼｯｸM" w:hAnsi="HGSｺﾞｼｯｸM" w:hint="eastAsia"/>
                <w:sz w:val="28"/>
              </w:rPr>
              <w:t>開設法人の名称</w:t>
            </w:r>
          </w:p>
        </w:tc>
        <w:tc>
          <w:tcPr>
            <w:tcW w:w="12049" w:type="dxa"/>
            <w:gridSpan w:val="3"/>
            <w:vAlign w:val="center"/>
          </w:tcPr>
          <w:p w14:paraId="277344EB" w14:textId="77777777" w:rsidR="0092105C" w:rsidRDefault="0092105C">
            <w:pPr>
              <w:jc w:val="center"/>
              <w:rPr>
                <w:rFonts w:ascii="HGSｺﾞｼｯｸM" w:eastAsia="HGSｺﾞｼｯｸM" w:hAnsi="HGSｺﾞｼｯｸM"/>
                <w:sz w:val="28"/>
              </w:rPr>
            </w:pPr>
          </w:p>
        </w:tc>
      </w:tr>
      <w:tr w:rsidR="0092105C" w14:paraId="7CE0DB6C" w14:textId="77777777">
        <w:trPr>
          <w:trHeight w:val="583"/>
        </w:trPr>
        <w:tc>
          <w:tcPr>
            <w:tcW w:w="3119" w:type="dxa"/>
            <w:vAlign w:val="center"/>
          </w:tcPr>
          <w:p w14:paraId="67C653D6" w14:textId="77777777" w:rsidR="0092105C" w:rsidRDefault="00EB0958">
            <w:pPr>
              <w:jc w:val="distribute"/>
              <w:rPr>
                <w:rFonts w:ascii="HGSｺﾞｼｯｸM" w:eastAsia="HGSｺﾞｼｯｸM" w:hAnsi="HGSｺﾞｼｯｸM"/>
                <w:sz w:val="28"/>
              </w:rPr>
            </w:pPr>
            <w:r>
              <w:rPr>
                <w:rFonts w:ascii="HGSｺﾞｼｯｸM" w:eastAsia="HGSｺﾞｼｯｸM" w:hAnsi="HGSｺﾞｼｯｸM" w:hint="eastAsia"/>
                <w:sz w:val="28"/>
              </w:rPr>
              <w:t>開設法人の代表者名</w:t>
            </w:r>
          </w:p>
        </w:tc>
        <w:tc>
          <w:tcPr>
            <w:tcW w:w="12049" w:type="dxa"/>
            <w:gridSpan w:val="3"/>
            <w:vAlign w:val="center"/>
          </w:tcPr>
          <w:p w14:paraId="3E8B30ED" w14:textId="77777777" w:rsidR="0092105C" w:rsidRDefault="0092105C">
            <w:pPr>
              <w:jc w:val="center"/>
              <w:rPr>
                <w:rFonts w:ascii="HGSｺﾞｼｯｸM" w:eastAsia="HGSｺﾞｼｯｸM" w:hAnsi="HGSｺﾞｼｯｸM"/>
                <w:sz w:val="28"/>
              </w:rPr>
            </w:pPr>
          </w:p>
        </w:tc>
      </w:tr>
      <w:tr w:rsidR="0092105C" w14:paraId="35F2E587" w14:textId="77777777">
        <w:tc>
          <w:tcPr>
            <w:tcW w:w="3119" w:type="dxa"/>
            <w:vAlign w:val="center"/>
          </w:tcPr>
          <w:p w14:paraId="594EAA94" w14:textId="77777777" w:rsidR="0092105C" w:rsidRDefault="00EB0958">
            <w:pPr>
              <w:jc w:val="distribute"/>
              <w:rPr>
                <w:rFonts w:ascii="HGSｺﾞｼｯｸM" w:eastAsia="HGSｺﾞｼｯｸM" w:hAnsi="HGSｺﾞｼｯｸM"/>
                <w:sz w:val="28"/>
              </w:rPr>
            </w:pPr>
            <w:r>
              <w:rPr>
                <w:rFonts w:ascii="HGSｺﾞｼｯｸM" w:eastAsia="HGSｺﾞｼｯｸM" w:hAnsi="HGSｺﾞｼｯｸM" w:hint="eastAsia"/>
                <w:sz w:val="28"/>
              </w:rPr>
              <w:t>施設長名</w:t>
            </w:r>
          </w:p>
        </w:tc>
        <w:tc>
          <w:tcPr>
            <w:tcW w:w="12049" w:type="dxa"/>
            <w:gridSpan w:val="3"/>
            <w:vAlign w:val="center"/>
          </w:tcPr>
          <w:p w14:paraId="39F2E2C8" w14:textId="77777777" w:rsidR="0092105C" w:rsidRDefault="0092105C">
            <w:pPr>
              <w:jc w:val="center"/>
              <w:rPr>
                <w:rFonts w:ascii="HGSｺﾞｼｯｸM" w:eastAsia="HGSｺﾞｼｯｸM" w:hAnsi="HGSｺﾞｼｯｸM"/>
                <w:sz w:val="28"/>
              </w:rPr>
            </w:pPr>
          </w:p>
        </w:tc>
      </w:tr>
      <w:tr w:rsidR="0092105C" w14:paraId="6519DC47" w14:textId="77777777">
        <w:tc>
          <w:tcPr>
            <w:tcW w:w="3119" w:type="dxa"/>
            <w:vAlign w:val="center"/>
          </w:tcPr>
          <w:p w14:paraId="425C41D6" w14:textId="77777777" w:rsidR="0092105C" w:rsidRDefault="00EB0958">
            <w:pPr>
              <w:jc w:val="distribute"/>
              <w:rPr>
                <w:rFonts w:ascii="HGSｺﾞｼｯｸM" w:eastAsia="HGSｺﾞｼｯｸM" w:hAnsi="HGSｺﾞｼｯｸM"/>
                <w:sz w:val="28"/>
              </w:rPr>
            </w:pPr>
            <w:r>
              <w:rPr>
                <w:rFonts w:ascii="HGSｺﾞｼｯｸM" w:eastAsia="HGSｺﾞｼｯｸM" w:hAnsi="HGSｺﾞｼｯｸM" w:hint="eastAsia"/>
                <w:sz w:val="28"/>
              </w:rPr>
              <w:t>記入者名</w:t>
            </w:r>
          </w:p>
        </w:tc>
        <w:tc>
          <w:tcPr>
            <w:tcW w:w="4394" w:type="dxa"/>
            <w:vAlign w:val="center"/>
          </w:tcPr>
          <w:p w14:paraId="685687C1" w14:textId="77777777" w:rsidR="0092105C" w:rsidRDefault="0092105C">
            <w:pPr>
              <w:jc w:val="center"/>
              <w:rPr>
                <w:rFonts w:ascii="HGSｺﾞｼｯｸM" w:eastAsia="HGSｺﾞｼｯｸM" w:hAnsi="HGSｺﾞｼｯｸM"/>
                <w:sz w:val="28"/>
              </w:rPr>
            </w:pPr>
          </w:p>
        </w:tc>
        <w:tc>
          <w:tcPr>
            <w:tcW w:w="1843" w:type="dxa"/>
            <w:vAlign w:val="center"/>
          </w:tcPr>
          <w:p w14:paraId="5AA2EF39" w14:textId="77777777" w:rsidR="0092105C" w:rsidRDefault="00EB0958">
            <w:pPr>
              <w:jc w:val="center"/>
              <w:rPr>
                <w:rFonts w:ascii="HGSｺﾞｼｯｸM" w:eastAsia="HGSｺﾞｼｯｸM" w:hAnsi="HGSｺﾞｼｯｸM"/>
                <w:sz w:val="28"/>
              </w:rPr>
            </w:pPr>
            <w:r>
              <w:rPr>
                <w:rFonts w:ascii="HGSｺﾞｼｯｸM" w:eastAsia="HGSｺﾞｼｯｸM" w:hAnsi="HGSｺﾞｼｯｸM" w:hint="eastAsia"/>
                <w:sz w:val="28"/>
              </w:rPr>
              <w:t>記入年月日</w:t>
            </w:r>
          </w:p>
        </w:tc>
        <w:tc>
          <w:tcPr>
            <w:tcW w:w="5812" w:type="dxa"/>
            <w:vAlign w:val="center"/>
          </w:tcPr>
          <w:p w14:paraId="37C03E11" w14:textId="77777777" w:rsidR="0092105C" w:rsidRDefault="0092105C">
            <w:pPr>
              <w:jc w:val="center"/>
              <w:rPr>
                <w:rFonts w:ascii="HGSｺﾞｼｯｸM" w:eastAsia="HGSｺﾞｼｯｸM" w:hAnsi="HGSｺﾞｼｯｸM"/>
                <w:sz w:val="28"/>
              </w:rPr>
            </w:pPr>
          </w:p>
        </w:tc>
      </w:tr>
    </w:tbl>
    <w:p w14:paraId="2C248249" w14:textId="77777777" w:rsidR="0092105C" w:rsidRDefault="0092105C">
      <w:pPr>
        <w:rPr>
          <w:rFonts w:ascii="HGSｺﾞｼｯｸM" w:eastAsia="HGSｺﾞｼｯｸM" w:hAnsi="HGSｺﾞｼｯｸM"/>
          <w:b/>
          <w:sz w:val="16"/>
        </w:rPr>
      </w:pPr>
    </w:p>
    <w:p w14:paraId="0FA6F2FA" w14:textId="77777777" w:rsidR="0092105C" w:rsidRDefault="0047339D">
      <w:pPr>
        <w:rPr>
          <w:rFonts w:ascii="HGSｺﾞｼｯｸM" w:eastAsia="HGSｺﾞｼｯｸM" w:hAnsi="HGSｺﾞｼｯｸM"/>
          <w:b/>
          <w:sz w:val="36"/>
        </w:rPr>
      </w:pPr>
      <w:r>
        <w:rPr>
          <w:rFonts w:ascii="HGSｺﾞｼｯｸM" w:eastAsia="HGSｺﾞｼｯｸM" w:hAnsi="HGSｺﾞｼｯｸM"/>
          <w:b/>
          <w:noProof/>
          <w:sz w:val="28"/>
        </w:rPr>
        <mc:AlternateContent>
          <mc:Choice Requires="wps">
            <w:drawing>
              <wp:anchor distT="0" distB="0" distL="114300" distR="114300" simplePos="0" relativeHeight="251657728" behindDoc="1" locked="0" layoutInCell="1" allowOverlap="1" wp14:anchorId="5BED0631" wp14:editId="2F137E36">
                <wp:simplePos x="0" y="0"/>
                <wp:positionH relativeFrom="column">
                  <wp:posOffset>402590</wp:posOffset>
                </wp:positionH>
                <wp:positionV relativeFrom="paragraph">
                  <wp:posOffset>7620</wp:posOffset>
                </wp:positionV>
                <wp:extent cx="8825865" cy="1343025"/>
                <wp:effectExtent l="0" t="0" r="1333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5865" cy="1343025"/>
                        </a:xfrm>
                        <a:prstGeom prst="roundRect">
                          <a:avLst>
                            <a:gd name="adj" fmla="val 16667"/>
                          </a:avLst>
                        </a:prstGeom>
                        <a:solidFill>
                          <a:srgbClr val="FFFFFF"/>
                        </a:solidFill>
                        <a:ln w="9525">
                          <a:solidFill>
                            <a:srgbClr val="000000"/>
                          </a:solidFill>
                          <a:round/>
                          <a:headEnd/>
                          <a:tailEnd/>
                        </a:ln>
                      </wps:spPr>
                      <wps:txbx>
                        <w:txbxContent>
                          <w:p w14:paraId="6EF3E828" w14:textId="77777777" w:rsidR="00786F53" w:rsidRDefault="00786F53">
                            <w:pPr>
                              <w:ind w:right="1284"/>
                              <w:jc w:val="center"/>
                              <w:rPr>
                                <w:b/>
                                <w:sz w:val="32"/>
                              </w:rPr>
                            </w:pPr>
                            <w:r>
                              <w:rPr>
                                <w:rFonts w:hint="eastAsia"/>
                                <w:b/>
                                <w:sz w:val="32"/>
                              </w:rPr>
                              <w:t>川越市福祉部指導監査課</w:t>
                            </w:r>
                          </w:p>
                          <w:p w14:paraId="1E1E332E" w14:textId="77777777" w:rsidR="00786F53" w:rsidRDefault="00786F53">
                            <w:pPr>
                              <w:jc w:val="center"/>
                              <w:rPr>
                                <w:rStyle w:val="a9"/>
                                <w:sz w:val="28"/>
                              </w:rPr>
                            </w:pPr>
                            <w:r>
                              <w:rPr>
                                <w:rFonts w:hint="eastAsia"/>
                                <w:b/>
                                <w:sz w:val="28"/>
                              </w:rPr>
                              <w:t>TEL</w:t>
                            </w:r>
                            <w:r>
                              <w:rPr>
                                <w:rFonts w:hint="eastAsia"/>
                                <w:b/>
                                <w:sz w:val="28"/>
                              </w:rPr>
                              <w:t xml:space="preserve">　</w:t>
                            </w:r>
                            <w:r>
                              <w:rPr>
                                <w:rFonts w:hint="eastAsia"/>
                                <w:b/>
                                <w:sz w:val="28"/>
                              </w:rPr>
                              <w:t>049(224)6237</w:t>
                            </w:r>
                            <w:r>
                              <w:rPr>
                                <w:rFonts w:hint="eastAsia"/>
                                <w:b/>
                                <w:sz w:val="28"/>
                              </w:rPr>
                              <w:t xml:space="preserve">　　</w:t>
                            </w:r>
                            <w:r>
                              <w:rPr>
                                <w:rFonts w:hint="eastAsia"/>
                                <w:b/>
                                <w:sz w:val="28"/>
                              </w:rPr>
                              <w:t>E-mail:</w:t>
                            </w:r>
                            <w:r w:rsidRPr="00787CC7">
                              <w:rPr>
                                <w:rFonts w:hint="eastAsia"/>
                                <w:sz w:val="28"/>
                              </w:rPr>
                              <w:t>shidokansa</w:t>
                            </w:r>
                            <w:r w:rsidRPr="00787CC7">
                              <w:rPr>
                                <w:rFonts w:hint="eastAsia"/>
                                <w:sz w:val="28"/>
                              </w:rPr>
                              <w:t>★</w:t>
                            </w:r>
                            <w:r w:rsidRPr="00787CC7">
                              <w:rPr>
                                <w:rFonts w:hint="eastAsia"/>
                                <w:sz w:val="28"/>
                              </w:rPr>
                              <w:t>city</w:t>
                            </w:r>
                            <w:r w:rsidRPr="00787CC7">
                              <w:rPr>
                                <w:sz w:val="28"/>
                              </w:rPr>
                              <w:t>.kawagoe.</w:t>
                            </w:r>
                            <w:r w:rsidRPr="00787CC7">
                              <w:rPr>
                                <w:rFonts w:hint="eastAsia"/>
                                <w:sz w:val="28"/>
                              </w:rPr>
                              <w:t>lg</w:t>
                            </w:r>
                            <w:r w:rsidRPr="00787CC7">
                              <w:rPr>
                                <w:sz w:val="28"/>
                              </w:rPr>
                              <w:t>.jp</w:t>
                            </w:r>
                          </w:p>
                          <w:p w14:paraId="079E2DE0" w14:textId="77777777" w:rsidR="00786F53" w:rsidRPr="007144C1" w:rsidRDefault="00786F53" w:rsidP="007144C1">
                            <w:pPr>
                              <w:snapToGrid w:val="0"/>
                              <w:ind w:leftChars="3200" w:left="6720" w:firstLineChars="50" w:firstLine="120"/>
                              <w:rPr>
                                <w:sz w:val="24"/>
                                <w:szCs w:val="24"/>
                              </w:rPr>
                            </w:pPr>
                            <w:r w:rsidRPr="007144C1">
                              <w:rPr>
                                <w:rFonts w:hint="eastAsia"/>
                                <w:sz w:val="24"/>
                                <w:szCs w:val="24"/>
                              </w:rPr>
                              <w:t>＠部分を★と表示しています。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ED0631" id="AutoShape 2" o:spid="_x0000_s1026" style="position:absolute;left:0;text-align:left;margin-left:31.7pt;margin-top:.6pt;width:694.95pt;height:10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">
                <v:textbox inset="5.85pt,.7pt,5.85pt,.7pt">
                  <w:txbxContent>
                    <w:p w14:paraId="6EF3E828" w14:textId="77777777" w:rsidR="00786F53" w:rsidRDefault="00786F53">
                      <w:pPr>
                        <w:ind w:right="1284"/>
                        <w:jc w:val="center"/>
                        <w:rPr>
                          <w:b/>
                          <w:sz w:val="32"/>
                        </w:rPr>
                      </w:pPr>
                      <w:r>
                        <w:rPr>
                          <w:rFonts w:hint="eastAsia"/>
                          <w:b/>
                          <w:sz w:val="32"/>
                        </w:rPr>
                        <w:t>川越市福祉部指導監査課</w:t>
                      </w:r>
                    </w:p>
                    <w:p w14:paraId="1E1E332E" w14:textId="77777777" w:rsidR="00786F53" w:rsidRDefault="00786F53">
                      <w:pPr>
                        <w:jc w:val="center"/>
                        <w:rPr>
                          <w:rStyle w:val="a9"/>
                          <w:sz w:val="28"/>
                        </w:rPr>
                      </w:pPr>
                      <w:r>
                        <w:rPr>
                          <w:rFonts w:hint="eastAsia"/>
                          <w:b/>
                          <w:sz w:val="28"/>
                        </w:rPr>
                        <w:t>TEL</w:t>
                      </w:r>
                      <w:r>
                        <w:rPr>
                          <w:rFonts w:hint="eastAsia"/>
                          <w:b/>
                          <w:sz w:val="28"/>
                        </w:rPr>
                        <w:t xml:space="preserve">　</w:t>
                      </w:r>
                      <w:r>
                        <w:rPr>
                          <w:rFonts w:hint="eastAsia"/>
                          <w:b/>
                          <w:sz w:val="28"/>
                        </w:rPr>
                        <w:t>049(224)6237</w:t>
                      </w:r>
                      <w:r>
                        <w:rPr>
                          <w:rFonts w:hint="eastAsia"/>
                          <w:b/>
                          <w:sz w:val="28"/>
                        </w:rPr>
                        <w:t xml:space="preserve">　　</w:t>
                      </w:r>
                      <w:r>
                        <w:rPr>
                          <w:rFonts w:hint="eastAsia"/>
                          <w:b/>
                          <w:sz w:val="28"/>
                        </w:rPr>
                        <w:t>E-mail:</w:t>
                      </w:r>
                      <w:r w:rsidRPr="00787CC7">
                        <w:rPr>
                          <w:rFonts w:hint="eastAsia"/>
                          <w:sz w:val="28"/>
                        </w:rPr>
                        <w:t>shidokansa</w:t>
                      </w:r>
                      <w:r w:rsidRPr="00787CC7">
                        <w:rPr>
                          <w:rFonts w:hint="eastAsia"/>
                          <w:sz w:val="28"/>
                        </w:rPr>
                        <w:t>★</w:t>
                      </w:r>
                      <w:r w:rsidRPr="00787CC7">
                        <w:rPr>
                          <w:rFonts w:hint="eastAsia"/>
                          <w:sz w:val="28"/>
                        </w:rPr>
                        <w:t>city</w:t>
                      </w:r>
                      <w:r w:rsidRPr="00787CC7">
                        <w:rPr>
                          <w:sz w:val="28"/>
                        </w:rPr>
                        <w:t>.kawagoe.</w:t>
                      </w:r>
                      <w:r w:rsidRPr="00787CC7">
                        <w:rPr>
                          <w:rFonts w:hint="eastAsia"/>
                          <w:sz w:val="28"/>
                        </w:rPr>
                        <w:t>lg</w:t>
                      </w:r>
                      <w:r w:rsidRPr="00787CC7">
                        <w:rPr>
                          <w:sz w:val="28"/>
                        </w:rPr>
                        <w:t>.jp</w:t>
                      </w:r>
                    </w:p>
                    <w:p w14:paraId="079E2DE0" w14:textId="77777777" w:rsidR="00786F53" w:rsidRPr="007144C1" w:rsidRDefault="00786F53" w:rsidP="007144C1">
                      <w:pPr>
                        <w:snapToGrid w:val="0"/>
                        <w:ind w:leftChars="3200" w:left="6720" w:firstLineChars="50" w:firstLine="120"/>
                        <w:rPr>
                          <w:sz w:val="24"/>
                          <w:szCs w:val="24"/>
                        </w:rPr>
                      </w:pPr>
                      <w:r w:rsidRPr="007144C1">
                        <w:rPr>
                          <w:rFonts w:hint="eastAsia"/>
                          <w:sz w:val="24"/>
                          <w:szCs w:val="24"/>
                        </w:rPr>
                        <w:t>＠部分を★と表示しています。</w:t>
                      </w:r>
                    </w:p>
                  </w:txbxContent>
                </v:textbox>
              </v:roundrect>
            </w:pict>
          </mc:Fallback>
        </mc:AlternateContent>
      </w:r>
    </w:p>
    <w:p w14:paraId="12C42D1A" w14:textId="77777777" w:rsidR="0092105C" w:rsidRDefault="0092105C">
      <w:pPr>
        <w:rPr>
          <w:rFonts w:ascii="HGSｺﾞｼｯｸM" w:eastAsia="HGSｺﾞｼｯｸM" w:hAnsi="HGSｺﾞｼｯｸM"/>
          <w:b/>
          <w:sz w:val="36"/>
        </w:rPr>
      </w:pPr>
    </w:p>
    <w:p w14:paraId="0B02EE7A" w14:textId="77777777" w:rsidR="0092105C" w:rsidRDefault="0092105C">
      <w:pPr>
        <w:ind w:right="1284"/>
        <w:rPr>
          <w:rFonts w:ascii="HGSｺﾞｼｯｸM" w:eastAsia="HGSｺﾞｼｯｸM" w:hAnsi="HGSｺﾞｼｯｸM"/>
          <w:b/>
          <w:sz w:val="28"/>
        </w:rPr>
      </w:pPr>
    </w:p>
    <w:p w14:paraId="0A83825C" w14:textId="77777777" w:rsidR="0092105C" w:rsidRDefault="00EB0958">
      <w:pPr>
        <w:ind w:right="1284"/>
        <w:jc w:val="left"/>
        <w:rPr>
          <w:rFonts w:ascii="HGSｺﾞｼｯｸM" w:eastAsia="HGSｺﾞｼｯｸM" w:hAnsi="HGSｺﾞｼｯｸM"/>
          <w:b/>
          <w:sz w:val="24"/>
        </w:rPr>
      </w:pPr>
      <w:r>
        <w:rPr>
          <w:rFonts w:ascii="HGSｺﾞｼｯｸM" w:eastAsia="HGSｺﾞｼｯｸM" w:hAnsi="HGSｺﾞｼｯｸM" w:hint="eastAsia"/>
          <w:b/>
          <w:sz w:val="24"/>
        </w:rPr>
        <w:br w:type="page"/>
      </w:r>
      <w:r>
        <w:rPr>
          <w:rFonts w:ascii="HGSｺﾞｼｯｸM" w:eastAsia="HGSｺﾞｼｯｸM" w:hAnsi="HGSｺﾞｼｯｸM" w:hint="eastAsia"/>
          <w:b/>
          <w:sz w:val="24"/>
        </w:rPr>
        <w:lastRenderedPageBreak/>
        <w:t>自主点検表の作成について</w:t>
      </w:r>
    </w:p>
    <w:tbl>
      <w:tblPr>
        <w:tblW w:w="0" w:type="auto"/>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5168"/>
      </w:tblGrid>
      <w:tr w:rsidR="0092105C" w14:paraId="2B542F36" w14:textId="77777777">
        <w:trPr>
          <w:trHeight w:val="3235"/>
        </w:trPr>
        <w:tc>
          <w:tcPr>
            <w:tcW w:w="15168" w:type="dxa"/>
            <w:vAlign w:val="center"/>
          </w:tcPr>
          <w:p w14:paraId="722CB433" w14:textId="77777777" w:rsidR="0092105C" w:rsidRDefault="00EB0958">
            <w:pPr>
              <w:pStyle w:val="aa"/>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趣旨</w:t>
            </w:r>
          </w:p>
          <w:p w14:paraId="3809EBE2" w14:textId="77777777" w:rsidR="0092105C" w:rsidRDefault="00EB0958">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入所者に対して適切なサービスを提供するためには、自らが自主的に事業の運営状況を点検し、設備及び運営に関する基準が守られているか常に確認することが必要です。</w:t>
            </w:r>
          </w:p>
          <w:p w14:paraId="6FAB118B"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 xml:space="preserve">　そこで市では、養護老人ホームについて、法令、関係通知等を基に、自主点検表を作成し、運営上の必要な事項について、自主点検をお願いし、市が行う指導と連携を図ることとしました。</w:t>
            </w:r>
          </w:p>
          <w:p w14:paraId="10CCF68A" w14:textId="77777777" w:rsidR="0092105C" w:rsidRDefault="0092105C">
            <w:pPr>
              <w:rPr>
                <w:rFonts w:ascii="HGSｺﾞｼｯｸM" w:eastAsia="HGSｺﾞｼｯｸM" w:hAnsi="HGSｺﾞｼｯｸM"/>
                <w:sz w:val="24"/>
              </w:rPr>
            </w:pPr>
          </w:p>
          <w:p w14:paraId="221AB51F" w14:textId="77777777" w:rsidR="0092105C" w:rsidRDefault="00EB0958">
            <w:pPr>
              <w:pStyle w:val="aa"/>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実施方法</w:t>
            </w:r>
          </w:p>
          <w:p w14:paraId="75A32772" w14:textId="77777777" w:rsidR="0092105C" w:rsidRDefault="00EB0958">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毎年定期的に実施するとともに、施設への一般指導監査（実地監査等）が行われるときは、他の関係書類とともに、市へ提出してください。なお、この場合、控えを必ず保管してください。</w:t>
            </w:r>
          </w:p>
          <w:p w14:paraId="0F2D41AB" w14:textId="77777777" w:rsidR="0092105C" w:rsidRDefault="00EB0958">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複数の職員で検討のうえ点検してください。</w:t>
            </w:r>
          </w:p>
          <w:p w14:paraId="563CFD55" w14:textId="77777777" w:rsidR="0092105C" w:rsidRDefault="00EB0958">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点検結果については、実施後３年間の保管をお願いします。</w:t>
            </w:r>
          </w:p>
          <w:p w14:paraId="7CCF9944" w14:textId="77777777" w:rsidR="0092105C" w:rsidRDefault="00EB0958">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「いる・いない」等の判定については、該当する項目に</w:t>
            </w:r>
            <w:r>
              <w:rPr>
                <w:rFonts w:ascii="HGSｺﾞｼｯｸM" w:hAnsi="HGSｺﾞｼｯｸM" w:hint="eastAsia"/>
                <w:sz w:val="22"/>
              </w:rPr>
              <w:t>✔</w:t>
            </w:r>
            <w:r>
              <w:rPr>
                <w:rFonts w:ascii="HGSｺﾞｼｯｸM" w:eastAsia="HGSｺﾞｼｯｸM" w:hAnsi="HGSｺﾞｼｯｸM" w:hint="eastAsia"/>
                <w:sz w:val="22"/>
              </w:rPr>
              <w:t>をするか、○で囲ってください。</w:t>
            </w:r>
          </w:p>
          <w:p w14:paraId="4337BB6A" w14:textId="77777777" w:rsidR="0092105C" w:rsidRDefault="00EB0958">
            <w:pPr>
              <w:pStyle w:val="aa"/>
              <w:numPr>
                <w:ilvl w:val="0"/>
                <w:numId w:val="2"/>
              </w:numPr>
              <w:ind w:leftChars="84" w:left="601" w:hanging="425"/>
              <w:rPr>
                <w:rFonts w:ascii="HGSｺﾞｼｯｸM" w:eastAsia="HGSｺﾞｼｯｸM" w:hAnsi="HGSｺﾞｼｯｸM"/>
                <w:sz w:val="24"/>
              </w:rPr>
            </w:pPr>
            <w:r>
              <w:rPr>
                <w:rFonts w:ascii="HGSｺﾞｼｯｸM" w:eastAsia="HGSｺﾞｼｯｸM" w:hAnsi="HGSｺﾞｼｯｸM" w:hint="eastAsia"/>
                <w:sz w:val="22"/>
              </w:rPr>
              <w:t xml:space="preserve">　判定について該当する項目がないときは、選択肢に二重線を引き、「事例なし」又は「該当なし」と記入してください。</w:t>
            </w:r>
          </w:p>
          <w:p w14:paraId="4C1DB922" w14:textId="77777777" w:rsidR="0092105C" w:rsidRDefault="00EB0958">
            <w:pPr>
              <w:pStyle w:val="aa"/>
              <w:numPr>
                <w:ilvl w:val="0"/>
                <w:numId w:val="2"/>
              </w:numPr>
              <w:ind w:leftChars="84" w:left="601" w:hanging="425"/>
              <w:rPr>
                <w:rFonts w:ascii="HGSｺﾞｼｯｸM" w:eastAsia="HGSｺﾞｼｯｸM" w:hAnsi="HGSｺﾞｼｯｸM"/>
                <w:sz w:val="24"/>
              </w:rPr>
            </w:pPr>
            <w:r>
              <w:rPr>
                <w:rFonts w:ascii="HGSｺﾞｼｯｸM" w:eastAsia="HGSｺﾞｼｯｸM" w:hAnsi="HGSｺﾞｼｯｸM" w:hint="eastAsia"/>
                <w:sz w:val="22"/>
              </w:rPr>
              <w:t xml:space="preserve">　設備及び運営に関する基準については、「</w:t>
            </w:r>
            <w:hyperlink r:id="rId8" w:history="1">
              <w:r>
                <w:rPr>
                  <w:rFonts w:ascii="HGSｺﾞｼｯｸM" w:eastAsia="HGSｺﾞｼｯｸM" w:hAnsi="HGSｺﾞｼｯｸM" w:hint="eastAsia"/>
                  <w:sz w:val="22"/>
                </w:rPr>
                <w:t>川越市養護老人ホームの設備及び運営に関する基準を定める条例</w:t>
              </w:r>
            </w:hyperlink>
            <w:r>
              <w:rPr>
                <w:rFonts w:ascii="HGSｺﾞｼｯｸM" w:eastAsia="HGSｺﾞｼｯｸM" w:hAnsi="HGSｺﾞｼｯｸM" w:hint="eastAsia"/>
                <w:sz w:val="22"/>
              </w:rPr>
              <w:t>」、「川越市養護老人ホームの設備及び運営に関する基準を定める条例施行規則」で定められていますが、自主点検表においては厚生労働省令の該当箇所を根拠法令に記載して</w:t>
            </w:r>
            <w:r w:rsidR="00B45EC4">
              <w:rPr>
                <w:rFonts w:ascii="HGSｺﾞｼｯｸM" w:eastAsia="HGSｺﾞｼｯｸM" w:hAnsi="HGSｺﾞｼｯｸM" w:hint="eastAsia"/>
                <w:sz w:val="22"/>
              </w:rPr>
              <w:t>いる場合が</w:t>
            </w:r>
            <w:r w:rsidR="001E0B8A">
              <w:rPr>
                <w:rFonts w:ascii="HGSｺﾞｼｯｸM" w:eastAsia="HGSｺﾞｼｯｸM" w:hAnsi="HGSｺﾞｼｯｸM" w:hint="eastAsia"/>
                <w:sz w:val="22"/>
              </w:rPr>
              <w:t>あります</w:t>
            </w:r>
            <w:r>
              <w:rPr>
                <w:rFonts w:ascii="HGSｺﾞｼｯｸM" w:eastAsia="HGSｺﾞｼｯｸM" w:hAnsi="HGSｺﾞｼｯｸM" w:hint="eastAsia"/>
                <w:sz w:val="22"/>
              </w:rPr>
              <w:t>。</w:t>
            </w:r>
          </w:p>
        </w:tc>
      </w:tr>
    </w:tbl>
    <w:p w14:paraId="57A3E6A2" w14:textId="77777777" w:rsidR="0092105C" w:rsidRDefault="0092105C">
      <w:pPr>
        <w:widowControl/>
        <w:jc w:val="left"/>
        <w:rPr>
          <w:rFonts w:ascii="HGSｺﾞｼｯｸM" w:eastAsia="HGSｺﾞｼｯｸM" w:hAnsi="HGSｺﾞｼｯｸM"/>
          <w:b/>
          <w:sz w:val="24"/>
        </w:rPr>
      </w:pPr>
    </w:p>
    <w:p w14:paraId="45D3C1A6" w14:textId="77777777" w:rsidR="0092105C" w:rsidRDefault="00EB0958">
      <w:pPr>
        <w:widowControl/>
        <w:jc w:val="left"/>
        <w:rPr>
          <w:rFonts w:ascii="HGSｺﾞｼｯｸM" w:eastAsia="HGSｺﾞｼｯｸM" w:hAnsi="HGSｺﾞｼｯｸM"/>
          <w:b/>
          <w:sz w:val="24"/>
        </w:rPr>
      </w:pPr>
      <w:r>
        <w:rPr>
          <w:rFonts w:ascii="HGSｺﾞｼｯｸM" w:eastAsia="HGSｺﾞｼｯｸM" w:hAnsi="HGSｺﾞｼｯｸM" w:hint="eastAsia"/>
          <w:b/>
          <w:sz w:val="24"/>
        </w:rPr>
        <w:t>法令等（根拠法令の欄は、次を参照してください）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3041"/>
      </w:tblGrid>
      <w:tr w:rsidR="0092105C" w14:paraId="1E18305C" w14:textId="77777777">
        <w:tc>
          <w:tcPr>
            <w:tcW w:w="2127" w:type="dxa"/>
            <w:tcBorders>
              <w:top w:val="single" w:sz="4" w:space="0" w:color="auto"/>
              <w:left w:val="single" w:sz="4" w:space="0" w:color="auto"/>
              <w:bottom w:val="single" w:sz="4" w:space="0" w:color="auto"/>
              <w:right w:val="single" w:sz="4" w:space="0" w:color="auto"/>
            </w:tcBorders>
            <w:vAlign w:val="center"/>
          </w:tcPr>
          <w:p w14:paraId="67B8CD40"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略　称</w:t>
            </w:r>
          </w:p>
        </w:tc>
        <w:tc>
          <w:tcPr>
            <w:tcW w:w="13041" w:type="dxa"/>
            <w:tcBorders>
              <w:top w:val="single" w:sz="4" w:space="0" w:color="auto"/>
              <w:left w:val="single" w:sz="4" w:space="0" w:color="auto"/>
              <w:bottom w:val="single" w:sz="4" w:space="0" w:color="auto"/>
              <w:right w:val="single" w:sz="4" w:space="0" w:color="auto"/>
            </w:tcBorders>
            <w:vAlign w:val="center"/>
          </w:tcPr>
          <w:p w14:paraId="37A7092F"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名称</w:t>
            </w:r>
          </w:p>
        </w:tc>
      </w:tr>
      <w:tr w:rsidR="0092105C" w14:paraId="6CE5CE9B" w14:textId="77777777">
        <w:tc>
          <w:tcPr>
            <w:tcW w:w="2127" w:type="dxa"/>
            <w:vAlign w:val="center"/>
          </w:tcPr>
          <w:p w14:paraId="2103FC8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社会福祉法</w:t>
            </w:r>
          </w:p>
        </w:tc>
        <w:tc>
          <w:tcPr>
            <w:tcW w:w="13041" w:type="dxa"/>
            <w:vAlign w:val="center"/>
          </w:tcPr>
          <w:p w14:paraId="30FCCA33" w14:textId="77777777" w:rsidR="0092105C" w:rsidRDefault="00EB0958">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社会福祉法</w:t>
            </w:r>
            <w:r>
              <w:rPr>
                <w:rFonts w:ascii="HGSｺﾞｼｯｸM" w:eastAsia="HGSｺﾞｼｯｸM" w:hAnsi="HGSｺﾞｼｯｸM"/>
                <w:sz w:val="22"/>
              </w:rPr>
              <w:t>（昭和</w:t>
            </w:r>
            <w:r>
              <w:rPr>
                <w:rFonts w:ascii="HGSｺﾞｼｯｸM" w:eastAsia="HGSｺﾞｼｯｸM" w:hAnsi="HGSｺﾞｼｯｸM" w:hint="eastAsia"/>
                <w:sz w:val="22"/>
              </w:rPr>
              <w:t>26</w:t>
            </w:r>
            <w:r>
              <w:rPr>
                <w:rFonts w:ascii="HGSｺﾞｼｯｸM" w:eastAsia="HGSｺﾞｼｯｸM" w:hAnsi="HGSｺﾞｼｯｸM"/>
                <w:sz w:val="22"/>
              </w:rPr>
              <w:t>年</w:t>
            </w:r>
            <w:r>
              <w:rPr>
                <w:rFonts w:ascii="HGSｺﾞｼｯｸM" w:eastAsia="HGSｺﾞｼｯｸM" w:hAnsi="HGSｺﾞｼｯｸM" w:hint="eastAsia"/>
                <w:sz w:val="22"/>
              </w:rPr>
              <w:t>３</w:t>
            </w:r>
            <w:r>
              <w:rPr>
                <w:rFonts w:ascii="HGSｺﾞｼｯｸM" w:eastAsia="HGSｺﾞｼｯｸM" w:hAnsi="HGSｺﾞｼｯｸM"/>
                <w:sz w:val="22"/>
              </w:rPr>
              <w:t>月</w:t>
            </w:r>
            <w:r>
              <w:rPr>
                <w:rFonts w:ascii="HGSｺﾞｼｯｸM" w:eastAsia="HGSｺﾞｼｯｸM" w:hAnsi="HGSｺﾞｼｯｸM" w:hint="eastAsia"/>
                <w:sz w:val="22"/>
              </w:rPr>
              <w:t>29</w:t>
            </w:r>
            <w:r>
              <w:rPr>
                <w:rFonts w:ascii="HGSｺﾞｼｯｸM" w:eastAsia="HGSｺﾞｼｯｸM" w:hAnsi="HGSｺﾞｼｯｸM"/>
                <w:sz w:val="22"/>
              </w:rPr>
              <w:t>日法律第</w:t>
            </w:r>
            <w:r>
              <w:rPr>
                <w:rFonts w:ascii="HGSｺﾞｼｯｸM" w:eastAsia="HGSｺﾞｼｯｸM" w:hAnsi="HGSｺﾞｼｯｸM" w:hint="eastAsia"/>
                <w:sz w:val="22"/>
              </w:rPr>
              <w:t>45</w:t>
            </w:r>
            <w:r>
              <w:rPr>
                <w:rFonts w:ascii="HGSｺﾞｼｯｸM" w:eastAsia="HGSｺﾞｼｯｸM" w:hAnsi="HGSｺﾞｼｯｸM"/>
                <w:sz w:val="22"/>
              </w:rPr>
              <w:t>号）</w:t>
            </w:r>
          </w:p>
        </w:tc>
      </w:tr>
      <w:tr w:rsidR="0092105C" w14:paraId="55CAAD40" w14:textId="77777777">
        <w:tc>
          <w:tcPr>
            <w:tcW w:w="2127" w:type="dxa"/>
            <w:vAlign w:val="center"/>
          </w:tcPr>
          <w:p w14:paraId="4734067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労基法</w:t>
            </w:r>
          </w:p>
        </w:tc>
        <w:tc>
          <w:tcPr>
            <w:tcW w:w="13041" w:type="dxa"/>
            <w:vAlign w:val="center"/>
          </w:tcPr>
          <w:p w14:paraId="31E914AB"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労働基準法</w:t>
            </w:r>
            <w:r>
              <w:rPr>
                <w:rFonts w:ascii="HGSｺﾞｼｯｸM" w:eastAsia="HGSｺﾞｼｯｸM" w:hAnsi="HGSｺﾞｼｯｸM"/>
                <w:sz w:val="22"/>
              </w:rPr>
              <w:t>（昭和</w:t>
            </w:r>
            <w:r>
              <w:rPr>
                <w:rFonts w:ascii="HGSｺﾞｼｯｸM" w:eastAsia="HGSｺﾞｼｯｸM" w:hAnsi="HGSｺﾞｼｯｸM" w:hint="eastAsia"/>
                <w:sz w:val="22"/>
              </w:rPr>
              <w:t>22</w:t>
            </w:r>
            <w:r>
              <w:rPr>
                <w:rFonts w:ascii="HGSｺﾞｼｯｸM" w:eastAsia="HGSｺﾞｼｯｸM" w:hAnsi="HGSｺﾞｼｯｸM"/>
                <w:sz w:val="22"/>
              </w:rPr>
              <w:t>年</w:t>
            </w:r>
            <w:r>
              <w:rPr>
                <w:rFonts w:ascii="HGSｺﾞｼｯｸM" w:eastAsia="HGSｺﾞｼｯｸM" w:hAnsi="HGSｺﾞｼｯｸM" w:hint="eastAsia"/>
                <w:sz w:val="22"/>
              </w:rPr>
              <w:t>４</w:t>
            </w:r>
            <w:r>
              <w:rPr>
                <w:rFonts w:ascii="HGSｺﾞｼｯｸM" w:eastAsia="HGSｺﾞｼｯｸM" w:hAnsi="HGSｺﾞｼｯｸM"/>
                <w:sz w:val="22"/>
              </w:rPr>
              <w:t>月</w:t>
            </w:r>
            <w:r>
              <w:rPr>
                <w:rFonts w:ascii="HGSｺﾞｼｯｸM" w:eastAsia="HGSｺﾞｼｯｸM" w:hAnsi="HGSｺﾞｼｯｸM" w:hint="eastAsia"/>
                <w:sz w:val="22"/>
              </w:rPr>
              <w:t>７</w:t>
            </w:r>
            <w:r>
              <w:rPr>
                <w:rFonts w:ascii="HGSｺﾞｼｯｸM" w:eastAsia="HGSｺﾞｼｯｸM" w:hAnsi="HGSｺﾞｼｯｸM"/>
                <w:sz w:val="22"/>
              </w:rPr>
              <w:t>日法律第</w:t>
            </w:r>
            <w:r>
              <w:rPr>
                <w:rFonts w:ascii="HGSｺﾞｼｯｸM" w:eastAsia="HGSｺﾞｼｯｸM" w:hAnsi="HGSｺﾞｼｯｸM" w:hint="eastAsia"/>
                <w:sz w:val="22"/>
              </w:rPr>
              <w:t>49</w:t>
            </w:r>
            <w:r>
              <w:rPr>
                <w:rFonts w:ascii="HGSｺﾞｼｯｸM" w:eastAsia="HGSｺﾞｼｯｸM" w:hAnsi="HGSｺﾞｼｯｸM"/>
                <w:sz w:val="22"/>
              </w:rPr>
              <w:t>号）</w:t>
            </w:r>
          </w:p>
        </w:tc>
      </w:tr>
      <w:tr w:rsidR="0092105C" w14:paraId="21D34431" w14:textId="77777777">
        <w:tc>
          <w:tcPr>
            <w:tcW w:w="2127" w:type="dxa"/>
            <w:vAlign w:val="center"/>
          </w:tcPr>
          <w:p w14:paraId="5B6554E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労基法施行規則</w:t>
            </w:r>
          </w:p>
        </w:tc>
        <w:tc>
          <w:tcPr>
            <w:tcW w:w="13041" w:type="dxa"/>
            <w:vAlign w:val="center"/>
          </w:tcPr>
          <w:p w14:paraId="59761367"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sz w:val="22"/>
              </w:rPr>
              <w:t>労働基準法施行規則（昭和</w:t>
            </w:r>
            <w:r>
              <w:rPr>
                <w:rFonts w:ascii="HGSｺﾞｼｯｸM" w:eastAsia="HGSｺﾞｼｯｸM" w:hAnsi="HGSｺﾞｼｯｸM" w:hint="eastAsia"/>
                <w:sz w:val="22"/>
              </w:rPr>
              <w:t>22</w:t>
            </w:r>
            <w:r>
              <w:rPr>
                <w:rFonts w:ascii="HGSｺﾞｼｯｸM" w:eastAsia="HGSｺﾞｼｯｸM" w:hAnsi="HGSｺﾞｼｯｸM"/>
                <w:sz w:val="22"/>
              </w:rPr>
              <w:t>年</w:t>
            </w:r>
            <w:r>
              <w:rPr>
                <w:rFonts w:ascii="HGSｺﾞｼｯｸM" w:eastAsia="HGSｺﾞｼｯｸM" w:hAnsi="HGSｺﾞｼｯｸM" w:hint="eastAsia"/>
                <w:sz w:val="22"/>
              </w:rPr>
              <w:t>８</w:t>
            </w:r>
            <w:r>
              <w:rPr>
                <w:rFonts w:ascii="HGSｺﾞｼｯｸM" w:eastAsia="HGSｺﾞｼｯｸM" w:hAnsi="HGSｺﾞｼｯｸM"/>
                <w:sz w:val="22"/>
              </w:rPr>
              <w:t>月</w:t>
            </w:r>
            <w:r>
              <w:rPr>
                <w:rFonts w:ascii="HGSｺﾞｼｯｸM" w:eastAsia="HGSｺﾞｼｯｸM" w:hAnsi="HGSｺﾞｼｯｸM" w:hint="eastAsia"/>
                <w:sz w:val="22"/>
              </w:rPr>
              <w:t>30</w:t>
            </w:r>
            <w:r>
              <w:rPr>
                <w:rFonts w:ascii="HGSｺﾞｼｯｸM" w:eastAsia="HGSｺﾞｼｯｸM" w:hAnsi="HGSｺﾞｼｯｸM"/>
                <w:sz w:val="22"/>
              </w:rPr>
              <w:t>日厚生省令第</w:t>
            </w:r>
            <w:r>
              <w:rPr>
                <w:rFonts w:ascii="HGSｺﾞｼｯｸM" w:eastAsia="HGSｺﾞｼｯｸM" w:hAnsi="HGSｺﾞｼｯｸM" w:hint="eastAsia"/>
                <w:sz w:val="22"/>
              </w:rPr>
              <w:t>23</w:t>
            </w:r>
            <w:r>
              <w:rPr>
                <w:rFonts w:ascii="HGSｺﾞｼｯｸM" w:eastAsia="HGSｺﾞｼｯｸM" w:hAnsi="HGSｺﾞｼｯｸM"/>
                <w:sz w:val="22"/>
              </w:rPr>
              <w:t>号）</w:t>
            </w:r>
          </w:p>
        </w:tc>
      </w:tr>
      <w:tr w:rsidR="0092105C" w14:paraId="48B212D3" w14:textId="77777777">
        <w:tc>
          <w:tcPr>
            <w:tcW w:w="2127" w:type="dxa"/>
            <w:vAlign w:val="center"/>
          </w:tcPr>
          <w:p w14:paraId="40EBC33F"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w:t>
            </w:r>
          </w:p>
        </w:tc>
        <w:tc>
          <w:tcPr>
            <w:tcW w:w="13041" w:type="dxa"/>
            <w:vAlign w:val="center"/>
          </w:tcPr>
          <w:p w14:paraId="2FAE319D"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sz w:val="22"/>
              </w:rPr>
              <w:t>短時間労働者の雇用管理の改善等に関する法律（平成</w:t>
            </w:r>
            <w:r>
              <w:rPr>
                <w:rFonts w:ascii="HGSｺﾞｼｯｸM" w:eastAsia="HGSｺﾞｼｯｸM" w:hAnsi="HGSｺﾞｼｯｸM" w:hint="eastAsia"/>
                <w:sz w:val="22"/>
              </w:rPr>
              <w:t>５</w:t>
            </w:r>
            <w:r>
              <w:rPr>
                <w:rFonts w:ascii="HGSｺﾞｼｯｸM" w:eastAsia="HGSｺﾞｼｯｸM" w:hAnsi="HGSｺﾞｼｯｸM"/>
                <w:sz w:val="22"/>
              </w:rPr>
              <w:t>年</w:t>
            </w:r>
            <w:r>
              <w:rPr>
                <w:rFonts w:ascii="HGSｺﾞｼｯｸM" w:eastAsia="HGSｺﾞｼｯｸM" w:hAnsi="HGSｺﾞｼｯｸM" w:hint="eastAsia"/>
                <w:sz w:val="22"/>
              </w:rPr>
              <w:t>６</w:t>
            </w:r>
            <w:r>
              <w:rPr>
                <w:rFonts w:ascii="HGSｺﾞｼｯｸM" w:eastAsia="HGSｺﾞｼｯｸM" w:hAnsi="HGSｺﾞｼｯｸM"/>
                <w:sz w:val="22"/>
              </w:rPr>
              <w:t>月</w:t>
            </w:r>
            <w:r>
              <w:rPr>
                <w:rFonts w:ascii="HGSｺﾞｼｯｸM" w:eastAsia="HGSｺﾞｼｯｸM" w:hAnsi="HGSｺﾞｼｯｸM" w:hint="eastAsia"/>
                <w:sz w:val="22"/>
              </w:rPr>
              <w:t>18</w:t>
            </w:r>
            <w:r>
              <w:rPr>
                <w:rFonts w:ascii="HGSｺﾞｼｯｸM" w:eastAsia="HGSｺﾞｼｯｸM" w:hAnsi="HGSｺﾞｼｯｸM"/>
                <w:sz w:val="22"/>
              </w:rPr>
              <w:t>日法律第</w:t>
            </w:r>
            <w:r>
              <w:rPr>
                <w:rFonts w:ascii="HGSｺﾞｼｯｸM" w:eastAsia="HGSｺﾞｼｯｸM" w:hAnsi="HGSｺﾞｼｯｸM" w:hint="eastAsia"/>
                <w:sz w:val="22"/>
              </w:rPr>
              <w:t>76</w:t>
            </w:r>
            <w:r>
              <w:rPr>
                <w:rFonts w:ascii="HGSｺﾞｼｯｸM" w:eastAsia="HGSｺﾞｼｯｸM" w:hAnsi="HGSｺﾞｼｯｸM"/>
                <w:sz w:val="22"/>
              </w:rPr>
              <w:t>号）</w:t>
            </w:r>
          </w:p>
        </w:tc>
      </w:tr>
      <w:tr w:rsidR="0092105C" w14:paraId="1E8207C7" w14:textId="77777777">
        <w:tc>
          <w:tcPr>
            <w:tcW w:w="2127" w:type="dxa"/>
            <w:vAlign w:val="center"/>
          </w:tcPr>
          <w:p w14:paraId="72890ABB"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パートタイム労働法施行規則</w:t>
            </w:r>
          </w:p>
        </w:tc>
        <w:tc>
          <w:tcPr>
            <w:tcW w:w="13041" w:type="dxa"/>
            <w:vAlign w:val="center"/>
          </w:tcPr>
          <w:p w14:paraId="0E6D9F39" w14:textId="77777777" w:rsidR="0092105C" w:rsidRDefault="00EB0958">
            <w:pPr>
              <w:pStyle w:val="Web"/>
              <w:rPr>
                <w:rFonts w:ascii="HGSｺﾞｼｯｸM" w:eastAsia="HGSｺﾞｼｯｸM" w:hAnsi="HGSｺﾞｼｯｸM"/>
                <w:kern w:val="2"/>
                <w:sz w:val="22"/>
              </w:rPr>
            </w:pPr>
            <w:r>
              <w:rPr>
                <w:rFonts w:ascii="HGSｺﾞｼｯｸM" w:eastAsia="HGSｺﾞｼｯｸM" w:hAnsi="HGSｺﾞｼｯｸM"/>
                <w:kern w:val="2"/>
                <w:sz w:val="22"/>
              </w:rPr>
              <w:t>短時間労働者の雇用管理の改善等に関する法律施行規則（平成</w:t>
            </w:r>
            <w:r>
              <w:rPr>
                <w:rFonts w:ascii="HGSｺﾞｼｯｸM" w:eastAsia="HGSｺﾞｼｯｸM" w:hAnsi="HGSｺﾞｼｯｸM" w:hint="eastAsia"/>
                <w:kern w:val="2"/>
                <w:sz w:val="22"/>
              </w:rPr>
              <w:t>５</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11</w:t>
            </w:r>
            <w:r>
              <w:rPr>
                <w:rFonts w:ascii="HGSｺﾞｼｯｸM" w:eastAsia="HGSｺﾞｼｯｸM" w:hAnsi="HGSｺﾞｼｯｸM"/>
                <w:kern w:val="2"/>
                <w:sz w:val="22"/>
              </w:rPr>
              <w:t>月</w:t>
            </w:r>
            <w:r>
              <w:rPr>
                <w:rFonts w:ascii="HGSｺﾞｼｯｸM" w:eastAsia="HGSｺﾞｼｯｸM" w:hAnsi="HGSｺﾞｼｯｸM" w:hint="eastAsia"/>
                <w:kern w:val="2"/>
                <w:sz w:val="22"/>
              </w:rPr>
              <w:t>19</w:t>
            </w:r>
            <w:r>
              <w:rPr>
                <w:rFonts w:ascii="HGSｺﾞｼｯｸM" w:eastAsia="HGSｺﾞｼｯｸM" w:hAnsi="HGSｺﾞｼｯｸM"/>
                <w:kern w:val="2"/>
                <w:sz w:val="22"/>
              </w:rPr>
              <w:t>日労働省令第</w:t>
            </w:r>
            <w:r>
              <w:rPr>
                <w:rFonts w:ascii="HGSｺﾞｼｯｸM" w:eastAsia="HGSｺﾞｼｯｸM" w:hAnsi="HGSｺﾞｼｯｸM" w:hint="eastAsia"/>
                <w:kern w:val="2"/>
                <w:sz w:val="22"/>
              </w:rPr>
              <w:t>34</w:t>
            </w:r>
            <w:r>
              <w:rPr>
                <w:rFonts w:ascii="HGSｺﾞｼｯｸM" w:eastAsia="HGSｺﾞｼｯｸM" w:hAnsi="HGSｺﾞｼｯｸM"/>
                <w:kern w:val="2"/>
                <w:sz w:val="22"/>
              </w:rPr>
              <w:t>号）</w:t>
            </w:r>
          </w:p>
        </w:tc>
      </w:tr>
      <w:tr w:rsidR="0092105C" w14:paraId="4F9C8B70" w14:textId="77777777">
        <w:tc>
          <w:tcPr>
            <w:tcW w:w="2127" w:type="dxa"/>
            <w:vAlign w:val="center"/>
          </w:tcPr>
          <w:p w14:paraId="7D712E5D"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雇用保険法</w:t>
            </w:r>
          </w:p>
        </w:tc>
        <w:tc>
          <w:tcPr>
            <w:tcW w:w="13041" w:type="dxa"/>
            <w:vAlign w:val="center"/>
          </w:tcPr>
          <w:p w14:paraId="7A0C9427" w14:textId="77777777" w:rsidR="0092105C" w:rsidRDefault="00EB0958">
            <w:pPr>
              <w:pStyle w:val="Web"/>
              <w:rPr>
                <w:rFonts w:ascii="HGSｺﾞｼｯｸM" w:eastAsia="HGSｺﾞｼｯｸM" w:hAnsi="HGSｺﾞｼｯｸM"/>
                <w:kern w:val="2"/>
                <w:sz w:val="22"/>
              </w:rPr>
            </w:pPr>
            <w:r>
              <w:rPr>
                <w:rFonts w:ascii="HGSｺﾞｼｯｸM" w:eastAsia="HGSｺﾞｼｯｸM" w:hAnsi="HGSｺﾞｼｯｸM"/>
                <w:kern w:val="2"/>
                <w:sz w:val="22"/>
              </w:rPr>
              <w:t>雇用保険法（昭和</w:t>
            </w:r>
            <w:r>
              <w:rPr>
                <w:rFonts w:ascii="HGSｺﾞｼｯｸM" w:eastAsia="HGSｺﾞｼｯｸM" w:hAnsi="HGSｺﾞｼｯｸM" w:hint="eastAsia"/>
                <w:kern w:val="2"/>
                <w:sz w:val="22"/>
              </w:rPr>
              <w:t>49</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12</w:t>
            </w:r>
            <w:r>
              <w:rPr>
                <w:rFonts w:ascii="HGSｺﾞｼｯｸM" w:eastAsia="HGSｺﾞｼｯｸM" w:hAnsi="HGSｺﾞｼｯｸM"/>
                <w:kern w:val="2"/>
                <w:sz w:val="22"/>
              </w:rPr>
              <w:t>月</w:t>
            </w:r>
            <w:r>
              <w:rPr>
                <w:rFonts w:ascii="HGSｺﾞｼｯｸM" w:eastAsia="HGSｺﾞｼｯｸM" w:hAnsi="HGSｺﾞｼｯｸM" w:hint="eastAsia"/>
                <w:kern w:val="2"/>
                <w:sz w:val="22"/>
              </w:rPr>
              <w:t>28</w:t>
            </w:r>
            <w:r>
              <w:rPr>
                <w:rFonts w:ascii="HGSｺﾞｼｯｸM" w:eastAsia="HGSｺﾞｼｯｸM" w:hAnsi="HGSｺﾞｼｯｸM"/>
                <w:kern w:val="2"/>
                <w:sz w:val="22"/>
              </w:rPr>
              <w:t>日法律第</w:t>
            </w:r>
            <w:r>
              <w:rPr>
                <w:rFonts w:ascii="HGSｺﾞｼｯｸM" w:eastAsia="HGSｺﾞｼｯｸM" w:hAnsi="HGSｺﾞｼｯｸM" w:hint="eastAsia"/>
                <w:kern w:val="2"/>
                <w:sz w:val="22"/>
              </w:rPr>
              <w:t>116</w:t>
            </w:r>
            <w:r>
              <w:rPr>
                <w:rFonts w:ascii="HGSｺﾞｼｯｸM" w:eastAsia="HGSｺﾞｼｯｸM" w:hAnsi="HGSｺﾞｼｯｸM"/>
                <w:kern w:val="2"/>
                <w:sz w:val="22"/>
              </w:rPr>
              <w:t>号）</w:t>
            </w:r>
          </w:p>
        </w:tc>
      </w:tr>
      <w:tr w:rsidR="0092105C" w14:paraId="199B1D86" w14:textId="77777777">
        <w:tc>
          <w:tcPr>
            <w:tcW w:w="2127" w:type="dxa"/>
            <w:vAlign w:val="center"/>
          </w:tcPr>
          <w:p w14:paraId="439E177C"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w:t>
            </w:r>
          </w:p>
        </w:tc>
        <w:tc>
          <w:tcPr>
            <w:tcW w:w="13041" w:type="dxa"/>
            <w:vAlign w:val="center"/>
          </w:tcPr>
          <w:p w14:paraId="22F7DB0C" w14:textId="77777777" w:rsidR="0092105C" w:rsidRDefault="00EB0958">
            <w:pPr>
              <w:pStyle w:val="Web"/>
              <w:rPr>
                <w:rFonts w:ascii="HGSｺﾞｼｯｸM" w:eastAsia="HGSｺﾞｼｯｸM" w:hAnsi="HGSｺﾞｼｯｸM"/>
                <w:kern w:val="2"/>
                <w:sz w:val="22"/>
              </w:rPr>
            </w:pPr>
            <w:r>
              <w:rPr>
                <w:rFonts w:ascii="HGSｺﾞｼｯｸM" w:eastAsia="HGSｺﾞｼｯｸM" w:hAnsi="HGSｺﾞｼｯｸM"/>
                <w:kern w:val="2"/>
                <w:sz w:val="22"/>
              </w:rPr>
              <w:t>労働安全衛生法（昭和</w:t>
            </w:r>
            <w:r>
              <w:rPr>
                <w:rFonts w:ascii="HGSｺﾞｼｯｸM" w:eastAsia="HGSｺﾞｼｯｸM" w:hAnsi="HGSｺﾞｼｯｸM" w:hint="eastAsia"/>
                <w:kern w:val="2"/>
                <w:sz w:val="22"/>
              </w:rPr>
              <w:t>47</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６月８日</w:t>
            </w:r>
            <w:r>
              <w:rPr>
                <w:rFonts w:ascii="HGSｺﾞｼｯｸM" w:eastAsia="HGSｺﾞｼｯｸM" w:hAnsi="HGSｺﾞｼｯｸM"/>
                <w:kern w:val="2"/>
                <w:sz w:val="22"/>
              </w:rPr>
              <w:t>法律第</w:t>
            </w:r>
            <w:r>
              <w:rPr>
                <w:rFonts w:ascii="HGSｺﾞｼｯｸM" w:eastAsia="HGSｺﾞｼｯｸM" w:hAnsi="HGSｺﾞｼｯｸM" w:hint="eastAsia"/>
                <w:kern w:val="2"/>
                <w:sz w:val="22"/>
              </w:rPr>
              <w:t>57</w:t>
            </w:r>
            <w:r>
              <w:rPr>
                <w:rFonts w:ascii="HGSｺﾞｼｯｸM" w:eastAsia="HGSｺﾞｼｯｸM" w:hAnsi="HGSｺﾞｼｯｸM"/>
                <w:kern w:val="2"/>
                <w:sz w:val="22"/>
              </w:rPr>
              <w:t>号）</w:t>
            </w:r>
          </w:p>
        </w:tc>
      </w:tr>
      <w:tr w:rsidR="0092105C" w14:paraId="429B1D99" w14:textId="77777777">
        <w:tc>
          <w:tcPr>
            <w:tcW w:w="2127" w:type="dxa"/>
            <w:vAlign w:val="center"/>
          </w:tcPr>
          <w:p w14:paraId="6EC86010"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労働安全衛生規則</w:t>
            </w:r>
          </w:p>
        </w:tc>
        <w:tc>
          <w:tcPr>
            <w:tcW w:w="13041" w:type="dxa"/>
            <w:vAlign w:val="center"/>
          </w:tcPr>
          <w:p w14:paraId="181A4378" w14:textId="77777777" w:rsidR="0092105C" w:rsidRDefault="00EB0958">
            <w:pPr>
              <w:pStyle w:val="Web"/>
              <w:rPr>
                <w:rFonts w:ascii="HGSｺﾞｼｯｸM" w:eastAsia="HGSｺﾞｼｯｸM" w:hAnsi="HGSｺﾞｼｯｸM"/>
                <w:kern w:val="2"/>
                <w:sz w:val="22"/>
              </w:rPr>
            </w:pPr>
            <w:r>
              <w:rPr>
                <w:rFonts w:ascii="HGSｺﾞｼｯｸM" w:eastAsia="HGSｺﾞｼｯｸM" w:hAnsi="HGSｺﾞｼｯｸM"/>
                <w:kern w:val="2"/>
                <w:sz w:val="22"/>
              </w:rPr>
              <w:t>労働安全衛生規則（昭和</w:t>
            </w:r>
            <w:r>
              <w:rPr>
                <w:rFonts w:ascii="HGSｺﾞｼｯｸM" w:eastAsia="HGSｺﾞｼｯｸM" w:hAnsi="HGSｺﾞｼｯｸM" w:hint="eastAsia"/>
                <w:kern w:val="2"/>
                <w:sz w:val="22"/>
              </w:rPr>
              <w:t>47</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９月30</w:t>
            </w:r>
            <w:r>
              <w:rPr>
                <w:rFonts w:ascii="HGSｺﾞｼｯｸM" w:eastAsia="HGSｺﾞｼｯｸM" w:hAnsi="HGSｺﾞｼｯｸM"/>
                <w:kern w:val="2"/>
                <w:sz w:val="22"/>
              </w:rPr>
              <w:t>日労働省令</w:t>
            </w:r>
            <w:r>
              <w:rPr>
                <w:rFonts w:ascii="HGSｺﾞｼｯｸM" w:eastAsia="HGSｺﾞｼｯｸM" w:hAnsi="HGSｺﾞｼｯｸM" w:hint="eastAsia"/>
                <w:kern w:val="2"/>
                <w:sz w:val="22"/>
              </w:rPr>
              <w:t>第32</w:t>
            </w:r>
            <w:r>
              <w:rPr>
                <w:rFonts w:ascii="HGSｺﾞｼｯｸM" w:eastAsia="HGSｺﾞｼｯｸM" w:hAnsi="HGSｺﾞｼｯｸM"/>
                <w:kern w:val="2"/>
                <w:sz w:val="22"/>
              </w:rPr>
              <w:t>号）</w:t>
            </w:r>
          </w:p>
        </w:tc>
      </w:tr>
      <w:tr w:rsidR="0092105C" w14:paraId="2462C99F" w14:textId="77777777">
        <w:tc>
          <w:tcPr>
            <w:tcW w:w="2127" w:type="dxa"/>
            <w:vAlign w:val="center"/>
          </w:tcPr>
          <w:p w14:paraId="53CB499A"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消防法</w:t>
            </w:r>
          </w:p>
        </w:tc>
        <w:tc>
          <w:tcPr>
            <w:tcW w:w="13041" w:type="dxa"/>
            <w:vAlign w:val="center"/>
          </w:tcPr>
          <w:p w14:paraId="38D37CAD" w14:textId="77777777" w:rsidR="0092105C" w:rsidRDefault="00EB0958">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消防法（昭和</w:t>
            </w:r>
            <w:r>
              <w:rPr>
                <w:rFonts w:ascii="HGSｺﾞｼｯｸM" w:eastAsia="HGSｺﾞｼｯｸM" w:hAnsi="HGSｺﾞｼｯｸM" w:hint="eastAsia"/>
                <w:color w:val="000000"/>
                <w:kern w:val="0"/>
                <w:sz w:val="22"/>
              </w:rPr>
              <w:t>23</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７</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24</w:t>
            </w:r>
            <w:r>
              <w:rPr>
                <w:rFonts w:ascii="HGSｺﾞｼｯｸM" w:eastAsia="HGSｺﾞｼｯｸM" w:hAnsi="HGSｺﾞｼｯｸM"/>
                <w:color w:val="000000"/>
                <w:kern w:val="0"/>
                <w:sz w:val="22"/>
              </w:rPr>
              <w:t>日法律第</w:t>
            </w:r>
            <w:r>
              <w:rPr>
                <w:rFonts w:ascii="HGSｺﾞｼｯｸM" w:eastAsia="HGSｺﾞｼｯｸM" w:hAnsi="HGSｺﾞｼｯｸM" w:hint="eastAsia"/>
                <w:color w:val="000000"/>
                <w:kern w:val="0"/>
                <w:sz w:val="22"/>
              </w:rPr>
              <w:t>186</w:t>
            </w:r>
            <w:r>
              <w:rPr>
                <w:rFonts w:ascii="HGSｺﾞｼｯｸM" w:eastAsia="HGSｺﾞｼｯｸM" w:hAnsi="HGSｺﾞｼｯｸM"/>
                <w:color w:val="000000"/>
                <w:kern w:val="0"/>
                <w:sz w:val="22"/>
              </w:rPr>
              <w:t>号）</w:t>
            </w:r>
          </w:p>
        </w:tc>
      </w:tr>
      <w:tr w:rsidR="0092105C" w14:paraId="18B2F081" w14:textId="77777777">
        <w:tc>
          <w:tcPr>
            <w:tcW w:w="2127" w:type="dxa"/>
            <w:vAlign w:val="center"/>
          </w:tcPr>
          <w:p w14:paraId="7CDDAB4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消防法施行令</w:t>
            </w:r>
          </w:p>
        </w:tc>
        <w:tc>
          <w:tcPr>
            <w:tcW w:w="13041" w:type="dxa"/>
            <w:vAlign w:val="center"/>
          </w:tcPr>
          <w:p w14:paraId="5EFFDC4A" w14:textId="77777777" w:rsidR="0092105C" w:rsidRDefault="00EB0958">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消防法施行令（昭和</w:t>
            </w:r>
            <w:r>
              <w:rPr>
                <w:rFonts w:ascii="HGSｺﾞｼｯｸM" w:eastAsia="HGSｺﾞｼｯｸM" w:hAnsi="HGSｺﾞｼｯｸM" w:hint="eastAsia"/>
                <w:color w:val="000000"/>
                <w:kern w:val="0"/>
                <w:sz w:val="22"/>
              </w:rPr>
              <w:t>36</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３</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25</w:t>
            </w:r>
            <w:r>
              <w:rPr>
                <w:rFonts w:ascii="HGSｺﾞｼｯｸM" w:eastAsia="HGSｺﾞｼｯｸM" w:hAnsi="HGSｺﾞｼｯｸM"/>
                <w:color w:val="000000"/>
                <w:kern w:val="0"/>
                <w:sz w:val="22"/>
              </w:rPr>
              <w:t>日政令第</w:t>
            </w:r>
            <w:r>
              <w:rPr>
                <w:rFonts w:ascii="HGSｺﾞｼｯｸM" w:eastAsia="HGSｺﾞｼｯｸM" w:hAnsi="HGSｺﾞｼｯｸM" w:hint="eastAsia"/>
                <w:color w:val="000000"/>
                <w:kern w:val="0"/>
                <w:sz w:val="22"/>
              </w:rPr>
              <w:t>37</w:t>
            </w:r>
            <w:r>
              <w:rPr>
                <w:rFonts w:ascii="HGSｺﾞｼｯｸM" w:eastAsia="HGSｺﾞｼｯｸM" w:hAnsi="HGSｺﾞｼｯｸM"/>
                <w:color w:val="000000"/>
                <w:kern w:val="0"/>
                <w:sz w:val="22"/>
              </w:rPr>
              <w:t>号）</w:t>
            </w:r>
          </w:p>
        </w:tc>
      </w:tr>
      <w:tr w:rsidR="0092105C" w14:paraId="0D49C8BF" w14:textId="77777777">
        <w:tc>
          <w:tcPr>
            <w:tcW w:w="2127" w:type="dxa"/>
            <w:vAlign w:val="center"/>
          </w:tcPr>
          <w:p w14:paraId="23C154BD"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高齢者虐待防止法</w:t>
            </w:r>
          </w:p>
        </w:tc>
        <w:tc>
          <w:tcPr>
            <w:tcW w:w="13041" w:type="dxa"/>
            <w:vAlign w:val="center"/>
          </w:tcPr>
          <w:p w14:paraId="4ADCA243" w14:textId="77777777" w:rsidR="0092105C" w:rsidRDefault="00EB0958">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高齢者虐待の防止、高齢者の養護者に対する支援等に関する法律（平成</w:t>
            </w:r>
            <w:r>
              <w:rPr>
                <w:rFonts w:ascii="HGSｺﾞｼｯｸM" w:eastAsia="HGSｺﾞｼｯｸM" w:hAnsi="HGSｺﾞｼｯｸM" w:hint="eastAsia"/>
                <w:color w:val="000000"/>
                <w:kern w:val="0"/>
                <w:sz w:val="22"/>
              </w:rPr>
              <w:t>17</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11</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９</w:t>
            </w:r>
            <w:r>
              <w:rPr>
                <w:rFonts w:ascii="HGSｺﾞｼｯｸM" w:eastAsia="HGSｺﾞｼｯｸM" w:hAnsi="HGSｺﾞｼｯｸM"/>
                <w:color w:val="000000"/>
                <w:kern w:val="0"/>
                <w:sz w:val="22"/>
              </w:rPr>
              <w:t>日法律第</w:t>
            </w:r>
            <w:r>
              <w:rPr>
                <w:rFonts w:ascii="HGSｺﾞｼｯｸM" w:eastAsia="HGSｺﾞｼｯｸM" w:hAnsi="HGSｺﾞｼｯｸM" w:hint="eastAsia"/>
                <w:color w:val="000000"/>
                <w:kern w:val="0"/>
                <w:sz w:val="22"/>
              </w:rPr>
              <w:t>124</w:t>
            </w:r>
            <w:r>
              <w:rPr>
                <w:rFonts w:ascii="HGSｺﾞｼｯｸM" w:eastAsia="HGSｺﾞｼｯｸM" w:hAnsi="HGSｺﾞｼｯｸM"/>
                <w:color w:val="000000"/>
                <w:kern w:val="0"/>
                <w:sz w:val="22"/>
              </w:rPr>
              <w:t>号）</w:t>
            </w:r>
          </w:p>
        </w:tc>
      </w:tr>
      <w:tr w:rsidR="0092105C" w14:paraId="6E240F16" w14:textId="77777777">
        <w:tc>
          <w:tcPr>
            <w:tcW w:w="2127" w:type="dxa"/>
            <w:vAlign w:val="center"/>
          </w:tcPr>
          <w:p w14:paraId="62A70A25"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昭41厚令19</w:t>
            </w:r>
          </w:p>
        </w:tc>
        <w:tc>
          <w:tcPr>
            <w:tcW w:w="13041" w:type="dxa"/>
            <w:vAlign w:val="center"/>
          </w:tcPr>
          <w:p w14:paraId="3D3D2793" w14:textId="77777777" w:rsidR="0092105C" w:rsidRDefault="00EB0958">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color w:val="000000"/>
                <w:kern w:val="0"/>
                <w:sz w:val="22"/>
              </w:rPr>
              <w:t>養護老人ホームの設備及び運営に関する基準（昭和41年７月１日厚生省令第19号）</w:t>
            </w:r>
          </w:p>
        </w:tc>
      </w:tr>
      <w:tr w:rsidR="0092105C" w14:paraId="22DFD098" w14:textId="77777777">
        <w:tc>
          <w:tcPr>
            <w:tcW w:w="2127" w:type="dxa"/>
            <w:vAlign w:val="center"/>
          </w:tcPr>
          <w:p w14:paraId="7863B347"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基準解釈通知</w:t>
            </w:r>
          </w:p>
        </w:tc>
        <w:tc>
          <w:tcPr>
            <w:tcW w:w="13041" w:type="dxa"/>
            <w:vAlign w:val="center"/>
          </w:tcPr>
          <w:p w14:paraId="23E1A767" w14:textId="77777777" w:rsidR="0092105C" w:rsidRDefault="00EB0958">
            <w:pPr>
              <w:autoSpaceDE w:val="0"/>
              <w:autoSpaceDN w:val="0"/>
              <w:adjustRightInd w:val="0"/>
              <w:jc w:val="lef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養護老人ホームの設備及び運営に関する基準について（平成12年３月30日老発第307号厚生省老人保健福祉局長通知）</w:t>
            </w:r>
          </w:p>
        </w:tc>
      </w:tr>
      <w:tr w:rsidR="0092105C" w14:paraId="43E17073" w14:textId="77777777">
        <w:tc>
          <w:tcPr>
            <w:tcW w:w="2127" w:type="dxa"/>
            <w:vAlign w:val="center"/>
          </w:tcPr>
          <w:p w14:paraId="7F521734"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平13老発155</w:t>
            </w:r>
          </w:p>
        </w:tc>
        <w:tc>
          <w:tcPr>
            <w:tcW w:w="13041" w:type="dxa"/>
            <w:vAlign w:val="center"/>
          </w:tcPr>
          <w:p w14:paraId="0B512ABE" w14:textId="77777777" w:rsidR="0092105C" w:rsidRDefault="00EB0958">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「身体拘束ゼロ作戦」の推進について（平成13年４月６日老発第155号厚生労働省老健局長通知）</w:t>
            </w:r>
          </w:p>
        </w:tc>
      </w:tr>
      <w:tr w:rsidR="0092105C" w14:paraId="31288960" w14:textId="77777777">
        <w:tc>
          <w:tcPr>
            <w:tcW w:w="2127" w:type="dxa"/>
            <w:vAlign w:val="center"/>
          </w:tcPr>
          <w:p w14:paraId="3AA3B2C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社施第</w:t>
            </w:r>
            <w:r>
              <w:rPr>
                <w:rFonts w:ascii="HGSｺﾞｼｯｸM" w:eastAsia="HGSｺﾞｼｯｸM" w:hAnsi="HGSｺﾞｼｯｸM"/>
                <w:sz w:val="22"/>
              </w:rPr>
              <w:t>107</w:t>
            </w:r>
            <w:r>
              <w:rPr>
                <w:rFonts w:ascii="HGSｺﾞｼｯｸM" w:eastAsia="HGSｺﾞｼｯｸM" w:hAnsi="HGSｺﾞｼｯｸM" w:hint="eastAsia"/>
                <w:sz w:val="22"/>
              </w:rPr>
              <w:t>号通知</w:t>
            </w:r>
          </w:p>
        </w:tc>
        <w:tc>
          <w:tcPr>
            <w:tcW w:w="13041" w:type="dxa"/>
            <w:vAlign w:val="center"/>
          </w:tcPr>
          <w:p w14:paraId="350F9088" w14:textId="77777777" w:rsidR="0092105C" w:rsidRDefault="00EB0958">
            <w:pPr>
              <w:autoSpaceDE w:val="0"/>
              <w:autoSpaceDN w:val="0"/>
              <w:adjustRightInd w:val="0"/>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社会福祉施設における防火安全対策の強化について（昭和62年９月18日社施第107号厚生省社会・児童家庭局長連名通知）</w:t>
            </w:r>
          </w:p>
        </w:tc>
      </w:tr>
      <w:tr w:rsidR="0092105C" w14:paraId="5C1F4DE8" w14:textId="77777777">
        <w:tc>
          <w:tcPr>
            <w:tcW w:w="2127" w:type="dxa"/>
            <w:vAlign w:val="center"/>
          </w:tcPr>
          <w:p w14:paraId="7B2AE4CA" w14:textId="77777777" w:rsidR="0092105C" w:rsidRDefault="00EB0958">
            <w:pPr>
              <w:spacing w:line="0" w:lineRule="atLeast"/>
              <w:rPr>
                <w:rFonts w:ascii="HGSｺﾞｼｯｸM" w:eastAsia="HGSｺﾞｼｯｸM" w:hAnsi="HGSｺﾞｼｯｸM"/>
              </w:rPr>
            </w:pPr>
            <w:r>
              <w:rPr>
                <w:rFonts w:ascii="HGSｺﾞｼｯｸM" w:eastAsia="HGSｺﾞｼｯｸM" w:hAnsi="HGSｺﾞｼｯｸM" w:hint="eastAsia"/>
              </w:rPr>
              <w:t>平成24年8月7日川指監発第117号・平成25年3月21日川指監発第</w:t>
            </w:r>
            <w:r>
              <w:rPr>
                <w:rFonts w:ascii="HGSｺﾞｼｯｸM" w:eastAsia="HGSｺﾞｼｯｸM" w:hAnsi="HGSｺﾞｼｯｸM"/>
              </w:rPr>
              <w:t>346</w:t>
            </w:r>
            <w:r>
              <w:rPr>
                <w:rFonts w:ascii="HGSｺﾞｼｯｸM" w:eastAsia="HGSｺﾞｼｯｸM" w:hAnsi="HGSｺﾞｼｯｸM" w:hint="eastAsia"/>
              </w:rPr>
              <w:t>号川越市福祉部長通知</w:t>
            </w:r>
          </w:p>
        </w:tc>
        <w:tc>
          <w:tcPr>
            <w:tcW w:w="13041" w:type="dxa"/>
            <w:vAlign w:val="center"/>
          </w:tcPr>
          <w:p w14:paraId="37980D13" w14:textId="77777777" w:rsidR="0092105C" w:rsidRDefault="00EB0958">
            <w:pPr>
              <w:pStyle w:val="Default"/>
              <w:spacing w:line="0" w:lineRule="atLeast"/>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入浴介助における安全確保の徹底について（平成24年８月７日川指監発第117号川越市福祉部長通知）</w:t>
            </w:r>
          </w:p>
          <w:p w14:paraId="5F3A56C3" w14:textId="77777777" w:rsidR="0092105C" w:rsidRDefault="00EB0958">
            <w:pPr>
              <w:pStyle w:val="Default"/>
              <w:spacing w:line="0" w:lineRule="atLeast"/>
              <w:rPr>
                <w:rFonts w:ascii="HGSｺﾞｼｯｸM" w:eastAsia="HGSｺﾞｼｯｸM" w:hAnsi="HGSｺﾞｼｯｸM"/>
                <w:sz w:val="22"/>
              </w:rPr>
            </w:pPr>
            <w:r>
              <w:rPr>
                <w:rFonts w:ascii="HGSｺﾞｼｯｸM" w:eastAsia="HGSｺﾞｼｯｸM" w:hAnsi="HGSｺﾞｼｯｸM" w:hint="eastAsia"/>
                <w:color w:val="auto"/>
                <w:kern w:val="2"/>
                <w:sz w:val="22"/>
              </w:rPr>
              <w:t>入浴介助における安全確保の徹底について（平成</w:t>
            </w:r>
            <w:r>
              <w:rPr>
                <w:rFonts w:ascii="HGSｺﾞｼｯｸM" w:eastAsia="HGSｺﾞｼｯｸM" w:hAnsi="HGSｺﾞｼｯｸM"/>
                <w:color w:val="auto"/>
                <w:kern w:val="2"/>
                <w:sz w:val="22"/>
              </w:rPr>
              <w:t>25</w:t>
            </w:r>
            <w:r>
              <w:rPr>
                <w:rFonts w:ascii="HGSｺﾞｼｯｸM" w:eastAsia="HGSｺﾞｼｯｸM" w:hAnsi="HGSｺﾞｼｯｸM" w:hint="eastAsia"/>
                <w:color w:val="auto"/>
                <w:kern w:val="2"/>
                <w:sz w:val="22"/>
              </w:rPr>
              <w:t>年３月</w:t>
            </w:r>
            <w:r>
              <w:rPr>
                <w:rFonts w:ascii="HGSｺﾞｼｯｸM" w:eastAsia="HGSｺﾞｼｯｸM" w:hAnsi="HGSｺﾞｼｯｸM"/>
                <w:color w:val="auto"/>
                <w:kern w:val="2"/>
                <w:sz w:val="22"/>
              </w:rPr>
              <w:t>21</w:t>
            </w:r>
            <w:r>
              <w:rPr>
                <w:rFonts w:ascii="HGSｺﾞｼｯｸM" w:eastAsia="HGSｺﾞｼｯｸM" w:hAnsi="HGSｺﾞｼｯｸM" w:hint="eastAsia"/>
                <w:color w:val="auto"/>
                <w:kern w:val="2"/>
                <w:sz w:val="22"/>
              </w:rPr>
              <w:t>日川指監発第346号川越市福祉部長通知）</w:t>
            </w:r>
          </w:p>
        </w:tc>
      </w:tr>
      <w:tr w:rsidR="0092105C" w14:paraId="4734277F" w14:textId="77777777">
        <w:tc>
          <w:tcPr>
            <w:tcW w:w="2127" w:type="dxa"/>
            <w:vAlign w:val="center"/>
          </w:tcPr>
          <w:p w14:paraId="37FC99AB"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平18厚労告268</w:t>
            </w:r>
          </w:p>
        </w:tc>
        <w:tc>
          <w:tcPr>
            <w:tcW w:w="13041" w:type="dxa"/>
            <w:vAlign w:val="center"/>
          </w:tcPr>
          <w:p w14:paraId="70A00D89" w14:textId="77777777" w:rsidR="0092105C" w:rsidRDefault="00EB0958">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厚生労働大臣が定める感染症又は食中毒の発生が疑われる際の対処等に関する手順（平成18年３月31日厚生労働省告示第268号）</w:t>
            </w:r>
          </w:p>
        </w:tc>
      </w:tr>
      <w:tr w:rsidR="0092105C" w14:paraId="531BED6A" w14:textId="77777777">
        <w:tc>
          <w:tcPr>
            <w:tcW w:w="2127" w:type="dxa"/>
            <w:vAlign w:val="center"/>
          </w:tcPr>
          <w:p w14:paraId="36DC0E2D"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平15厚労告264</w:t>
            </w:r>
          </w:p>
        </w:tc>
        <w:tc>
          <w:tcPr>
            <w:tcW w:w="13041" w:type="dxa"/>
            <w:vAlign w:val="center"/>
          </w:tcPr>
          <w:p w14:paraId="3318A26D" w14:textId="77777777" w:rsidR="0092105C" w:rsidRDefault="00EB0958">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レジオネラ症を予防するために必要な措置に関する技術上の指針</w:t>
            </w:r>
            <w:r>
              <w:rPr>
                <w:rFonts w:ascii="HGSｺﾞｼｯｸM" w:eastAsia="HGSｺﾞｼｯｸM" w:hAnsi="HGSｺﾞｼｯｸM" w:hint="eastAsia"/>
                <w:color w:val="000000"/>
                <w:kern w:val="0"/>
                <w:sz w:val="22"/>
              </w:rPr>
              <w:t>（平成15年７月25日厚生労働省告示第264号）</w:t>
            </w:r>
          </w:p>
        </w:tc>
      </w:tr>
      <w:tr w:rsidR="001E0B8A" w:rsidRPr="00D2689A" w14:paraId="12EBBF08" w14:textId="77777777">
        <w:tc>
          <w:tcPr>
            <w:tcW w:w="2127" w:type="dxa"/>
            <w:vAlign w:val="center"/>
          </w:tcPr>
          <w:p w14:paraId="716FCFB9" w14:textId="77777777" w:rsidR="001E0B8A" w:rsidRPr="00D2689A" w:rsidRDefault="001E0B8A">
            <w:pPr>
              <w:rPr>
                <w:rFonts w:ascii="HGSｺﾞｼｯｸM" w:eastAsia="HGSｺﾞｼｯｸM" w:hAnsi="HGSｺﾞｼｯｸM"/>
                <w:sz w:val="22"/>
              </w:rPr>
            </w:pPr>
            <w:r w:rsidRPr="00D2689A">
              <w:rPr>
                <w:rFonts w:ascii="HGSｺﾞｼｯｸM" w:eastAsia="HGSｺﾞｼｯｸM" w:hAnsi="HGSｺﾞｼｯｸM" w:hint="eastAsia"/>
                <w:sz w:val="22"/>
              </w:rPr>
              <w:t>平24条例4</w:t>
            </w:r>
            <w:r w:rsidRPr="00D2689A">
              <w:rPr>
                <w:rFonts w:ascii="HGSｺﾞｼｯｸM" w:eastAsia="HGSｺﾞｼｯｸM" w:hAnsi="HGSｺﾞｼｯｸM"/>
                <w:sz w:val="22"/>
              </w:rPr>
              <w:t>4</w:t>
            </w:r>
          </w:p>
        </w:tc>
        <w:tc>
          <w:tcPr>
            <w:tcW w:w="13041" w:type="dxa"/>
            <w:vAlign w:val="center"/>
          </w:tcPr>
          <w:p w14:paraId="6980F2B3" w14:textId="77777777" w:rsidR="001E0B8A" w:rsidRPr="00D2689A" w:rsidRDefault="001E0B8A">
            <w:pPr>
              <w:spacing w:line="0" w:lineRule="atLeast"/>
              <w:rPr>
                <w:rFonts w:ascii="HGSｺﾞｼｯｸM" w:eastAsia="HGSｺﾞｼｯｸM" w:hAnsi="HGSｺﾞｼｯｸM"/>
                <w:kern w:val="0"/>
                <w:sz w:val="22"/>
              </w:rPr>
            </w:pPr>
            <w:r w:rsidRPr="00D2689A">
              <w:rPr>
                <w:rFonts w:ascii="HGSｺﾞｼｯｸM" w:eastAsia="HGSｺﾞｼｯｸM" w:hAnsi="HGSｺﾞｼｯｸM" w:hint="eastAsia"/>
                <w:kern w:val="0"/>
                <w:sz w:val="22"/>
              </w:rPr>
              <w:t>川越市養護老人ホームの設備及び運営に関する基準を定める条例</w:t>
            </w:r>
          </w:p>
        </w:tc>
      </w:tr>
      <w:tr w:rsidR="001E0B8A" w14:paraId="6B668AB1" w14:textId="77777777">
        <w:tc>
          <w:tcPr>
            <w:tcW w:w="2127" w:type="dxa"/>
            <w:vAlign w:val="center"/>
          </w:tcPr>
          <w:p w14:paraId="790C4F00" w14:textId="77777777" w:rsidR="001E0B8A" w:rsidRPr="00D2689A" w:rsidRDefault="001E0B8A">
            <w:pPr>
              <w:rPr>
                <w:rFonts w:ascii="HGSｺﾞｼｯｸM" w:eastAsia="HGSｺﾞｼｯｸM" w:hAnsi="HGSｺﾞｼｯｸM"/>
                <w:sz w:val="22"/>
              </w:rPr>
            </w:pPr>
            <w:r w:rsidRPr="00D2689A">
              <w:rPr>
                <w:rFonts w:ascii="HGSｺﾞｼｯｸM" w:eastAsia="HGSｺﾞｼｯｸM" w:hAnsi="HGSｺﾞｼｯｸM" w:hint="eastAsia"/>
                <w:sz w:val="22"/>
              </w:rPr>
              <w:t>平2</w:t>
            </w:r>
            <w:r w:rsidRPr="00D2689A">
              <w:rPr>
                <w:rFonts w:ascii="HGSｺﾞｼｯｸM" w:eastAsia="HGSｺﾞｼｯｸM" w:hAnsi="HGSｺﾞｼｯｸM"/>
                <w:sz w:val="22"/>
              </w:rPr>
              <w:t>5</w:t>
            </w:r>
            <w:r w:rsidRPr="00D2689A">
              <w:rPr>
                <w:rFonts w:ascii="HGSｺﾞｼｯｸM" w:eastAsia="HGSｺﾞｼｯｸM" w:hAnsi="HGSｺﾞｼｯｸM" w:hint="eastAsia"/>
                <w:sz w:val="22"/>
              </w:rPr>
              <w:t>規則</w:t>
            </w:r>
            <w:r w:rsidRPr="00D2689A">
              <w:rPr>
                <w:rFonts w:ascii="HGSｺﾞｼｯｸM" w:eastAsia="HGSｺﾞｼｯｸM" w:hAnsi="HGSｺﾞｼｯｸM"/>
                <w:sz w:val="22"/>
              </w:rPr>
              <w:t>32</w:t>
            </w:r>
          </w:p>
        </w:tc>
        <w:tc>
          <w:tcPr>
            <w:tcW w:w="13041" w:type="dxa"/>
            <w:vAlign w:val="center"/>
          </w:tcPr>
          <w:p w14:paraId="683F9C92" w14:textId="77777777" w:rsidR="001E0B8A" w:rsidRPr="00D2689A" w:rsidRDefault="001E0B8A">
            <w:pPr>
              <w:spacing w:line="0" w:lineRule="atLeast"/>
              <w:rPr>
                <w:rFonts w:ascii="HGSｺﾞｼｯｸM" w:eastAsia="HGSｺﾞｼｯｸM" w:hAnsi="HGSｺﾞｼｯｸM"/>
                <w:kern w:val="0"/>
                <w:sz w:val="22"/>
              </w:rPr>
            </w:pPr>
            <w:r w:rsidRPr="00D2689A">
              <w:rPr>
                <w:rFonts w:ascii="HGSｺﾞｼｯｸM" w:eastAsia="HGSｺﾞｼｯｸM" w:hAnsi="HGSｺﾞｼｯｸM" w:hint="eastAsia"/>
                <w:kern w:val="0"/>
                <w:sz w:val="22"/>
              </w:rPr>
              <w:t>川越市養護老人ホームの設備及び運営に関する基準を定める条例施行規則</w:t>
            </w:r>
          </w:p>
        </w:tc>
      </w:tr>
    </w:tbl>
    <w:p w14:paraId="57E39997" w14:textId="77777777" w:rsidR="0092105C" w:rsidRDefault="0092105C">
      <w:pPr>
        <w:rPr>
          <w:rFonts w:ascii="HGSｺﾞｼｯｸM" w:eastAsia="HGSｺﾞｼｯｸM" w:hAnsi="HGSｺﾞｼｯｸM"/>
          <w:sz w:val="18"/>
        </w:rPr>
        <w:sectPr w:rsidR="0092105C" w:rsidSect="004777AC">
          <w:footerReference w:type="default" r:id="rId9"/>
          <w:footerReference w:type="first" r:id="rId10"/>
          <w:pgSz w:w="16838" w:h="11906" w:orient="landscape"/>
          <w:pgMar w:top="567" w:right="851" w:bottom="567" w:left="851" w:header="851" w:footer="283" w:gutter="0"/>
          <w:pgNumType w:start="0"/>
          <w:cols w:space="720"/>
          <w:titlePg/>
          <w:docGrid w:type="lines" w:linePitch="360"/>
        </w:sectPr>
      </w:pPr>
    </w:p>
    <w:p w14:paraId="51882845" w14:textId="77777777" w:rsidR="0092105C" w:rsidRDefault="0092105C">
      <w:pPr>
        <w:widowControl/>
        <w:jc w:val="left"/>
        <w:rPr>
          <w:rFonts w:ascii="HGSｺﾞｼｯｸM" w:eastAsia="HGSｺﾞｼｯｸM" w:hAnsi="HGSｺﾞｼｯｸM"/>
          <w:b/>
          <w:sz w:val="24"/>
        </w:rPr>
      </w:pPr>
    </w:p>
    <w:p w14:paraId="6F7DC6EA" w14:textId="77777777" w:rsidR="0092105C" w:rsidRDefault="00EB0958">
      <w:pPr>
        <w:widowControl/>
        <w:jc w:val="left"/>
        <w:rPr>
          <w:rFonts w:ascii="HGSｺﾞｼｯｸM" w:eastAsia="HGSｺﾞｼｯｸM" w:hAnsi="HGSｺﾞｼｯｸM"/>
          <w:b/>
          <w:sz w:val="24"/>
        </w:rPr>
      </w:pPr>
      <w:r>
        <w:rPr>
          <w:rFonts w:ascii="HGSｺﾞｼｯｸM" w:eastAsia="HGSｺﾞｼｯｸM" w:hAnsi="HGSｺﾞｼｯｸM" w:hint="eastAsia"/>
          <w:b/>
          <w:sz w:val="24"/>
        </w:rPr>
        <w:t>社会福祉法人及び社会福祉施設自主点検表【養護老人ホーム】　目次</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68"/>
      </w:tblGrid>
      <w:tr w:rsidR="0092105C" w14:paraId="6C108DEB" w14:textId="77777777">
        <w:trPr>
          <w:trHeight w:val="1160"/>
        </w:trPr>
        <w:tc>
          <w:tcPr>
            <w:tcW w:w="15168" w:type="dxa"/>
            <w:vAlign w:val="center"/>
          </w:tcPr>
          <w:p w14:paraId="4744F5C5" w14:textId="77777777" w:rsidR="0092105C" w:rsidRDefault="00EB0958">
            <w:pPr>
              <w:ind w:right="1284"/>
              <w:rPr>
                <w:rFonts w:ascii="HGSｺﾞｼｯｸM" w:eastAsia="HGSｺﾞｼｯｸM" w:hAnsi="HGSｺﾞｼｯｸM"/>
                <w:sz w:val="22"/>
              </w:rPr>
            </w:pPr>
            <w:r>
              <w:rPr>
                <w:rFonts w:ascii="HGSｺﾞｼｯｸM" w:eastAsia="HGSｺﾞｼｯｸM" w:hAnsi="HGSｺﾞｼｯｸM" w:hint="eastAsia"/>
                <w:sz w:val="22"/>
              </w:rPr>
              <w:t>第１　運営管理（施設運営全般、人事管理・施設管理、その他）　　　　　　　・・・・・・　１</w:t>
            </w:r>
          </w:p>
          <w:p w14:paraId="3B955CA9" w14:textId="0F9833C0" w:rsidR="0092105C" w:rsidRDefault="00EB0958" w:rsidP="00561453">
            <w:pPr>
              <w:ind w:right="1284"/>
              <w:rPr>
                <w:rFonts w:ascii="HGSｺﾞｼｯｸM" w:eastAsia="HGSｺﾞｼｯｸM" w:hAnsi="HGSｺﾞｼｯｸM"/>
                <w:sz w:val="22"/>
              </w:rPr>
            </w:pPr>
            <w:r>
              <w:rPr>
                <w:rFonts w:ascii="HGSｺﾞｼｯｸM" w:eastAsia="HGSｺﾞｼｯｸM" w:hAnsi="HGSｺﾞｼｯｸM" w:hint="eastAsia"/>
                <w:sz w:val="22"/>
              </w:rPr>
              <w:t>第２　処遇等（一般的事項、職員・設備・処遇に関する事項）　　　　　　　　・・・・・・</w:t>
            </w:r>
            <w:r w:rsidR="00681E63">
              <w:rPr>
                <w:rFonts w:ascii="HGSｺﾞｼｯｸM" w:eastAsia="HGSｺﾞｼｯｸM" w:hAnsi="HGSｺﾞｼｯｸM" w:hint="eastAsia"/>
                <w:sz w:val="22"/>
              </w:rPr>
              <w:t>３０</w:t>
            </w:r>
          </w:p>
        </w:tc>
      </w:tr>
    </w:tbl>
    <w:p w14:paraId="522157FF" w14:textId="77777777" w:rsidR="0092105C" w:rsidRDefault="0092105C">
      <w:pPr>
        <w:rPr>
          <w:rFonts w:ascii="HGSｺﾞｼｯｸM" w:eastAsia="HGSｺﾞｼｯｸM" w:hAnsi="HGSｺﾞｼｯｸM"/>
          <w:b/>
          <w:sz w:val="24"/>
        </w:rPr>
        <w:sectPr w:rsidR="0092105C" w:rsidSect="004777AC">
          <w:footerReference w:type="default" r:id="rId11"/>
          <w:type w:val="continuous"/>
          <w:pgSz w:w="16838" w:h="11906" w:orient="landscape"/>
          <w:pgMar w:top="567" w:right="851" w:bottom="567" w:left="851" w:header="283" w:footer="283" w:gutter="0"/>
          <w:pgNumType w:start="0"/>
          <w:cols w:space="720"/>
          <w:titlePg/>
          <w:docGrid w:type="lines" w:linePitch="360"/>
        </w:sectPr>
      </w:pPr>
    </w:p>
    <w:tbl>
      <w:tblPr>
        <w:tblStyle w:val="af2"/>
        <w:tblW w:w="15168" w:type="dxa"/>
        <w:tblLayout w:type="fixed"/>
        <w:tblLook w:val="0000" w:firstRow="0" w:lastRow="0" w:firstColumn="0" w:lastColumn="0" w:noHBand="0" w:noVBand="0"/>
      </w:tblPr>
      <w:tblGrid>
        <w:gridCol w:w="1701"/>
        <w:gridCol w:w="10206"/>
        <w:gridCol w:w="1560"/>
        <w:gridCol w:w="1701"/>
      </w:tblGrid>
      <w:tr w:rsidR="0092105C" w14:paraId="0F823F27" w14:textId="77777777" w:rsidTr="00BA15C0">
        <w:trPr>
          <w:trHeight w:val="461"/>
        </w:trPr>
        <w:tc>
          <w:tcPr>
            <w:tcW w:w="1701" w:type="dxa"/>
          </w:tcPr>
          <w:p w14:paraId="6439B391"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Pr>
          <w:p w14:paraId="14AAAB07"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Pr>
          <w:p w14:paraId="726FEDDA"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Pr>
          <w:p w14:paraId="4B04BAE2"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92105C" w14:paraId="0BEAF7D8" w14:textId="77777777" w:rsidTr="00BA15C0">
        <w:trPr>
          <w:trHeight w:val="385"/>
        </w:trPr>
        <w:tc>
          <w:tcPr>
            <w:tcW w:w="15168" w:type="dxa"/>
            <w:gridSpan w:val="4"/>
          </w:tcPr>
          <w:p w14:paraId="12BD86D9" w14:textId="77777777" w:rsidR="0092105C" w:rsidRDefault="00EB0958">
            <w:pPr>
              <w:jc w:val="left"/>
              <w:rPr>
                <w:rFonts w:ascii="HGSｺﾞｼｯｸM" w:eastAsia="HGSｺﾞｼｯｸM" w:hAnsi="HGSｺﾞｼｯｸM"/>
                <w:sz w:val="22"/>
              </w:rPr>
            </w:pPr>
            <w:r>
              <w:rPr>
                <w:rFonts w:ascii="HGSｺﾞｼｯｸM" w:eastAsia="HGSｺﾞｼｯｸM" w:hAnsi="HGSｺﾞｼｯｸM" w:hint="eastAsia"/>
                <w:sz w:val="22"/>
              </w:rPr>
              <w:t>第１－１　施設運営全般</w:t>
            </w:r>
          </w:p>
        </w:tc>
      </w:tr>
      <w:tr w:rsidR="0092105C" w14:paraId="5CB838F9" w14:textId="77777777" w:rsidTr="00BA15C0">
        <w:trPr>
          <w:trHeight w:val="2854"/>
        </w:trPr>
        <w:tc>
          <w:tcPr>
            <w:tcW w:w="1701" w:type="dxa"/>
            <w:vMerge w:val="restart"/>
          </w:tcPr>
          <w:p w14:paraId="5032D81C" w14:textId="77777777" w:rsidR="0092105C" w:rsidRDefault="00EB0958">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運営規程</w:t>
            </w:r>
          </w:p>
        </w:tc>
        <w:tc>
          <w:tcPr>
            <w:tcW w:w="10206" w:type="dxa"/>
          </w:tcPr>
          <w:p w14:paraId="49997E51" w14:textId="77777777" w:rsidR="0092105C" w:rsidRDefault="00EB0958">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次に掲げる施設の運営についての重要事項に関する規程（運営規程）を定めていますか。</w:t>
            </w:r>
          </w:p>
          <w:p w14:paraId="208FC298" w14:textId="77777777" w:rsidR="0092105C" w:rsidRDefault="00EB0958">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施設の目的及び運営の方針</w:t>
            </w:r>
          </w:p>
          <w:p w14:paraId="4628FA8A" w14:textId="77777777" w:rsidR="0092105C" w:rsidRDefault="00EB0958">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職員の職種、数及び職務の内容</w:t>
            </w:r>
          </w:p>
          <w:p w14:paraId="2D205840" w14:textId="77777777" w:rsidR="0092105C" w:rsidRDefault="00EB0958">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入所定員</w:t>
            </w:r>
          </w:p>
          <w:p w14:paraId="4CE65A1A" w14:textId="77777777" w:rsidR="0092105C" w:rsidRDefault="00EB0958">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入所者の処遇の内容</w:t>
            </w:r>
          </w:p>
          <w:p w14:paraId="3C1B82E5" w14:textId="77777777" w:rsidR="0092105C" w:rsidRDefault="00EB0958">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施設の利用に当たっての留意事項</w:t>
            </w:r>
          </w:p>
          <w:p w14:paraId="067950CE" w14:textId="77777777" w:rsidR="0092105C" w:rsidRDefault="00EB0958">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非常災害対策</w:t>
            </w:r>
          </w:p>
          <w:p w14:paraId="771D987E" w14:textId="436893CD" w:rsidR="004101F5" w:rsidRPr="0080460F" w:rsidRDefault="004101F5">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80460F">
              <w:rPr>
                <w:rFonts w:ascii="HGSｺﾞｼｯｸM" w:eastAsia="HGSｺﾞｼｯｸM" w:hAnsi="HGSｺﾞｼｯｸM" w:hint="eastAsia"/>
                <w:sz w:val="22"/>
              </w:rPr>
              <w:t>虐待の防止のための措置に関する事項</w:t>
            </w:r>
          </w:p>
          <w:p w14:paraId="457019AD" w14:textId="77777777" w:rsidR="0092105C" w:rsidRDefault="00EB0958">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その他施設の運営に関する重要事項</w:t>
            </w:r>
          </w:p>
        </w:tc>
        <w:tc>
          <w:tcPr>
            <w:tcW w:w="1560" w:type="dxa"/>
          </w:tcPr>
          <w:p w14:paraId="7895DE15"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2875BC79"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47CC36B6" w14:textId="77777777" w:rsidR="001509D6" w:rsidRDefault="001509D6">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第5条</w:t>
            </w:r>
          </w:p>
          <w:p w14:paraId="005BCC46" w14:textId="77777777" w:rsidR="00A55D6A" w:rsidRDefault="00A55D6A">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昭41厚令19</w:t>
            </w:r>
            <w:r w:rsidR="0080460F">
              <w:rPr>
                <w:rFonts w:ascii="HGSｺﾞｼｯｸM" w:eastAsia="HGSｺﾞｼｯｸM" w:hAnsi="HGSｺﾞｼｯｸM" w:hint="eastAsia"/>
                <w:sz w:val="22"/>
              </w:rPr>
              <w:t>第7条</w:t>
            </w:r>
          </w:p>
        </w:tc>
      </w:tr>
      <w:tr w:rsidR="0092105C" w14:paraId="7C1BAAEA" w14:textId="77777777" w:rsidTr="00BA15C0">
        <w:trPr>
          <w:trHeight w:val="4649"/>
        </w:trPr>
        <w:tc>
          <w:tcPr>
            <w:tcW w:w="1701" w:type="dxa"/>
            <w:vMerge/>
          </w:tcPr>
          <w:p w14:paraId="226E945B" w14:textId="77777777" w:rsidR="0092105C" w:rsidRDefault="0092105C">
            <w:pPr>
              <w:pStyle w:val="aa"/>
              <w:numPr>
                <w:ilvl w:val="0"/>
                <w:numId w:val="3"/>
              </w:numPr>
              <w:spacing w:line="0" w:lineRule="atLeast"/>
              <w:ind w:left="1124" w:hanging="284"/>
              <w:rPr>
                <w:rFonts w:ascii="HGSｺﾞｼｯｸM" w:eastAsia="HGSｺﾞｼｯｸM" w:hAnsi="HGSｺﾞｼｯｸM"/>
                <w:sz w:val="22"/>
              </w:rPr>
            </w:pPr>
          </w:p>
        </w:tc>
        <w:tc>
          <w:tcPr>
            <w:tcW w:w="10206" w:type="dxa"/>
          </w:tcPr>
          <w:tbl>
            <w:tblPr>
              <w:tblStyle w:val="af2"/>
              <w:tblW w:w="0" w:type="auto"/>
              <w:tblLayout w:type="fixed"/>
              <w:tblLook w:val="04A0" w:firstRow="1" w:lastRow="0" w:firstColumn="1" w:lastColumn="0" w:noHBand="0" w:noVBand="1"/>
            </w:tblPr>
            <w:tblGrid>
              <w:gridCol w:w="9952"/>
            </w:tblGrid>
            <w:tr w:rsidR="0092105C" w14:paraId="79F08D5D" w14:textId="77777777" w:rsidTr="00D007A7">
              <w:trPr>
                <w:trHeight w:val="1100"/>
              </w:trPr>
              <w:tc>
                <w:tcPr>
                  <w:tcW w:w="9952" w:type="dxa"/>
                  <w:vAlign w:val="center"/>
                </w:tcPr>
                <w:p w14:paraId="073E3E81" w14:textId="77777777" w:rsidR="0092105C" w:rsidRPr="0080460F" w:rsidRDefault="00EB0958" w:rsidP="00567943">
                  <w:pPr>
                    <w:spacing w:line="0" w:lineRule="atLeast"/>
                    <w:ind w:left="220" w:hangingChars="100" w:hanging="220"/>
                    <w:rPr>
                      <w:rFonts w:ascii="HGSｺﾞｼｯｸM" w:eastAsia="HGSｺﾞｼｯｸM" w:hAnsi="HGSｺﾞｼｯｸM"/>
                      <w:sz w:val="22"/>
                    </w:rPr>
                  </w:pPr>
                  <w:r w:rsidRPr="0080460F">
                    <w:rPr>
                      <w:rFonts w:ascii="HGSｺﾞｼｯｸM" w:eastAsia="HGSｺﾞｼｯｸM" w:hAnsi="HGSｺﾞｼｯｸM" w:hint="eastAsia"/>
                      <w:sz w:val="22"/>
                    </w:rPr>
                    <w:t xml:space="preserve">※　</w:t>
                  </w:r>
                  <w:r w:rsidR="006B70D2" w:rsidRPr="0080460F">
                    <w:rPr>
                      <w:rFonts w:ascii="HGSｺﾞｼｯｸM" w:eastAsia="HGSｺﾞｼｯｸM" w:hAnsi="HGSｺﾞｼｯｸM" w:hint="eastAsia"/>
                      <w:sz w:val="22"/>
                    </w:rPr>
                    <w:t>②の「職員の職種、数及び職務の内容」</w:t>
                  </w:r>
                  <w:r w:rsidR="00567943" w:rsidRPr="0080460F">
                    <w:rPr>
                      <w:rFonts w:ascii="HGSｺﾞｼｯｸM" w:eastAsia="HGSｺﾞｼｯｸM" w:hAnsi="HGSｺﾞｼｯｸM" w:hint="eastAsia"/>
                      <w:sz w:val="22"/>
                    </w:rPr>
                    <w:t>のうち、職員の「数」は日々変わりうるものであるため、業務負担軽減等の観点から、規程を定めるに当たっては、基準第12条において置くべきとされている数を満たす範囲において、「○人以上」と記載することも差し支えありません。</w:t>
                  </w:r>
                </w:p>
              </w:tc>
            </w:tr>
            <w:tr w:rsidR="006B70D2" w14:paraId="792029AD" w14:textId="77777777">
              <w:trPr>
                <w:trHeight w:val="789"/>
              </w:trPr>
              <w:tc>
                <w:tcPr>
                  <w:tcW w:w="9952" w:type="dxa"/>
                  <w:vAlign w:val="center"/>
                </w:tcPr>
                <w:p w14:paraId="1C6C12F6" w14:textId="77777777" w:rsidR="006B70D2" w:rsidRDefault="006B70D2" w:rsidP="006B70D2">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③の「入所定員」は、施設の専用の居室の利用人員数の合計とします。</w:t>
                  </w:r>
                </w:p>
              </w:tc>
            </w:tr>
            <w:tr w:rsidR="0092105C" w14:paraId="2D78FED2" w14:textId="77777777" w:rsidTr="00D007A7">
              <w:trPr>
                <w:trHeight w:val="887"/>
              </w:trPr>
              <w:tc>
                <w:tcPr>
                  <w:tcW w:w="9952" w:type="dxa"/>
                  <w:vAlign w:val="center"/>
                </w:tcPr>
                <w:p w14:paraId="61EBC888"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④の「入所者の処遇の内容」は、日常生活を送る上での１日当たりの日課やレクリエーション及び年間行事等を含めた提供するサービスの内容を指すものです。</w:t>
                  </w:r>
                </w:p>
              </w:tc>
            </w:tr>
            <w:tr w:rsidR="0092105C" w14:paraId="15BDB41B" w14:textId="77777777" w:rsidTr="00D007A7">
              <w:trPr>
                <w:trHeight w:val="842"/>
              </w:trPr>
              <w:tc>
                <w:tcPr>
                  <w:tcW w:w="9952" w:type="dxa"/>
                  <w:vAlign w:val="center"/>
                </w:tcPr>
                <w:p w14:paraId="15D489F8"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⑤の「施設の利用に当たっての留意事項」は、入所者が施設を利用する際に、入所者側が留意すべき事項（入所生活上のルール、設備の利用上の留意事項等）を指すものです。</w:t>
                  </w:r>
                </w:p>
              </w:tc>
            </w:tr>
            <w:tr w:rsidR="0092105C" w14:paraId="5A09C5EC" w14:textId="77777777" w:rsidTr="00D007A7">
              <w:trPr>
                <w:trHeight w:val="841"/>
              </w:trPr>
              <w:tc>
                <w:tcPr>
                  <w:tcW w:w="9952" w:type="dxa"/>
                  <w:vAlign w:val="center"/>
                </w:tcPr>
                <w:p w14:paraId="29B32E73"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⑥の「非常災害対策」は、非常災害に関する具体的計画を指すものです。</w:t>
                  </w:r>
                </w:p>
              </w:tc>
            </w:tr>
            <w:tr w:rsidR="00567943" w14:paraId="06D3A23E" w14:textId="77777777" w:rsidTr="00D007A7">
              <w:trPr>
                <w:trHeight w:val="966"/>
              </w:trPr>
              <w:tc>
                <w:tcPr>
                  <w:tcW w:w="9952" w:type="dxa"/>
                  <w:vAlign w:val="center"/>
                </w:tcPr>
                <w:p w14:paraId="43FAC7E6" w14:textId="77777777" w:rsidR="00567943" w:rsidRPr="0080460F" w:rsidRDefault="00567943" w:rsidP="001027C7">
                  <w:pPr>
                    <w:spacing w:line="0" w:lineRule="atLeast"/>
                    <w:ind w:left="220" w:hangingChars="100" w:hanging="220"/>
                    <w:rPr>
                      <w:rFonts w:ascii="HGSｺﾞｼｯｸM" w:eastAsia="HGSｺﾞｼｯｸM" w:hAnsi="HGSｺﾞｼｯｸM"/>
                      <w:sz w:val="22"/>
                    </w:rPr>
                  </w:pPr>
                  <w:r w:rsidRPr="0080460F">
                    <w:rPr>
                      <w:rFonts w:ascii="HGSｺﾞｼｯｸM" w:eastAsia="HGSｺﾞｼｯｸM" w:hAnsi="HGSｺﾞｼｯｸM" w:hint="eastAsia"/>
                      <w:sz w:val="22"/>
                    </w:rPr>
                    <w:t xml:space="preserve">※　</w:t>
                  </w:r>
                  <w:r w:rsidRPr="0080460F">
                    <w:rPr>
                      <w:rFonts w:ascii="HGSｺﾞｼｯｸM" w:eastAsia="HGSｺﾞｼｯｸM" w:hAnsi="ＭＳ 明朝" w:cs="ＭＳ 明朝" w:hint="eastAsia"/>
                      <w:sz w:val="22"/>
                    </w:rPr>
                    <w:t>⑦の「</w:t>
                  </w:r>
                  <w:r w:rsidRPr="0080460F">
                    <w:rPr>
                      <w:rFonts w:ascii="HGSｺﾞｼｯｸM" w:eastAsia="HGSｺﾞｼｯｸM" w:hAnsi="HGSｺﾞｼｯｸM" w:hint="eastAsia"/>
                      <w:sz w:val="22"/>
                    </w:rPr>
                    <w:t>虐待の防止のための措置に関する事項</w:t>
                  </w:r>
                  <w:r w:rsidRPr="0080460F">
                    <w:rPr>
                      <w:rFonts w:ascii="HGSｺﾞｼｯｸM" w:eastAsia="HGSｺﾞｼｯｸM" w:hAnsi="ＭＳ 明朝" w:cs="ＭＳ 明朝" w:hint="eastAsia"/>
                      <w:sz w:val="22"/>
                    </w:rPr>
                    <w:t>」は、虐待の防止に係る組織内の体制（責任者の選定、職員への研修方法や研修計画等）や虐待又は虐待が疑われる事案が発生した場合の対応方法等を指す</w:t>
                  </w:r>
                  <w:r w:rsidR="001027C7" w:rsidRPr="0080460F">
                    <w:rPr>
                      <w:rFonts w:ascii="HGSｺﾞｼｯｸM" w:eastAsia="HGSｺﾞｼｯｸM" w:hAnsi="ＭＳ 明朝" w:cs="ＭＳ 明朝" w:hint="eastAsia"/>
                      <w:sz w:val="22"/>
                    </w:rPr>
                    <w:t>ものです</w:t>
                  </w:r>
                  <w:r w:rsidRPr="0080460F">
                    <w:rPr>
                      <w:rFonts w:ascii="HGSｺﾞｼｯｸM" w:eastAsia="HGSｺﾞｼｯｸM" w:hAnsi="ＭＳ 明朝" w:cs="ＭＳ 明朝" w:hint="eastAsia"/>
                      <w:sz w:val="22"/>
                    </w:rPr>
                    <w:t>。</w:t>
                  </w:r>
                </w:p>
              </w:tc>
            </w:tr>
            <w:tr w:rsidR="0092105C" w14:paraId="2E402CA6" w14:textId="77777777" w:rsidTr="00D007A7">
              <w:trPr>
                <w:trHeight w:val="994"/>
              </w:trPr>
              <w:tc>
                <w:tcPr>
                  <w:tcW w:w="9952" w:type="dxa"/>
                  <w:vAlign w:val="center"/>
                </w:tcPr>
                <w:p w14:paraId="0003D648"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FC43B3" w:rsidRPr="0080460F">
                    <w:rPr>
                      <w:rFonts w:ascii="HGSｺﾞｼｯｸM" w:eastAsia="HGSｺﾞｼｯｸM" w:hAnsi="ＭＳ 明朝" w:cs="ＭＳ 明朝" w:hint="eastAsia"/>
                      <w:sz w:val="22"/>
                    </w:rPr>
                    <w:t>⑧</w:t>
                  </w:r>
                  <w:r>
                    <w:rPr>
                      <w:rFonts w:ascii="HGSｺﾞｼｯｸM" w:eastAsia="HGSｺﾞｼｯｸM" w:hAnsi="HGSｺﾞｼｯｸM" w:hint="eastAsia"/>
                      <w:sz w:val="22"/>
                    </w:rPr>
                    <w:t>の「その他施設の運営に関する重要事項」は、当該入所者又は他の入所者等の生命又は身体を保護するため緊急やむを得ない場合に身体的拘束等を行う際の手続について定めておくことが望ましいです。</w:t>
                  </w:r>
                </w:p>
              </w:tc>
            </w:tr>
          </w:tbl>
          <w:p w14:paraId="6EFDA163" w14:textId="77777777" w:rsidR="0092105C" w:rsidRDefault="0092105C">
            <w:pPr>
              <w:spacing w:line="0" w:lineRule="atLeast"/>
              <w:rPr>
                <w:rFonts w:ascii="HGSｺﾞｼｯｸM" w:eastAsia="HGSｺﾞｼｯｸM" w:hAnsi="HGSｺﾞｼｯｸM"/>
                <w:sz w:val="22"/>
              </w:rPr>
            </w:pPr>
          </w:p>
        </w:tc>
        <w:tc>
          <w:tcPr>
            <w:tcW w:w="1560" w:type="dxa"/>
          </w:tcPr>
          <w:p w14:paraId="13254CC4" w14:textId="77777777" w:rsidR="0092105C" w:rsidRPr="00D007A7" w:rsidRDefault="0092105C">
            <w:pPr>
              <w:spacing w:line="0" w:lineRule="atLeast"/>
              <w:rPr>
                <w:rFonts w:ascii="HGSｺﾞｼｯｸM" w:eastAsia="HGSｺﾞｼｯｸM" w:hAnsi="HGSｺﾞｼｯｸM"/>
                <w:sz w:val="22"/>
              </w:rPr>
            </w:pPr>
          </w:p>
        </w:tc>
        <w:tc>
          <w:tcPr>
            <w:tcW w:w="1701" w:type="dxa"/>
          </w:tcPr>
          <w:p w14:paraId="18FEA564" w14:textId="465EE45D"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基準解釈通知第1</w:t>
            </w:r>
            <w:r w:rsidR="0010093E">
              <w:rPr>
                <w:rFonts w:ascii="HGSｺﾞｼｯｸM" w:eastAsia="HGSｺﾞｼｯｸM" w:hAnsi="HGSｺﾞｼｯｸM" w:hint="eastAsia"/>
                <w:sz w:val="22"/>
              </w:rPr>
              <w:t>・</w:t>
            </w:r>
            <w:r>
              <w:rPr>
                <w:rFonts w:ascii="HGSｺﾞｼｯｸM" w:eastAsia="HGSｺﾞｼｯｸM" w:hAnsi="HGSｺﾞｼｯｸM" w:hint="eastAsia"/>
                <w:sz w:val="22"/>
              </w:rPr>
              <w:t>6</w:t>
            </w:r>
          </w:p>
        </w:tc>
      </w:tr>
      <w:tr w:rsidR="004F4415" w14:paraId="09782A30" w14:textId="77777777" w:rsidTr="00BA15C0">
        <w:trPr>
          <w:trHeight w:val="1701"/>
        </w:trPr>
        <w:tc>
          <w:tcPr>
            <w:tcW w:w="1701" w:type="dxa"/>
            <w:vMerge w:val="restart"/>
          </w:tcPr>
          <w:p w14:paraId="4C78DF0C" w14:textId="77777777" w:rsidR="004F4415" w:rsidRDefault="004F4415">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施設長の資格等</w:t>
            </w:r>
          </w:p>
        </w:tc>
        <w:tc>
          <w:tcPr>
            <w:tcW w:w="10206" w:type="dxa"/>
          </w:tcPr>
          <w:p w14:paraId="5411BBEE" w14:textId="77777777" w:rsidR="004F4415" w:rsidRDefault="004F4415">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施設長は、社会福祉法（昭和26年法律第45号）第19条第１項各号のいずれかに該当する者若しくは社会福祉事業に２年以上従事した者又はこれと同等以上の能力を有すると認められる者となっていますか。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48"/>
              <w:gridCol w:w="4820"/>
            </w:tblGrid>
            <w:tr w:rsidR="004F4415" w14:paraId="5844B449" w14:textId="77777777" w:rsidTr="008D42B7">
              <w:tc>
                <w:tcPr>
                  <w:tcW w:w="4948" w:type="dxa"/>
                  <w:tcBorders>
                    <w:bottom w:val="single" w:sz="8" w:space="0" w:color="auto"/>
                  </w:tcBorders>
                </w:tcPr>
                <w:p w14:paraId="47637ADE" w14:textId="77777777" w:rsidR="004F4415" w:rsidRDefault="004F4415">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資格の内容</w:t>
                  </w:r>
                </w:p>
              </w:tc>
              <w:tc>
                <w:tcPr>
                  <w:tcW w:w="4820" w:type="dxa"/>
                  <w:tcBorders>
                    <w:bottom w:val="single" w:sz="8" w:space="0" w:color="auto"/>
                  </w:tcBorders>
                </w:tcPr>
                <w:p w14:paraId="4E6D7595" w14:textId="77777777" w:rsidR="004F4415" w:rsidRDefault="004F4415">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資格取得日</w:t>
                  </w:r>
                </w:p>
              </w:tc>
            </w:tr>
            <w:tr w:rsidR="004F4415" w14:paraId="78C8A4D6" w14:textId="77777777" w:rsidTr="008D42B7">
              <w:trPr>
                <w:trHeight w:val="305"/>
              </w:trPr>
              <w:tc>
                <w:tcPr>
                  <w:tcW w:w="4948" w:type="dxa"/>
                  <w:tcBorders>
                    <w:top w:val="single" w:sz="8" w:space="0" w:color="auto"/>
                    <w:bottom w:val="single" w:sz="12" w:space="0" w:color="auto"/>
                  </w:tcBorders>
                  <w:shd w:val="clear" w:color="auto" w:fill="FFFF99"/>
                </w:tcPr>
                <w:p w14:paraId="5EC54895" w14:textId="77777777" w:rsidR="004F4415" w:rsidRDefault="004F4415">
                  <w:pPr>
                    <w:adjustRightInd w:val="0"/>
                    <w:contextualSpacing/>
                    <w:rPr>
                      <w:rFonts w:ascii="HGSｺﾞｼｯｸM" w:eastAsia="HGSｺﾞｼｯｸM" w:hAnsi="HGSｺﾞｼｯｸM"/>
                      <w:sz w:val="22"/>
                    </w:rPr>
                  </w:pPr>
                </w:p>
              </w:tc>
              <w:tc>
                <w:tcPr>
                  <w:tcW w:w="4820" w:type="dxa"/>
                  <w:tcBorders>
                    <w:top w:val="single" w:sz="8" w:space="0" w:color="auto"/>
                    <w:bottom w:val="single" w:sz="12" w:space="0" w:color="auto"/>
                  </w:tcBorders>
                  <w:shd w:val="clear" w:color="auto" w:fill="FFFF99"/>
                </w:tcPr>
                <w:p w14:paraId="517E63D4" w14:textId="77777777" w:rsidR="004F4415" w:rsidRDefault="004F4415">
                  <w:pPr>
                    <w:adjustRightInd w:val="0"/>
                    <w:contextualSpacing/>
                    <w:rPr>
                      <w:rFonts w:ascii="HGSｺﾞｼｯｸM" w:eastAsia="HGSｺﾞｼｯｸM" w:hAnsi="HGSｺﾞｼｯｸM"/>
                      <w:spacing w:val="20"/>
                      <w:sz w:val="22"/>
                    </w:rPr>
                  </w:pPr>
                </w:p>
              </w:tc>
            </w:tr>
          </w:tbl>
          <w:p w14:paraId="4468AA5E" w14:textId="77777777" w:rsidR="004F4415" w:rsidRDefault="004F4415">
            <w:pPr>
              <w:spacing w:line="0" w:lineRule="atLeast"/>
              <w:ind w:left="318"/>
              <w:rPr>
                <w:rFonts w:ascii="HGSｺﾞｼｯｸM" w:eastAsia="HGSｺﾞｼｯｸM" w:hAnsi="HGSｺﾞｼｯｸM"/>
                <w:sz w:val="22"/>
              </w:rPr>
            </w:pPr>
          </w:p>
        </w:tc>
        <w:tc>
          <w:tcPr>
            <w:tcW w:w="1560" w:type="dxa"/>
          </w:tcPr>
          <w:p w14:paraId="7E5C9F1A" w14:textId="77777777" w:rsidR="004F4415" w:rsidRDefault="004F4415">
            <w:pPr>
              <w:rPr>
                <w:rFonts w:ascii="HGSｺﾞｼｯｸM" w:eastAsia="HGSｺﾞｼｯｸM" w:hAnsi="HGSｺﾞｼｯｸM"/>
                <w:sz w:val="22"/>
              </w:rPr>
            </w:pPr>
            <w:r>
              <w:rPr>
                <w:rFonts w:ascii="HGSｺﾞｼｯｸM" w:eastAsia="HGSｺﾞｼｯｸM" w:hAnsi="HGSｺﾞｼｯｸM" w:hint="eastAsia"/>
                <w:sz w:val="22"/>
              </w:rPr>
              <w:t>□いる</w:t>
            </w:r>
          </w:p>
          <w:p w14:paraId="4250A92C" w14:textId="77777777" w:rsidR="004F4415" w:rsidRDefault="004F441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2B76D939" w14:textId="77777777" w:rsidR="004F4415" w:rsidRDefault="004F4415">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平24条例4</w:t>
            </w:r>
            <w:r>
              <w:rPr>
                <w:rFonts w:ascii="HGSｺﾞｼｯｸM" w:eastAsia="HGSｺﾞｼｯｸM" w:hAnsi="HGSｺﾞｼｯｸM"/>
                <w:sz w:val="22"/>
              </w:rPr>
              <w:t>4</w:t>
            </w:r>
            <w:r>
              <w:rPr>
                <w:rFonts w:ascii="HGSｺﾞｼｯｸM" w:eastAsia="HGSｺﾞｼｯｸM" w:hAnsi="HGSｺﾞｼｯｸM" w:hint="eastAsia"/>
                <w:sz w:val="22"/>
              </w:rPr>
              <w:t>第2条</w:t>
            </w:r>
          </w:p>
        </w:tc>
      </w:tr>
      <w:tr w:rsidR="004F4415" w14:paraId="2D708741" w14:textId="77777777" w:rsidTr="00BA15C0">
        <w:trPr>
          <w:trHeight w:val="833"/>
        </w:trPr>
        <w:tc>
          <w:tcPr>
            <w:tcW w:w="1701" w:type="dxa"/>
            <w:vMerge/>
          </w:tcPr>
          <w:p w14:paraId="61F73C0B" w14:textId="77777777" w:rsidR="004F4415" w:rsidRDefault="004F4415">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Pr>
          <w:p w14:paraId="64C74C35" w14:textId="76AB6833" w:rsidR="004F4415" w:rsidRDefault="004F4415">
            <w:pPr>
              <w:numPr>
                <w:ilvl w:val="0"/>
                <w:numId w:val="5"/>
              </w:numPr>
              <w:spacing w:line="0" w:lineRule="atLeast"/>
              <w:ind w:left="318" w:hanging="285"/>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施設長は、専らその職務に従事する常勤の者となっていますか。</w:t>
            </w:r>
            <w:r w:rsidR="00786F53" w:rsidRPr="00786F53">
              <w:rPr>
                <w:rFonts w:ascii="HGSｺﾞｼｯｸM" w:eastAsia="HGSｺﾞｼｯｸM" w:hAnsi="HGSｺﾞｼｯｸM" w:hint="eastAsia"/>
                <w:color w:val="FF0000"/>
                <w:sz w:val="22"/>
                <w:highlight w:val="yellow"/>
                <w:u w:val="single"/>
              </w:rPr>
              <w:t>ただし、当該養護老人ホームの管理上支障がない場合には、他事業所、施設等の職務に従事することができます。</w:t>
            </w:r>
          </w:p>
        </w:tc>
        <w:tc>
          <w:tcPr>
            <w:tcW w:w="1560" w:type="dxa"/>
          </w:tcPr>
          <w:p w14:paraId="4CC381C4" w14:textId="77777777" w:rsidR="004F4415" w:rsidRDefault="004F4415">
            <w:pPr>
              <w:rPr>
                <w:rFonts w:ascii="HGSｺﾞｼｯｸM" w:eastAsia="HGSｺﾞｼｯｸM" w:hAnsi="HGSｺﾞｼｯｸM"/>
                <w:sz w:val="22"/>
              </w:rPr>
            </w:pPr>
            <w:r>
              <w:rPr>
                <w:rFonts w:ascii="HGSｺﾞｼｯｸM" w:eastAsia="HGSｺﾞｼｯｸM" w:hAnsi="HGSｺﾞｼｯｸM" w:hint="eastAsia"/>
                <w:sz w:val="22"/>
              </w:rPr>
              <w:t>□いる</w:t>
            </w:r>
          </w:p>
          <w:p w14:paraId="0356275B" w14:textId="77777777" w:rsidR="004F4415" w:rsidRDefault="004F441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1B3077CC" w14:textId="77777777" w:rsidR="004F4415" w:rsidRDefault="004F4415">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第3条、第6条第5項</w:t>
            </w:r>
          </w:p>
        </w:tc>
      </w:tr>
      <w:tr w:rsidR="004F4415" w14:paraId="354C21DE" w14:textId="77777777" w:rsidTr="00663326">
        <w:trPr>
          <w:trHeight w:val="181"/>
        </w:trPr>
        <w:tc>
          <w:tcPr>
            <w:tcW w:w="1701" w:type="dxa"/>
            <w:vMerge/>
          </w:tcPr>
          <w:p w14:paraId="5101A0A7" w14:textId="77777777" w:rsidR="004F4415" w:rsidRDefault="004F4415">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4F4415" w14:paraId="46FED093" w14:textId="77777777" w:rsidTr="00663326">
              <w:trPr>
                <w:trHeight w:val="556"/>
              </w:trPr>
              <w:tc>
                <w:tcPr>
                  <w:tcW w:w="9903" w:type="dxa"/>
                  <w:shd w:val="clear" w:color="auto" w:fill="FFFF00"/>
                  <w:vAlign w:val="center"/>
                </w:tcPr>
                <w:p w14:paraId="2B595E1C" w14:textId="72D62407" w:rsidR="004F4415" w:rsidRPr="00055E11" w:rsidRDefault="004F4415" w:rsidP="004113E6">
                  <w:pPr>
                    <w:spacing w:line="0" w:lineRule="atLeast"/>
                    <w:ind w:left="220" w:hangingChars="100" w:hanging="220"/>
                    <w:rPr>
                      <w:rFonts w:ascii="HGSｺﾞｼｯｸM" w:eastAsia="HGSｺﾞｼｯｸM" w:hAnsi="HGSｺﾞｼｯｸM"/>
                      <w:color w:val="FF0000"/>
                      <w:sz w:val="22"/>
                      <w:u w:val="single"/>
                    </w:rPr>
                  </w:pPr>
                  <w:r w:rsidRPr="00055E11">
                    <w:rPr>
                      <w:rFonts w:ascii="HGSｺﾞｼｯｸM" w:eastAsia="HGSｺﾞｼｯｸM" w:hAnsi="HGSｺﾞｼｯｸM" w:hint="eastAsia"/>
                      <w:color w:val="FF0000"/>
                      <w:sz w:val="22"/>
                      <w:u w:val="single"/>
                    </w:rPr>
                    <w:t xml:space="preserve">※　</w:t>
                  </w:r>
                  <w:r w:rsidR="0042287E">
                    <w:rPr>
                      <w:rFonts w:ascii="HGSｺﾞｼｯｸM" w:eastAsia="HGSｺﾞｼｯｸM" w:hAnsi="HGSｺﾞｼｯｸM" w:hint="eastAsia"/>
                      <w:color w:val="FF0000"/>
                      <w:sz w:val="22"/>
                      <w:u w:val="single"/>
                    </w:rPr>
                    <w:t>施設長は常勤であり、かつ、原則として専ら当該養護老人ホームの管理業務に従事するものとします。ただし、</w:t>
                  </w:r>
                  <w:r w:rsidRPr="00055E11">
                    <w:rPr>
                      <w:rFonts w:ascii="HGSｺﾞｼｯｸM" w:eastAsia="HGSｺﾞｼｯｸM" w:hAnsi="HGSｺﾞｼｯｸM" w:hint="eastAsia"/>
                      <w:color w:val="FF0000"/>
                      <w:sz w:val="22"/>
                      <w:u w:val="single"/>
                    </w:rPr>
                    <w:t>以下の場合であって、当該事業所の管理業務に支障がないときは、他の職務を兼ねることができます。</w:t>
                  </w:r>
                </w:p>
                <w:p w14:paraId="1E7C26B4" w14:textId="6A4711F1" w:rsidR="004F4415" w:rsidRPr="00055E11" w:rsidRDefault="004F4415" w:rsidP="004113E6">
                  <w:pPr>
                    <w:spacing w:line="0" w:lineRule="atLeast"/>
                    <w:ind w:left="220" w:hangingChars="100" w:hanging="220"/>
                    <w:rPr>
                      <w:rFonts w:ascii="HGSｺﾞｼｯｸM" w:eastAsia="HGSｺﾞｼｯｸM" w:hAnsi="HGSｺﾞｼｯｸM"/>
                      <w:color w:val="FF0000"/>
                      <w:sz w:val="22"/>
                      <w:u w:val="single"/>
                    </w:rPr>
                  </w:pPr>
                  <w:r w:rsidRPr="0042287E">
                    <w:rPr>
                      <w:rFonts w:ascii="HGSｺﾞｼｯｸM" w:eastAsia="HGSｺﾞｼｯｸM" w:hAnsi="HGSｺﾞｼｯｸM" w:hint="eastAsia"/>
                      <w:color w:val="FF0000"/>
                      <w:sz w:val="22"/>
                    </w:rPr>
                    <w:t xml:space="preserve">　　</w:t>
                  </w:r>
                  <w:r w:rsidRPr="00055E11">
                    <w:rPr>
                      <w:rFonts w:ascii="HGSｺﾞｼｯｸM" w:eastAsia="HGSｺﾞｼｯｸM" w:hAnsi="HGSｺﾞｼｯｸM" w:hint="eastAsia"/>
                      <w:color w:val="FF0000"/>
                      <w:sz w:val="22"/>
                      <w:u w:val="single"/>
                    </w:rPr>
                    <w:t>・当該養護老人ホームの従業者としての職務に従事する場合</w:t>
                  </w:r>
                </w:p>
                <w:p w14:paraId="1BE5794C" w14:textId="0B43DABB" w:rsidR="004F4415" w:rsidRPr="00055E11" w:rsidRDefault="004F4415" w:rsidP="004113E6">
                  <w:pPr>
                    <w:spacing w:line="0" w:lineRule="atLeast"/>
                    <w:ind w:leftChars="200" w:left="640" w:hangingChars="100" w:hanging="220"/>
                    <w:rPr>
                      <w:rFonts w:ascii="HGSｺﾞｼｯｸM" w:eastAsia="HGSｺﾞｼｯｸM"/>
                      <w:color w:val="FF0000"/>
                      <w:sz w:val="22"/>
                      <w:szCs w:val="18"/>
                      <w:u w:val="single"/>
                    </w:rPr>
                  </w:pPr>
                  <w:r w:rsidRPr="00055E11">
                    <w:rPr>
                      <w:rFonts w:ascii="HGSｺﾞｼｯｸM" w:eastAsia="HGSｺﾞｼｯｸM" w:hAnsi="HGSｺﾞｼｯｸM" w:hint="eastAsia"/>
                      <w:color w:val="FF0000"/>
                      <w:sz w:val="22"/>
                      <w:u w:val="single"/>
                    </w:rPr>
                    <w:t>・同一の事業者によって設置された他の事業所、施設等の施設長又は従業者としての職務に従事する場合であって、当該他の事業所、施設等の施設長又は従業者としての職務に従事する時間帯も、当該養護老人ホームの入所者へのサービス提供の場面等で生じる事象を適時かつ適切に把握でき、職員及び業務の一元的な管理・指揮命令に支障が生</w:t>
                  </w:r>
                  <w:r w:rsidRPr="00055E11">
                    <w:rPr>
                      <w:rFonts w:ascii="HGSｺﾞｼｯｸM" w:eastAsia="HGSｺﾞｼｯｸM" w:hint="eastAsia"/>
                      <w:color w:val="FF0000"/>
                      <w:sz w:val="22"/>
                      <w:szCs w:val="18"/>
                      <w:u w:val="single"/>
                    </w:rPr>
                    <w:t>じないときに、当該他の事業所、施設等の施設長又は従事者としての職務に従事する場合</w:t>
                  </w:r>
                </w:p>
                <w:p w14:paraId="467D10EB" w14:textId="401A540E" w:rsidR="004F4415" w:rsidRPr="00663326" w:rsidRDefault="004F4415" w:rsidP="00663326">
                  <w:pPr>
                    <w:spacing w:line="0" w:lineRule="atLeast"/>
                    <w:ind w:leftChars="300" w:left="630"/>
                    <w:rPr>
                      <w:rFonts w:ascii="HGSｺﾞｼｯｸM" w:eastAsia="HGSｺﾞｼｯｸM" w:hAnsi="HGSｺﾞｼｯｸM"/>
                      <w:color w:val="FFFF00"/>
                      <w:sz w:val="22"/>
                      <w:highlight w:val="yellow"/>
                    </w:rPr>
                  </w:pPr>
                  <w:r w:rsidRPr="00055E11">
                    <w:rPr>
                      <w:rFonts w:ascii="HGSｺﾞｼｯｸM" w:eastAsia="HGSｺﾞｼｯｸM" w:hint="eastAsia"/>
                      <w:color w:val="FF0000"/>
                      <w:sz w:val="22"/>
                      <w:szCs w:val="18"/>
                      <w:u w:val="single"/>
                    </w:rPr>
                    <w:t>（この場合の他の事業所、施設等の事業の内容は問いません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施設長自身が速やかに当該</w:t>
                  </w:r>
                  <w:r w:rsidR="0042287E">
                    <w:rPr>
                      <w:rFonts w:ascii="HGSｺﾞｼｯｸM" w:eastAsia="HGSｺﾞｼｯｸM" w:hint="eastAsia"/>
                      <w:color w:val="FF0000"/>
                      <w:sz w:val="22"/>
                      <w:szCs w:val="18"/>
                      <w:u w:val="single"/>
                    </w:rPr>
                    <w:t>養護</w:t>
                  </w:r>
                  <w:r w:rsidRPr="00055E11">
                    <w:rPr>
                      <w:rFonts w:ascii="HGSｺﾞｼｯｸM" w:eastAsia="HGSｺﾞｼｯｸM" w:hint="eastAsia"/>
                      <w:color w:val="FF0000"/>
                      <w:sz w:val="22"/>
                      <w:szCs w:val="18"/>
                      <w:u w:val="single"/>
                    </w:rPr>
                    <w:t>老人ホームに駆け付けることができない体制となっている場合などは、管理業務に支障があると考えられます。）</w:t>
                  </w:r>
                </w:p>
              </w:tc>
            </w:tr>
          </w:tbl>
          <w:p w14:paraId="38948300" w14:textId="77777777" w:rsidR="004F4415" w:rsidRDefault="004F4415">
            <w:pPr>
              <w:spacing w:line="0" w:lineRule="atLeast"/>
              <w:rPr>
                <w:rFonts w:ascii="HGSｺﾞｼｯｸM" w:eastAsia="HGSｺﾞｼｯｸM" w:hAnsi="HGSｺﾞｼｯｸM"/>
                <w:sz w:val="22"/>
              </w:rPr>
            </w:pPr>
          </w:p>
        </w:tc>
        <w:tc>
          <w:tcPr>
            <w:tcW w:w="1560" w:type="dxa"/>
          </w:tcPr>
          <w:p w14:paraId="34726A8C" w14:textId="77777777" w:rsidR="004F4415" w:rsidRDefault="004F4415">
            <w:pPr>
              <w:spacing w:line="0" w:lineRule="atLeast"/>
              <w:rPr>
                <w:rFonts w:ascii="HGSｺﾞｼｯｸM" w:eastAsia="HGSｺﾞｼｯｸM" w:hAnsi="HGSｺﾞｼｯｸM"/>
                <w:sz w:val="22"/>
              </w:rPr>
            </w:pPr>
          </w:p>
        </w:tc>
        <w:tc>
          <w:tcPr>
            <w:tcW w:w="1701" w:type="dxa"/>
            <w:shd w:val="clear" w:color="auto" w:fill="FFFF00"/>
          </w:tcPr>
          <w:p w14:paraId="246E44A5" w14:textId="425D10D1" w:rsidR="004F4415" w:rsidRPr="00055E11" w:rsidRDefault="004F4415">
            <w:pPr>
              <w:spacing w:line="0" w:lineRule="atLeast"/>
              <w:jc w:val="left"/>
              <w:rPr>
                <w:rFonts w:ascii="HGSｺﾞｼｯｸM" w:eastAsia="HGSｺﾞｼｯｸM" w:hAnsi="HGSｺﾞｼｯｸM"/>
                <w:sz w:val="22"/>
                <w:u w:val="single"/>
              </w:rPr>
            </w:pPr>
            <w:r w:rsidRPr="00055E11">
              <w:rPr>
                <w:rFonts w:ascii="HGSｺﾞｼｯｸM" w:eastAsia="HGSｺﾞｼｯｸM" w:hAnsi="HGSｺﾞｼｯｸM" w:hint="eastAsia"/>
                <w:color w:val="FF0000"/>
                <w:sz w:val="22"/>
                <w:szCs w:val="22"/>
                <w:u w:val="single"/>
              </w:rPr>
              <w:t>基準解釈通知第3・1(</w:t>
            </w:r>
            <w:r w:rsidRPr="00055E11">
              <w:rPr>
                <w:rFonts w:ascii="HGSｺﾞｼｯｸM" w:eastAsia="HGSｺﾞｼｯｸM" w:hAnsi="HGSｺﾞｼｯｸM"/>
                <w:color w:val="FF0000"/>
                <w:sz w:val="22"/>
                <w:szCs w:val="22"/>
                <w:u w:val="single"/>
              </w:rPr>
              <w:t>6</w:t>
            </w:r>
            <w:r w:rsidRPr="00055E11">
              <w:rPr>
                <w:rFonts w:ascii="HGSｺﾞｼｯｸM" w:eastAsia="HGSｺﾞｼｯｸM" w:hAnsi="HGSｺﾞｼｯｸM" w:hint="eastAsia"/>
                <w:color w:val="FF0000"/>
                <w:sz w:val="22"/>
                <w:szCs w:val="22"/>
                <w:u w:val="single"/>
              </w:rPr>
              <w:t>)</w:t>
            </w:r>
          </w:p>
        </w:tc>
      </w:tr>
      <w:tr w:rsidR="004F4415" w14:paraId="1B0C7047" w14:textId="77777777" w:rsidTr="00BA15C0">
        <w:trPr>
          <w:trHeight w:val="626"/>
        </w:trPr>
        <w:tc>
          <w:tcPr>
            <w:tcW w:w="1701" w:type="dxa"/>
            <w:vMerge/>
          </w:tcPr>
          <w:p w14:paraId="44BC16C4" w14:textId="77777777" w:rsidR="004F4415" w:rsidRDefault="004F4415"/>
        </w:tc>
        <w:tc>
          <w:tcPr>
            <w:tcW w:w="10206" w:type="dxa"/>
          </w:tcPr>
          <w:p w14:paraId="7EC2443A" w14:textId="77777777" w:rsidR="004F4415" w:rsidRDefault="004F4415">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施設長は、施設の職員の管理、業務の実施状況の把握その他の管理を一元的に行っていますか。</w:t>
            </w:r>
          </w:p>
        </w:tc>
        <w:tc>
          <w:tcPr>
            <w:tcW w:w="1560" w:type="dxa"/>
          </w:tcPr>
          <w:p w14:paraId="7DC05BE7" w14:textId="77777777" w:rsidR="004F4415" w:rsidRDefault="004F4415">
            <w:pPr>
              <w:rPr>
                <w:rFonts w:ascii="HGSｺﾞｼｯｸM" w:eastAsia="HGSｺﾞｼｯｸM" w:hAnsi="HGSｺﾞｼｯｸM"/>
                <w:sz w:val="22"/>
              </w:rPr>
            </w:pPr>
            <w:r>
              <w:rPr>
                <w:rFonts w:ascii="HGSｺﾞｼｯｸM" w:eastAsia="HGSｺﾞｼｯｸM" w:hAnsi="HGSｺﾞｼｯｸM" w:hint="eastAsia"/>
                <w:sz w:val="22"/>
              </w:rPr>
              <w:t>□いる</w:t>
            </w:r>
          </w:p>
          <w:p w14:paraId="5792B06A" w14:textId="77777777" w:rsidR="004F4415" w:rsidRDefault="004F441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3186CA52" w14:textId="77777777" w:rsidR="004F4415" w:rsidRDefault="004F441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17</w:t>
            </w:r>
            <w:r>
              <w:rPr>
                <w:rFonts w:ascii="HGSｺﾞｼｯｸM" w:eastAsia="HGSｺﾞｼｯｸM" w:hAnsi="HGSｺﾞｼｯｸM" w:hint="eastAsia"/>
                <w:sz w:val="22"/>
              </w:rPr>
              <w:t>条第1項</w:t>
            </w:r>
          </w:p>
        </w:tc>
      </w:tr>
      <w:tr w:rsidR="004F4415" w14:paraId="2F29F906" w14:textId="77777777" w:rsidTr="00BA15C0">
        <w:trPr>
          <w:trHeight w:val="579"/>
        </w:trPr>
        <w:tc>
          <w:tcPr>
            <w:tcW w:w="1701" w:type="dxa"/>
            <w:vMerge/>
          </w:tcPr>
          <w:p w14:paraId="473C0805" w14:textId="77777777" w:rsidR="004F4415" w:rsidRDefault="004F4415"/>
        </w:tc>
        <w:tc>
          <w:tcPr>
            <w:tcW w:w="10206" w:type="dxa"/>
          </w:tcPr>
          <w:p w14:paraId="323E9417" w14:textId="77777777" w:rsidR="004F4415" w:rsidRDefault="004F4415">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施設長は、職員に「第２－４　処遇に関する事項」の規定を遵守させるため必要な指揮命令を行っていますか。</w:t>
            </w:r>
          </w:p>
          <w:p w14:paraId="694FF224" w14:textId="77777777" w:rsidR="003902C3" w:rsidRDefault="003902C3" w:rsidP="003902C3">
            <w:pPr>
              <w:spacing w:line="0" w:lineRule="atLeast"/>
              <w:ind w:left="33"/>
              <w:rPr>
                <w:rFonts w:ascii="HGSｺﾞｼｯｸM" w:eastAsia="HGSｺﾞｼｯｸM" w:hAnsi="HGSｺﾞｼｯｸM"/>
                <w:sz w:val="22"/>
              </w:rPr>
            </w:pPr>
          </w:p>
          <w:tbl>
            <w:tblPr>
              <w:tblStyle w:val="af2"/>
              <w:tblW w:w="0" w:type="auto"/>
              <w:tblInd w:w="33" w:type="dxa"/>
              <w:tblLayout w:type="fixed"/>
              <w:tblLook w:val="04A0" w:firstRow="1" w:lastRow="0" w:firstColumn="1" w:lastColumn="0" w:noHBand="0" w:noVBand="1"/>
            </w:tblPr>
            <w:tblGrid>
              <w:gridCol w:w="9980"/>
            </w:tblGrid>
            <w:tr w:rsidR="003902C3" w14:paraId="2436C2D5" w14:textId="77777777" w:rsidTr="00BB0B8A">
              <w:tc>
                <w:tcPr>
                  <w:tcW w:w="9980" w:type="dxa"/>
                  <w:shd w:val="clear" w:color="auto" w:fill="FFFF00"/>
                </w:tcPr>
                <w:p w14:paraId="3BE6E6F3" w14:textId="635131DD" w:rsidR="003902C3" w:rsidRDefault="003902C3" w:rsidP="003902C3">
                  <w:pPr>
                    <w:spacing w:line="0" w:lineRule="atLeast"/>
                    <w:rPr>
                      <w:rFonts w:ascii="HGSｺﾞｼｯｸM" w:eastAsia="HGSｺﾞｼｯｸM" w:hAnsi="HGSｺﾞｼｯｸM"/>
                      <w:sz w:val="22"/>
                    </w:rPr>
                  </w:pPr>
                  <w:r w:rsidRPr="003902C3">
                    <w:rPr>
                      <w:rFonts w:ascii="HGSｺﾞｼｯｸM" w:eastAsia="HGSｺﾞｼｯｸM" w:hAnsi="HGSｺﾞｼｯｸM" w:hint="eastAsia"/>
                      <w:color w:val="FF0000"/>
                      <w:spacing w:val="20"/>
                      <w:kern w:val="0"/>
                      <w:sz w:val="22"/>
                      <w:u w:val="single"/>
                    </w:rPr>
                    <w:t>※　養護老人ホームの施設長の責務を、入所者本位のサービス提供を行うため、入所者へのサービス提供の場面等で生じる事象を適時かつ適切に把握しながら、従業者及び業務の管理を一元的に行うとともに、従業者に運営に関する基準の規定を順守させるため必要な指揮命令を行うこととしたものです。</w:t>
                  </w:r>
                </w:p>
              </w:tc>
            </w:tr>
          </w:tbl>
          <w:p w14:paraId="650C7271" w14:textId="25C3F30D" w:rsidR="003902C3" w:rsidRDefault="003902C3" w:rsidP="003902C3">
            <w:pPr>
              <w:spacing w:line="0" w:lineRule="atLeast"/>
              <w:ind w:left="33"/>
              <w:rPr>
                <w:rFonts w:ascii="HGSｺﾞｼｯｸM" w:eastAsia="HGSｺﾞｼｯｸM" w:hAnsi="HGSｺﾞｼｯｸM"/>
                <w:sz w:val="22"/>
              </w:rPr>
            </w:pPr>
          </w:p>
        </w:tc>
        <w:tc>
          <w:tcPr>
            <w:tcW w:w="1560" w:type="dxa"/>
          </w:tcPr>
          <w:p w14:paraId="298F55F5" w14:textId="77777777" w:rsidR="004F4415" w:rsidRDefault="004F4415">
            <w:pPr>
              <w:rPr>
                <w:rFonts w:ascii="HGSｺﾞｼｯｸM" w:eastAsia="HGSｺﾞｼｯｸM" w:hAnsi="HGSｺﾞｼｯｸM"/>
                <w:sz w:val="22"/>
              </w:rPr>
            </w:pPr>
            <w:r>
              <w:rPr>
                <w:rFonts w:ascii="HGSｺﾞｼｯｸM" w:eastAsia="HGSｺﾞｼｯｸM" w:hAnsi="HGSｺﾞｼｯｸM" w:hint="eastAsia"/>
                <w:sz w:val="22"/>
              </w:rPr>
              <w:t>□いる</w:t>
            </w:r>
          </w:p>
          <w:p w14:paraId="7AE169F9" w14:textId="77777777" w:rsidR="004F4415" w:rsidRDefault="004F441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57087C0B" w14:textId="77777777" w:rsidR="004F4415" w:rsidRDefault="004F441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17</w:t>
            </w:r>
            <w:r>
              <w:rPr>
                <w:rFonts w:ascii="HGSｺﾞｼｯｸM" w:eastAsia="HGSｺﾞｼｯｸM" w:hAnsi="HGSｺﾞｼｯｸM" w:hint="eastAsia"/>
                <w:sz w:val="22"/>
              </w:rPr>
              <w:t>条第</w:t>
            </w:r>
            <w:r>
              <w:rPr>
                <w:rFonts w:ascii="HGSｺﾞｼｯｸM" w:eastAsia="HGSｺﾞｼｯｸM" w:hAnsi="HGSｺﾞｼｯｸM"/>
                <w:sz w:val="22"/>
              </w:rPr>
              <w:t>2</w:t>
            </w:r>
            <w:r>
              <w:rPr>
                <w:rFonts w:ascii="HGSｺﾞｼｯｸM" w:eastAsia="HGSｺﾞｼｯｸM" w:hAnsi="HGSｺﾞｼｯｸM" w:hint="eastAsia"/>
                <w:sz w:val="22"/>
              </w:rPr>
              <w:t>項</w:t>
            </w:r>
          </w:p>
          <w:p w14:paraId="365D6170" w14:textId="77777777" w:rsidR="00BB0B8A" w:rsidRDefault="00BB0B8A">
            <w:pPr>
              <w:spacing w:line="0" w:lineRule="atLeast"/>
              <w:rPr>
                <w:rFonts w:ascii="HGSｺﾞｼｯｸM" w:eastAsia="HGSｺﾞｼｯｸM" w:hAnsi="HGSｺﾞｼｯｸM"/>
                <w:sz w:val="22"/>
              </w:rPr>
            </w:pPr>
          </w:p>
          <w:p w14:paraId="34AB6AB9" w14:textId="376FD018" w:rsidR="00BB0B8A" w:rsidRDefault="00BB0B8A">
            <w:pPr>
              <w:spacing w:line="0" w:lineRule="atLeast"/>
              <w:rPr>
                <w:rFonts w:ascii="HGSｺﾞｼｯｸM" w:eastAsia="HGSｺﾞｼｯｸM" w:hAnsi="HGSｺﾞｼｯｸM"/>
                <w:sz w:val="22"/>
              </w:rPr>
            </w:pPr>
            <w:r w:rsidRPr="00BB0B8A">
              <w:rPr>
                <w:rFonts w:ascii="HGSｺﾞｼｯｸM" w:eastAsia="HGSｺﾞｼｯｸM" w:hAnsi="HGSｺﾞｼｯｸM" w:hint="eastAsia"/>
                <w:color w:val="FF0000"/>
                <w:sz w:val="22"/>
                <w:szCs w:val="22"/>
                <w:highlight w:val="yellow"/>
                <w:u w:val="single"/>
              </w:rPr>
              <w:t>基準解釈通知第5・</w:t>
            </w:r>
            <w:r w:rsidRPr="00BB0B8A">
              <w:rPr>
                <w:rFonts w:ascii="HGSｺﾞｼｯｸM" w:eastAsia="HGSｺﾞｼｯｸM" w:hAnsi="HGSｺﾞｼｯｸM"/>
                <w:color w:val="FF0000"/>
                <w:sz w:val="22"/>
                <w:szCs w:val="22"/>
                <w:highlight w:val="yellow"/>
                <w:u w:val="single"/>
              </w:rPr>
              <w:t>8</w:t>
            </w:r>
          </w:p>
        </w:tc>
      </w:tr>
      <w:tr w:rsidR="0092105C" w14:paraId="7F26910B" w14:textId="77777777" w:rsidTr="00BA15C0">
        <w:trPr>
          <w:trHeight w:val="3086"/>
        </w:trPr>
        <w:tc>
          <w:tcPr>
            <w:tcW w:w="1701" w:type="dxa"/>
            <w:vMerge w:val="restart"/>
          </w:tcPr>
          <w:p w14:paraId="78432F65" w14:textId="77777777" w:rsidR="0092105C" w:rsidRDefault="00EB0958">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施設運営のための会議</w:t>
            </w:r>
          </w:p>
        </w:tc>
        <w:tc>
          <w:tcPr>
            <w:tcW w:w="10206" w:type="dxa"/>
          </w:tcPr>
          <w:p w14:paraId="447E3C30" w14:textId="77777777" w:rsidR="0092105C" w:rsidRDefault="00EB0958">
            <w:pPr>
              <w:numPr>
                <w:ilvl w:val="0"/>
                <w:numId w:val="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施設運営のための会議（職員会議等）について、開催回数・内容・進め方等は適当なものとなっており、記録は整備されていますか。</w:t>
            </w:r>
          </w:p>
          <w:tbl>
            <w:tblPr>
              <w:tblW w:w="0" w:type="auto"/>
              <w:tblInd w:w="205" w:type="dxa"/>
              <w:tblLayout w:type="fixed"/>
              <w:tblLook w:val="04A0" w:firstRow="1" w:lastRow="0" w:firstColumn="1" w:lastColumn="0" w:noHBand="0" w:noVBand="1"/>
            </w:tblPr>
            <w:tblGrid>
              <w:gridCol w:w="1950"/>
              <w:gridCol w:w="1691"/>
              <w:gridCol w:w="1276"/>
              <w:gridCol w:w="4820"/>
            </w:tblGrid>
            <w:tr w:rsidR="0092105C" w14:paraId="71CEEBFE" w14:textId="77777777" w:rsidTr="008D42B7">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39D7D913" w14:textId="77777777" w:rsidR="0092105C" w:rsidRDefault="00EB0958">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名称</w:t>
                  </w:r>
                </w:p>
              </w:tc>
              <w:tc>
                <w:tcPr>
                  <w:tcW w:w="7787"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28AF8D5D" w14:textId="77777777" w:rsidR="0092105C" w:rsidRDefault="0092105C">
                  <w:pPr>
                    <w:overflowPunct w:val="0"/>
                    <w:spacing w:line="276" w:lineRule="auto"/>
                    <w:textAlignment w:val="baseline"/>
                    <w:rPr>
                      <w:rFonts w:ascii="HGSｺﾞｼｯｸM" w:eastAsia="HGSｺﾞｼｯｸM" w:hAnsi="HGSｺﾞｼｯｸM"/>
                      <w:spacing w:val="20"/>
                      <w:sz w:val="22"/>
                    </w:rPr>
                  </w:pPr>
                </w:p>
              </w:tc>
            </w:tr>
            <w:tr w:rsidR="0092105C" w14:paraId="26A5C1E3" w14:textId="77777777" w:rsidTr="008D42B7">
              <w:tc>
                <w:tcPr>
                  <w:tcW w:w="1950" w:type="dxa"/>
                  <w:vMerge w:val="restart"/>
                  <w:tcBorders>
                    <w:top w:val="single" w:sz="4" w:space="0" w:color="000000" w:themeColor="text1"/>
                    <w:left w:val="single" w:sz="12" w:space="0" w:color="000000" w:themeColor="text1"/>
                    <w:right w:val="single" w:sz="4" w:space="0" w:color="000000" w:themeColor="text1"/>
                  </w:tcBorders>
                  <w:vAlign w:val="center"/>
                </w:tcPr>
                <w:p w14:paraId="2A406CDB" w14:textId="77777777" w:rsidR="0092105C" w:rsidRDefault="00EB0958">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169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49CD186" w14:textId="77777777" w:rsidR="0092105C" w:rsidRDefault="00EB0958">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6096"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shd w:val="clear" w:color="auto" w:fill="FFFF99"/>
                </w:tcPr>
                <w:p w14:paraId="0F1EAB7E" w14:textId="77777777" w:rsidR="0092105C" w:rsidRDefault="0092105C">
                  <w:pPr>
                    <w:overflowPunct w:val="0"/>
                    <w:spacing w:line="276" w:lineRule="auto"/>
                    <w:textAlignment w:val="baseline"/>
                    <w:rPr>
                      <w:rFonts w:ascii="HGSｺﾞｼｯｸM" w:eastAsia="HGSｺﾞｼｯｸM" w:hAnsi="HGSｺﾞｼｯｸM"/>
                      <w:sz w:val="22"/>
                    </w:rPr>
                  </w:pPr>
                </w:p>
              </w:tc>
            </w:tr>
            <w:tr w:rsidR="0092105C" w14:paraId="377B541B" w14:textId="77777777" w:rsidTr="00C257FB">
              <w:tc>
                <w:tcPr>
                  <w:tcW w:w="1950" w:type="dxa"/>
                  <w:vMerge/>
                  <w:tcBorders>
                    <w:left w:val="single" w:sz="12" w:space="0" w:color="000000" w:themeColor="text1"/>
                    <w:bottom w:val="single" w:sz="4" w:space="0" w:color="000000" w:themeColor="text1"/>
                    <w:right w:val="single" w:sz="4" w:space="0" w:color="000000" w:themeColor="text1"/>
                  </w:tcBorders>
                </w:tcPr>
                <w:p w14:paraId="400BF563" w14:textId="77777777" w:rsidR="0092105C" w:rsidRDefault="0092105C">
                  <w:pPr>
                    <w:overflowPunct w:val="0"/>
                    <w:spacing w:line="276" w:lineRule="auto"/>
                    <w:textAlignment w:val="baseline"/>
                    <w:rPr>
                      <w:rFonts w:ascii="HGSｺﾞｼｯｸM" w:eastAsia="HGSｺﾞｼｯｸM" w:hAnsi="HGSｺﾞｼｯｸM"/>
                      <w:sz w:val="22"/>
                    </w:rPr>
                  </w:pPr>
                </w:p>
              </w:tc>
              <w:tc>
                <w:tcPr>
                  <w:tcW w:w="2967"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25D19B3A" w14:textId="77777777" w:rsidR="0092105C" w:rsidRDefault="00EB0958">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昨年度開催回数　　　　　</w:t>
                  </w:r>
                </w:p>
              </w:tc>
              <w:tc>
                <w:tcPr>
                  <w:tcW w:w="4820" w:type="dxa"/>
                  <w:tcBorders>
                    <w:top w:val="single" w:sz="4" w:space="0" w:color="000000" w:themeColor="text1"/>
                    <w:left w:val="single" w:sz="8" w:space="0" w:color="000000" w:themeColor="text1"/>
                    <w:bottom w:val="single" w:sz="4" w:space="0" w:color="000000" w:themeColor="text1"/>
                    <w:right w:val="single" w:sz="12" w:space="0" w:color="000000" w:themeColor="text1"/>
                  </w:tcBorders>
                  <w:shd w:val="clear" w:color="auto" w:fill="FFFF99"/>
                </w:tcPr>
                <w:p w14:paraId="753CC5C0" w14:textId="77777777" w:rsidR="0092105C" w:rsidRDefault="00EB0958">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92105C" w14:paraId="23B18DD2" w14:textId="77777777">
              <w:trPr>
                <w:trHeight w:val="1092"/>
              </w:trPr>
              <w:tc>
                <w:tcPr>
                  <w:tcW w:w="1950"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1156654E" w14:textId="77777777" w:rsidR="0092105C" w:rsidRDefault="00EB0958">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787" w:type="dxa"/>
                  <w:gridSpan w:val="3"/>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3A791E7A" w14:textId="77777777" w:rsidR="0092105C" w:rsidRDefault="00EB0958">
                  <w:pPr>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施設長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生活相談員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支援員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看護職員</w:t>
                  </w:r>
                </w:p>
                <w:p w14:paraId="5393108D" w14:textId="77777777" w:rsidR="0092105C" w:rsidRDefault="00C257FB">
                  <w:pPr>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 xml:space="preserve">栄養士　　</w:t>
                  </w: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医師</w:t>
                  </w:r>
                </w:p>
                <w:p w14:paraId="4BEED015" w14:textId="77777777" w:rsidR="0092105C" w:rsidRDefault="00C257FB">
                  <w:pPr>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 xml:space="preserve">事務長　　</w:t>
                  </w: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その他（</w:t>
                  </w:r>
                  <w:r w:rsidR="00EB0958" w:rsidRPr="00C257FB">
                    <w:rPr>
                      <w:rFonts w:ascii="HGSｺﾞｼｯｸM" w:eastAsia="HGSｺﾞｼｯｸM" w:hAnsi="HGSｺﾞｼｯｸM" w:hint="eastAsia"/>
                      <w:sz w:val="22"/>
                      <w:shd w:val="clear" w:color="auto" w:fill="FFFF99"/>
                    </w:rPr>
                    <w:t xml:space="preserve">　　　　　　　　　　　　　　　　　　　　　　</w:t>
                  </w:r>
                  <w:r w:rsidR="00EB0958">
                    <w:rPr>
                      <w:rFonts w:ascii="HGSｺﾞｼｯｸM" w:eastAsia="HGSｺﾞｼｯｸM" w:hAnsi="HGSｺﾞｼｯｸM" w:hint="eastAsia"/>
                      <w:sz w:val="22"/>
                    </w:rPr>
                    <w:t>）</w:t>
                  </w:r>
                </w:p>
              </w:tc>
            </w:tr>
          </w:tbl>
          <w:p w14:paraId="6D9A831C" w14:textId="77777777" w:rsidR="0092105C" w:rsidRDefault="0092105C">
            <w:pPr>
              <w:spacing w:line="0" w:lineRule="atLeast"/>
              <w:ind w:left="318"/>
              <w:rPr>
                <w:rFonts w:ascii="HGSｺﾞｼｯｸM" w:eastAsia="HGSｺﾞｼｯｸM" w:hAnsi="HGSｺﾞｼｯｸM"/>
                <w:sz w:val="22"/>
              </w:rPr>
            </w:pPr>
          </w:p>
        </w:tc>
        <w:tc>
          <w:tcPr>
            <w:tcW w:w="1560" w:type="dxa"/>
          </w:tcPr>
          <w:p w14:paraId="5BA4B07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813E48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0E34156C" w14:textId="77777777" w:rsidR="0092105C" w:rsidRDefault="0092105C">
            <w:pPr>
              <w:spacing w:line="0" w:lineRule="atLeast"/>
              <w:jc w:val="left"/>
              <w:rPr>
                <w:rFonts w:ascii="HGSｺﾞｼｯｸM" w:eastAsia="HGSｺﾞｼｯｸM" w:hAnsi="HGSｺﾞｼｯｸM"/>
                <w:sz w:val="22"/>
              </w:rPr>
            </w:pPr>
          </w:p>
        </w:tc>
      </w:tr>
      <w:tr w:rsidR="0092105C" w14:paraId="76902AED" w14:textId="77777777" w:rsidTr="00BA15C0">
        <w:trPr>
          <w:trHeight w:val="897"/>
        </w:trPr>
        <w:tc>
          <w:tcPr>
            <w:tcW w:w="1701" w:type="dxa"/>
            <w:vMerge/>
          </w:tcPr>
          <w:p w14:paraId="059757C6" w14:textId="77777777" w:rsidR="0092105C" w:rsidRDefault="0092105C">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4AE5C23F" w14:textId="77777777">
              <w:trPr>
                <w:trHeight w:val="422"/>
              </w:trPr>
              <w:tc>
                <w:tcPr>
                  <w:tcW w:w="9903" w:type="dxa"/>
                  <w:vAlign w:val="center"/>
                </w:tcPr>
                <w:p w14:paraId="1A0EF550"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各種の会議の記録を整備し、施設長の供覧を得てください。</w:t>
                  </w:r>
                </w:p>
              </w:tc>
            </w:tr>
            <w:tr w:rsidR="0092105C" w14:paraId="6F8C11D7" w14:textId="77777777">
              <w:trPr>
                <w:trHeight w:val="422"/>
              </w:trPr>
              <w:tc>
                <w:tcPr>
                  <w:tcW w:w="9903" w:type="dxa"/>
                  <w:vAlign w:val="center"/>
                </w:tcPr>
                <w:p w14:paraId="6B59CFF6"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開催年月日、出席者、議題、発言要旨及び結果等を記録してください。</w:t>
                  </w:r>
                </w:p>
              </w:tc>
            </w:tr>
          </w:tbl>
          <w:p w14:paraId="6B956083" w14:textId="77777777" w:rsidR="0092105C" w:rsidRDefault="0092105C">
            <w:pPr>
              <w:spacing w:line="0" w:lineRule="atLeast"/>
              <w:rPr>
                <w:rFonts w:ascii="HGSｺﾞｼｯｸM" w:eastAsia="HGSｺﾞｼｯｸM" w:hAnsi="HGSｺﾞｼｯｸM"/>
                <w:sz w:val="22"/>
              </w:rPr>
            </w:pPr>
          </w:p>
        </w:tc>
        <w:tc>
          <w:tcPr>
            <w:tcW w:w="1560" w:type="dxa"/>
          </w:tcPr>
          <w:p w14:paraId="5CA461B9" w14:textId="77777777" w:rsidR="0092105C" w:rsidRDefault="0092105C">
            <w:pPr>
              <w:spacing w:line="0" w:lineRule="atLeast"/>
              <w:rPr>
                <w:rFonts w:ascii="HGSｺﾞｼｯｸM" w:eastAsia="HGSｺﾞｼｯｸM" w:hAnsi="HGSｺﾞｼｯｸM"/>
                <w:sz w:val="22"/>
              </w:rPr>
            </w:pPr>
          </w:p>
        </w:tc>
        <w:tc>
          <w:tcPr>
            <w:tcW w:w="1701" w:type="dxa"/>
          </w:tcPr>
          <w:p w14:paraId="2945D1D9" w14:textId="77777777" w:rsidR="0092105C" w:rsidRDefault="0092105C">
            <w:pPr>
              <w:spacing w:line="0" w:lineRule="atLeast"/>
              <w:jc w:val="left"/>
              <w:rPr>
                <w:rFonts w:ascii="HGSｺﾞｼｯｸM" w:eastAsia="HGSｺﾞｼｯｸM" w:hAnsi="HGSｺﾞｼｯｸM"/>
                <w:sz w:val="22"/>
              </w:rPr>
            </w:pPr>
          </w:p>
        </w:tc>
      </w:tr>
      <w:tr w:rsidR="0092105C" w14:paraId="057C8E80" w14:textId="77777777" w:rsidTr="00BA15C0">
        <w:trPr>
          <w:trHeight w:val="1134"/>
        </w:trPr>
        <w:tc>
          <w:tcPr>
            <w:tcW w:w="1701" w:type="dxa"/>
            <w:vMerge/>
          </w:tcPr>
          <w:p w14:paraId="13CBAFAD" w14:textId="77777777" w:rsidR="0092105C" w:rsidRDefault="0092105C">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Pr>
          <w:p w14:paraId="081F30C8" w14:textId="77777777" w:rsidR="0092105C" w:rsidRDefault="00EB0958">
            <w:pPr>
              <w:numPr>
                <w:ilvl w:val="0"/>
                <w:numId w:val="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施設運営のための会議に参加できなかった職員に対して、会議の内容の周知を行っていますか。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7797"/>
            </w:tblGrid>
            <w:tr w:rsidR="0092105C" w14:paraId="20286D54" w14:textId="77777777" w:rsidTr="00C257FB">
              <w:tc>
                <w:tcPr>
                  <w:tcW w:w="1971" w:type="dxa"/>
                </w:tcPr>
                <w:p w14:paraId="2F9F0D39" w14:textId="77777777" w:rsidR="0092105C"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周知方法</w:t>
                  </w:r>
                </w:p>
              </w:tc>
              <w:tc>
                <w:tcPr>
                  <w:tcW w:w="7797" w:type="dxa"/>
                  <w:tcBorders>
                    <w:top w:val="single" w:sz="12" w:space="0" w:color="auto"/>
                    <w:bottom w:val="single" w:sz="12" w:space="0" w:color="auto"/>
                  </w:tcBorders>
                  <w:shd w:val="clear" w:color="auto" w:fill="FFFF99"/>
                </w:tcPr>
                <w:p w14:paraId="03CB0FC3" w14:textId="77777777" w:rsidR="0092105C" w:rsidRDefault="0092105C">
                  <w:pPr>
                    <w:adjustRightInd w:val="0"/>
                    <w:contextualSpacing/>
                    <w:jc w:val="center"/>
                    <w:rPr>
                      <w:rFonts w:ascii="HGSｺﾞｼｯｸM" w:eastAsia="HGSｺﾞｼｯｸM" w:hAnsi="HGSｺﾞｼｯｸM"/>
                      <w:spacing w:val="20"/>
                      <w:sz w:val="22"/>
                    </w:rPr>
                  </w:pPr>
                </w:p>
              </w:tc>
            </w:tr>
          </w:tbl>
          <w:p w14:paraId="49F6FFEA" w14:textId="77777777" w:rsidR="0092105C" w:rsidRDefault="0092105C">
            <w:pPr>
              <w:spacing w:line="0" w:lineRule="atLeast"/>
              <w:ind w:left="318"/>
              <w:rPr>
                <w:rFonts w:ascii="HGSｺﾞｼｯｸM" w:eastAsia="HGSｺﾞｼｯｸM" w:hAnsi="HGSｺﾞｼｯｸM"/>
                <w:sz w:val="22"/>
              </w:rPr>
            </w:pPr>
          </w:p>
        </w:tc>
        <w:tc>
          <w:tcPr>
            <w:tcW w:w="1560" w:type="dxa"/>
          </w:tcPr>
          <w:p w14:paraId="23C48A07"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45EFF619"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21C108D5" w14:textId="77777777" w:rsidR="0092105C" w:rsidRDefault="0092105C">
            <w:pPr>
              <w:spacing w:line="0" w:lineRule="atLeast"/>
              <w:jc w:val="left"/>
              <w:rPr>
                <w:rFonts w:ascii="HGSｺﾞｼｯｸM" w:eastAsia="HGSｺﾞｼｯｸM" w:hAnsi="HGSｺﾞｼｯｸM"/>
                <w:sz w:val="22"/>
              </w:rPr>
            </w:pPr>
          </w:p>
        </w:tc>
      </w:tr>
      <w:tr w:rsidR="00D92713" w14:paraId="689CB64C" w14:textId="77777777" w:rsidTr="00786F53">
        <w:trPr>
          <w:trHeight w:val="1985"/>
        </w:trPr>
        <w:tc>
          <w:tcPr>
            <w:tcW w:w="1701" w:type="dxa"/>
            <w:vMerge w:val="restart"/>
          </w:tcPr>
          <w:p w14:paraId="1673840B" w14:textId="1B4A3E5D" w:rsidR="00D92713" w:rsidRDefault="001A03D6">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D92713">
              <w:rPr>
                <w:rFonts w:ascii="HGSｺﾞｼｯｸM" w:eastAsia="HGSｺﾞｼｯｸM" w:hAnsi="HGSｺﾞｼｯｸM" w:hint="eastAsia"/>
                <w:sz w:val="22"/>
              </w:rPr>
              <w:t>協力</w:t>
            </w:r>
            <w:r w:rsidR="00D92713" w:rsidRPr="00BB0B8A">
              <w:rPr>
                <w:rFonts w:ascii="HGSｺﾞｼｯｸM" w:eastAsia="HGSｺﾞｼｯｸM" w:hAnsi="HGSｺﾞｼｯｸM" w:hint="eastAsia"/>
                <w:color w:val="FF0000"/>
                <w:sz w:val="22"/>
                <w:u w:val="single"/>
              </w:rPr>
              <w:t>医療機関</w:t>
            </w:r>
            <w:r w:rsidR="00EF1FE6">
              <w:rPr>
                <w:rFonts w:ascii="HGSｺﾞｼｯｸM" w:eastAsia="HGSｺﾞｼｯｸM" w:hAnsi="HGSｺﾞｼｯｸM" w:hint="eastAsia"/>
                <w:sz w:val="22"/>
              </w:rPr>
              <w:t>等</w:t>
            </w:r>
          </w:p>
        </w:tc>
        <w:tc>
          <w:tcPr>
            <w:tcW w:w="10206" w:type="dxa"/>
          </w:tcPr>
          <w:p w14:paraId="689D4EAB" w14:textId="77777777" w:rsidR="00D92713" w:rsidRDefault="00D92713">
            <w:pPr>
              <w:numPr>
                <w:ilvl w:val="0"/>
                <w:numId w:val="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入所者の病状の急変等に備えるため、あらかじめ、協力</w:t>
            </w:r>
            <w:r w:rsidRPr="00BB0B8A">
              <w:rPr>
                <w:rFonts w:ascii="HGSｺﾞｼｯｸM" w:eastAsia="HGSｺﾞｼｯｸM" w:hAnsi="HGSｺﾞｼｯｸM" w:hint="eastAsia"/>
                <w:color w:val="FF0000"/>
                <w:sz w:val="22"/>
                <w:u w:val="single"/>
              </w:rPr>
              <w:t>医療機関</w:t>
            </w:r>
            <w:r>
              <w:rPr>
                <w:rFonts w:ascii="HGSｺﾞｼｯｸM" w:eastAsia="HGSｺﾞｼｯｸM" w:hAnsi="HGSｺﾞｼｯｸM" w:hint="eastAsia"/>
                <w:sz w:val="22"/>
              </w:rPr>
              <w:t>を定めていますか。</w:t>
            </w:r>
          </w:p>
          <w:tbl>
            <w:tblPr>
              <w:tblStyle w:val="af2"/>
              <w:tblW w:w="0" w:type="auto"/>
              <w:tblInd w:w="161" w:type="dxa"/>
              <w:tblLayout w:type="fixed"/>
              <w:tblLook w:val="04A0" w:firstRow="1" w:lastRow="0" w:firstColumn="1" w:lastColumn="0" w:noHBand="0" w:noVBand="1"/>
            </w:tblPr>
            <w:tblGrid>
              <w:gridCol w:w="3544"/>
              <w:gridCol w:w="2551"/>
              <w:gridCol w:w="3686"/>
            </w:tblGrid>
            <w:tr w:rsidR="00D92713" w14:paraId="009C9343" w14:textId="77777777" w:rsidTr="00C257FB">
              <w:tc>
                <w:tcPr>
                  <w:tcW w:w="3544" w:type="dxa"/>
                  <w:tcBorders>
                    <w:top w:val="single" w:sz="12" w:space="0" w:color="000000" w:themeColor="text1"/>
                    <w:left w:val="single" w:sz="12" w:space="0" w:color="000000" w:themeColor="text1"/>
                    <w:bottom w:val="single" w:sz="4" w:space="0" w:color="auto"/>
                    <w:right w:val="single" w:sz="4" w:space="0" w:color="auto"/>
                  </w:tcBorders>
                </w:tcPr>
                <w:p w14:paraId="75DFEA8F" w14:textId="0A47400D" w:rsidR="00D92713" w:rsidRDefault="00D9271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協力</w:t>
                  </w:r>
                  <w:r w:rsidRPr="00BB0B8A">
                    <w:rPr>
                      <w:rFonts w:ascii="HGSｺﾞｼｯｸM" w:eastAsia="HGSｺﾞｼｯｸM" w:hAnsi="HGSｺﾞｼｯｸM" w:hint="eastAsia"/>
                      <w:color w:val="FF0000"/>
                      <w:sz w:val="22"/>
                      <w:u w:val="single"/>
                    </w:rPr>
                    <w:t>医療機関</w:t>
                  </w:r>
                  <w:r>
                    <w:rPr>
                      <w:rFonts w:ascii="HGSｺﾞｼｯｸM" w:eastAsia="HGSｺﾞｼｯｸM" w:hAnsi="HGSｺﾞｼｯｸM" w:hint="eastAsia"/>
                      <w:sz w:val="22"/>
                    </w:rPr>
                    <w:t>名</w:t>
                  </w:r>
                </w:p>
              </w:tc>
              <w:tc>
                <w:tcPr>
                  <w:tcW w:w="2551" w:type="dxa"/>
                  <w:tcBorders>
                    <w:top w:val="single" w:sz="12" w:space="0" w:color="000000" w:themeColor="text1"/>
                    <w:left w:val="single" w:sz="4" w:space="0" w:color="auto"/>
                    <w:bottom w:val="single" w:sz="4" w:space="0" w:color="auto"/>
                    <w:right w:val="single" w:sz="4" w:space="0" w:color="auto"/>
                  </w:tcBorders>
                </w:tcPr>
                <w:p w14:paraId="2A365421" w14:textId="77777777" w:rsidR="00D92713" w:rsidRDefault="00D9271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委託費の支払いの有無</w:t>
                  </w:r>
                </w:p>
              </w:tc>
              <w:tc>
                <w:tcPr>
                  <w:tcW w:w="3686" w:type="dxa"/>
                  <w:tcBorders>
                    <w:top w:val="single" w:sz="12" w:space="0" w:color="000000" w:themeColor="text1"/>
                    <w:left w:val="single" w:sz="4" w:space="0" w:color="auto"/>
                    <w:bottom w:val="single" w:sz="4" w:space="0" w:color="auto"/>
                    <w:right w:val="single" w:sz="12" w:space="0" w:color="000000" w:themeColor="text1"/>
                  </w:tcBorders>
                </w:tcPr>
                <w:p w14:paraId="01464A49" w14:textId="77777777" w:rsidR="00D92713" w:rsidRDefault="00D9271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委託費の支払いがある場合の金額</w:t>
                  </w:r>
                </w:p>
              </w:tc>
            </w:tr>
            <w:tr w:rsidR="00D92713" w14:paraId="72623B1C" w14:textId="77777777" w:rsidTr="00C257FB">
              <w:tc>
                <w:tcPr>
                  <w:tcW w:w="3544"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11CA226C" w14:textId="77777777" w:rsidR="00D92713" w:rsidRDefault="00D92713">
                  <w:pPr>
                    <w:adjustRightInd w:val="0"/>
                    <w:spacing w:line="276" w:lineRule="auto"/>
                    <w:contextualSpacing/>
                    <w:jc w:val="left"/>
                    <w:rPr>
                      <w:rFonts w:ascii="HGSｺﾞｼｯｸM" w:eastAsia="HGSｺﾞｼｯｸM" w:hAnsi="HGSｺﾞｼｯｸM"/>
                      <w:spacing w:val="20"/>
                      <w:sz w:val="22"/>
                    </w:rPr>
                  </w:pPr>
                </w:p>
              </w:tc>
              <w:tc>
                <w:tcPr>
                  <w:tcW w:w="2551" w:type="dxa"/>
                  <w:tcBorders>
                    <w:top w:val="single" w:sz="4" w:space="0" w:color="auto"/>
                    <w:left w:val="single" w:sz="4" w:space="0" w:color="auto"/>
                    <w:bottom w:val="single" w:sz="12" w:space="0" w:color="000000" w:themeColor="text1"/>
                    <w:right w:val="single" w:sz="4" w:space="0" w:color="auto"/>
                  </w:tcBorders>
                  <w:shd w:val="clear" w:color="auto" w:fill="FFFF99"/>
                </w:tcPr>
                <w:p w14:paraId="1297473D" w14:textId="77777777" w:rsidR="00D92713" w:rsidRDefault="00D92713">
                  <w:pPr>
                    <w:adjustRightInd w:val="0"/>
                    <w:spacing w:line="276" w:lineRule="auto"/>
                    <w:contextualSpacing/>
                    <w:jc w:val="left"/>
                    <w:rPr>
                      <w:rFonts w:ascii="HGSｺﾞｼｯｸM" w:eastAsia="HGSｺﾞｼｯｸM" w:hAnsi="HGSｺﾞｼｯｸM"/>
                      <w:spacing w:val="20"/>
                      <w:sz w:val="22"/>
                    </w:rPr>
                  </w:pPr>
                </w:p>
              </w:tc>
              <w:tc>
                <w:tcPr>
                  <w:tcW w:w="368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5094AA9D" w14:textId="77777777" w:rsidR="00D92713" w:rsidRDefault="00D92713">
                  <w:pPr>
                    <w:adjustRightInd w:val="0"/>
                    <w:spacing w:line="276" w:lineRule="auto"/>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円</w:t>
                  </w:r>
                </w:p>
              </w:tc>
            </w:tr>
          </w:tbl>
          <w:p w14:paraId="76EA92F2" w14:textId="77777777" w:rsidR="00D92713" w:rsidRDefault="00D92713">
            <w:pPr>
              <w:spacing w:line="0" w:lineRule="atLeast"/>
              <w:rPr>
                <w:rFonts w:ascii="HGSｺﾞｼｯｸM" w:eastAsia="HGSｺﾞｼｯｸM" w:hAnsi="HGSｺﾞｼｯｸM"/>
                <w:sz w:val="22"/>
              </w:rPr>
            </w:pPr>
          </w:p>
          <w:tbl>
            <w:tblPr>
              <w:tblStyle w:val="af2"/>
              <w:tblW w:w="0" w:type="auto"/>
              <w:tblLayout w:type="fixed"/>
              <w:tblLook w:val="04A0" w:firstRow="1" w:lastRow="0" w:firstColumn="1" w:lastColumn="0" w:noHBand="0" w:noVBand="1"/>
            </w:tblPr>
            <w:tblGrid>
              <w:gridCol w:w="9980"/>
            </w:tblGrid>
            <w:tr w:rsidR="00786F53" w14:paraId="371B6F5A" w14:textId="77777777" w:rsidTr="00786F53">
              <w:tc>
                <w:tcPr>
                  <w:tcW w:w="9980" w:type="dxa"/>
                </w:tcPr>
                <w:p w14:paraId="53852CFB" w14:textId="62BF0B24" w:rsidR="00786F53" w:rsidRDefault="00786F53">
                  <w:pPr>
                    <w:spacing w:line="0" w:lineRule="atLeast"/>
                    <w:rPr>
                      <w:rFonts w:ascii="HGSｺﾞｼｯｸM" w:eastAsia="HGSｺﾞｼｯｸM" w:hAnsi="HGSｺﾞｼｯｸM" w:hint="eastAsia"/>
                      <w:sz w:val="22"/>
                    </w:rPr>
                  </w:pPr>
                  <w:r>
                    <w:rPr>
                      <w:rFonts w:ascii="HGSｺﾞｼｯｸM" w:eastAsia="HGSｺﾞｼｯｸM" w:hAnsi="HGSｺﾞｼｯｸM" w:hint="eastAsia"/>
                      <w:sz w:val="22"/>
                    </w:rPr>
                    <w:t>※　協力医療機関及び協力歯科医療機関は、施設から近距離にあることが望ましいです。</w:t>
                  </w:r>
                </w:p>
              </w:tc>
            </w:tr>
          </w:tbl>
          <w:p w14:paraId="3D82A33F" w14:textId="752DBE4D" w:rsidR="00786F53" w:rsidRDefault="00786F53">
            <w:pPr>
              <w:spacing w:line="0" w:lineRule="atLeast"/>
              <w:rPr>
                <w:rFonts w:ascii="HGSｺﾞｼｯｸM" w:eastAsia="HGSｺﾞｼｯｸM" w:hAnsi="HGSｺﾞｼｯｸM" w:hint="eastAsia"/>
                <w:sz w:val="22"/>
              </w:rPr>
            </w:pPr>
          </w:p>
        </w:tc>
        <w:tc>
          <w:tcPr>
            <w:tcW w:w="1560" w:type="dxa"/>
          </w:tcPr>
          <w:p w14:paraId="57BD8E50" w14:textId="77777777" w:rsidR="00D92713" w:rsidRDefault="00D92713">
            <w:pPr>
              <w:rPr>
                <w:rFonts w:ascii="HGSｺﾞｼｯｸM" w:eastAsia="HGSｺﾞｼｯｸM" w:hAnsi="HGSｺﾞｼｯｸM"/>
                <w:sz w:val="22"/>
              </w:rPr>
            </w:pPr>
            <w:r>
              <w:rPr>
                <w:rFonts w:ascii="HGSｺﾞｼｯｸM" w:eastAsia="HGSｺﾞｼｯｸM" w:hAnsi="HGSｺﾞｼｯｸM" w:hint="eastAsia"/>
                <w:sz w:val="22"/>
              </w:rPr>
              <w:t>□いる</w:t>
            </w:r>
          </w:p>
          <w:p w14:paraId="1E097885" w14:textId="77777777" w:rsidR="00D92713" w:rsidRDefault="00D9271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483FBA0F" w14:textId="77777777" w:rsidR="00D92713" w:rsidRDefault="00D9271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21</w:t>
            </w:r>
            <w:r>
              <w:rPr>
                <w:rFonts w:ascii="HGSｺﾞｼｯｸM" w:eastAsia="HGSｺﾞｼｯｸM" w:hAnsi="HGSｺﾞｼｯｸM" w:hint="eastAsia"/>
                <w:sz w:val="22"/>
              </w:rPr>
              <w:t>条</w:t>
            </w:r>
            <w:r w:rsidR="00BB377C">
              <w:rPr>
                <w:rFonts w:ascii="HGSｺﾞｼｯｸM" w:eastAsia="HGSｺﾞｼｯｸM" w:hAnsi="HGSｺﾞｼｯｸM" w:hint="eastAsia"/>
                <w:sz w:val="22"/>
              </w:rPr>
              <w:t>第1項</w:t>
            </w:r>
          </w:p>
          <w:p w14:paraId="3920CD81" w14:textId="77777777" w:rsidR="00786F53" w:rsidRDefault="00786F53">
            <w:pPr>
              <w:spacing w:line="0" w:lineRule="atLeast"/>
              <w:rPr>
                <w:rFonts w:ascii="HGSｺﾞｼｯｸM" w:eastAsia="HGSｺﾞｼｯｸM" w:hAnsi="HGSｺﾞｼｯｸM"/>
                <w:sz w:val="22"/>
              </w:rPr>
            </w:pPr>
          </w:p>
          <w:p w14:paraId="415EFAB8" w14:textId="77777777" w:rsidR="00786F53" w:rsidRDefault="00786F53">
            <w:pPr>
              <w:spacing w:line="0" w:lineRule="atLeast"/>
              <w:rPr>
                <w:rFonts w:ascii="HGSｺﾞｼｯｸM" w:eastAsia="HGSｺﾞｼｯｸM" w:hAnsi="HGSｺﾞｼｯｸM"/>
                <w:sz w:val="22"/>
              </w:rPr>
            </w:pPr>
          </w:p>
          <w:p w14:paraId="6C61378B" w14:textId="73C53923" w:rsidR="00786F53" w:rsidRDefault="00786F53">
            <w:pPr>
              <w:spacing w:line="0" w:lineRule="atLeast"/>
              <w:rPr>
                <w:rFonts w:ascii="HGSｺﾞｼｯｸM" w:eastAsia="HGSｺﾞｼｯｸM" w:hAnsi="HGSｺﾞｼｯｸM" w:hint="eastAsia"/>
                <w:sz w:val="22"/>
              </w:rPr>
            </w:pPr>
            <w:r>
              <w:rPr>
                <w:rFonts w:ascii="HGSｺﾞｼｯｸM" w:eastAsia="HGSｺﾞｼｯｸM" w:hAnsi="HGSｺﾞｼｯｸM" w:hint="eastAsia"/>
                <w:sz w:val="22"/>
              </w:rPr>
              <w:t>基準解釈通知第5・</w:t>
            </w:r>
            <w:r w:rsidRPr="00D007A7">
              <w:rPr>
                <w:rFonts w:ascii="HGSｺﾞｼｯｸM" w:eastAsia="HGSｺﾞｼｯｸM" w:hAnsi="HGSｺﾞｼｯｸM" w:hint="eastAsia"/>
                <w:sz w:val="22"/>
              </w:rPr>
              <w:t>1</w:t>
            </w:r>
            <w:r>
              <w:rPr>
                <w:rFonts w:ascii="HGSｺﾞｼｯｸM" w:eastAsia="HGSｺﾞｼｯｸM" w:hAnsi="HGSｺﾞｼｯｸM"/>
                <w:sz w:val="22"/>
              </w:rPr>
              <w:t>3</w:t>
            </w:r>
          </w:p>
        </w:tc>
      </w:tr>
      <w:tr w:rsidR="00E11D79" w14:paraId="664A0C7B" w14:textId="77777777" w:rsidTr="00D77610">
        <w:trPr>
          <w:trHeight w:val="1884"/>
        </w:trPr>
        <w:tc>
          <w:tcPr>
            <w:tcW w:w="1701" w:type="dxa"/>
            <w:vMerge/>
          </w:tcPr>
          <w:p w14:paraId="1EF47816" w14:textId="77777777" w:rsidR="00E11D79" w:rsidRDefault="00E11D79">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shd w:val="clear" w:color="auto" w:fill="FFFF00"/>
          </w:tcPr>
          <w:p w14:paraId="2B1C13DE" w14:textId="2DD2C70E" w:rsidR="00BB377C" w:rsidRPr="00D77610" w:rsidRDefault="00BB377C" w:rsidP="00BB377C">
            <w:pPr>
              <w:numPr>
                <w:ilvl w:val="0"/>
                <w:numId w:val="7"/>
              </w:numPr>
              <w:spacing w:line="0" w:lineRule="atLeast"/>
              <w:ind w:left="318" w:hanging="318"/>
              <w:rPr>
                <w:rFonts w:ascii="HGSｺﾞｼｯｸM" w:eastAsia="HGSｺﾞｼｯｸM" w:hAnsi="HGSｺﾞｼｯｸM"/>
                <w:color w:val="FF0000"/>
                <w:sz w:val="22"/>
              </w:rPr>
            </w:pPr>
            <w:r>
              <w:rPr>
                <w:rFonts w:ascii="HGSｺﾞｼｯｸM" w:eastAsia="HGSｺﾞｼｯｸM" w:hAnsi="HGSｺﾞｼｯｸM" w:hint="eastAsia"/>
                <w:sz w:val="22"/>
              </w:rPr>
              <w:t xml:space="preserve">　</w:t>
            </w:r>
            <w:r w:rsidRPr="00D77610">
              <w:rPr>
                <w:rFonts w:ascii="HGSｺﾞｼｯｸM" w:eastAsia="HGSｺﾞｼｯｸM" w:hAnsi="HGSｺﾞｼｯｸM" w:hint="eastAsia"/>
                <w:color w:val="FF0000"/>
                <w:sz w:val="22"/>
              </w:rPr>
              <w:t>協力医療機関を定めるにあたっては、次に掲げる要件を満たしていますか。</w:t>
            </w:r>
          </w:p>
          <w:p w14:paraId="626EB111" w14:textId="77777777" w:rsidR="00BB377C" w:rsidRPr="00D77610" w:rsidRDefault="00BB377C" w:rsidP="001D71C1">
            <w:pPr>
              <w:pStyle w:val="aa"/>
              <w:numPr>
                <w:ilvl w:val="0"/>
                <w:numId w:val="86"/>
              </w:numPr>
              <w:spacing w:line="0" w:lineRule="atLeast"/>
              <w:ind w:leftChars="0"/>
              <w:rPr>
                <w:rFonts w:ascii="HGSｺﾞｼｯｸM" w:eastAsia="HGSｺﾞｼｯｸM" w:hAnsi="HGSｺﾞｼｯｸM"/>
                <w:color w:val="FF0000"/>
                <w:sz w:val="22"/>
              </w:rPr>
            </w:pPr>
            <w:r w:rsidRPr="00D77610">
              <w:rPr>
                <w:rFonts w:ascii="HGSｺﾞｼｯｸM" w:eastAsia="HGSｺﾞｼｯｸM" w:hAnsi="HGSｺﾞｼｯｸM" w:hint="eastAsia"/>
                <w:color w:val="FF0000"/>
                <w:sz w:val="22"/>
              </w:rPr>
              <w:t>入所者の病状が急変した場合等において医師又は看護職員が相談対応を行う体制を常時確保していること</w:t>
            </w:r>
          </w:p>
          <w:p w14:paraId="1D61103A" w14:textId="75DF1008" w:rsidR="00BB377C" w:rsidRPr="00D77610" w:rsidRDefault="00BB377C" w:rsidP="001D71C1">
            <w:pPr>
              <w:pStyle w:val="aa"/>
              <w:numPr>
                <w:ilvl w:val="0"/>
                <w:numId w:val="86"/>
              </w:numPr>
              <w:spacing w:line="0" w:lineRule="atLeast"/>
              <w:ind w:leftChars="0"/>
              <w:rPr>
                <w:rFonts w:ascii="HGSｺﾞｼｯｸM" w:eastAsia="HGSｺﾞｼｯｸM" w:hAnsi="HGSｺﾞｼｯｸM"/>
                <w:color w:val="FF0000"/>
                <w:sz w:val="22"/>
              </w:rPr>
            </w:pPr>
            <w:r w:rsidRPr="00D77610">
              <w:rPr>
                <w:rFonts w:ascii="HGSｺﾞｼｯｸM" w:eastAsia="HGSｺﾞｼｯｸM" w:hAnsi="HGSｺﾞｼｯｸM" w:hint="eastAsia"/>
                <w:color w:val="FF0000"/>
                <w:sz w:val="22"/>
              </w:rPr>
              <w:t>当該</w:t>
            </w:r>
            <w:r w:rsidR="00EC517E" w:rsidRPr="00D77610">
              <w:rPr>
                <w:rFonts w:ascii="HGSｺﾞｼｯｸM" w:eastAsia="HGSｺﾞｼｯｸM" w:hAnsi="HGSｺﾞｼｯｸM" w:hint="eastAsia"/>
                <w:color w:val="FF0000"/>
                <w:sz w:val="22"/>
              </w:rPr>
              <w:t>養護老人ホーム</w:t>
            </w:r>
            <w:r w:rsidRPr="00D77610">
              <w:rPr>
                <w:rFonts w:ascii="HGSｺﾞｼｯｸM" w:eastAsia="HGSｺﾞｼｯｸM" w:hAnsi="HGSｺﾞｼｯｸM" w:hint="eastAsia"/>
                <w:color w:val="FF0000"/>
                <w:sz w:val="22"/>
              </w:rPr>
              <w:t>からの診療の求めがあった場合において診療を行う体制を常時確保していること</w:t>
            </w:r>
          </w:p>
          <w:p w14:paraId="58C41FAA" w14:textId="77777777" w:rsidR="00BB377C" w:rsidRPr="00D77610" w:rsidRDefault="00BB377C" w:rsidP="001D71C1">
            <w:pPr>
              <w:pStyle w:val="aa"/>
              <w:numPr>
                <w:ilvl w:val="0"/>
                <w:numId w:val="86"/>
              </w:numPr>
              <w:spacing w:line="0" w:lineRule="atLeast"/>
              <w:ind w:leftChars="0"/>
              <w:rPr>
                <w:rFonts w:ascii="HGSｺﾞｼｯｸM" w:eastAsia="HGSｺﾞｼｯｸM" w:hAnsi="HGSｺﾞｼｯｸM"/>
                <w:sz w:val="22"/>
              </w:rPr>
            </w:pPr>
            <w:r w:rsidRPr="00D77610">
              <w:rPr>
                <w:rFonts w:ascii="HGSｺﾞｼｯｸM" w:eastAsia="HGSｺﾞｼｯｸM" w:hAnsi="HGSｺﾞｼｯｸM" w:hint="eastAsia"/>
                <w:color w:val="FF0000"/>
                <w:sz w:val="22"/>
              </w:rPr>
              <w:t>入所者の病状が急変した場合等において、当該</w:t>
            </w:r>
            <w:r w:rsidR="00EC517E" w:rsidRPr="00D77610">
              <w:rPr>
                <w:rFonts w:ascii="HGSｺﾞｼｯｸM" w:eastAsia="HGSｺﾞｼｯｸM" w:hAnsi="HGSｺﾞｼｯｸM" w:hint="eastAsia"/>
                <w:color w:val="FF0000"/>
                <w:sz w:val="22"/>
              </w:rPr>
              <w:t>養護老人ホーム</w:t>
            </w:r>
            <w:r w:rsidRPr="00D77610">
              <w:rPr>
                <w:rFonts w:ascii="HGSｺﾞｼｯｸM" w:eastAsia="HGSｺﾞｼｯｸM" w:hAnsi="HGSｺﾞｼｯｸM" w:hint="eastAsia"/>
                <w:color w:val="FF0000"/>
                <w:sz w:val="22"/>
              </w:rPr>
              <w:t>の医師又は協力医療機関その他の医療機関の医師が診療を行い、入院を要すると認められた入所者の入院を原則として受け入れる体制を確保していること</w:t>
            </w:r>
          </w:p>
          <w:tbl>
            <w:tblPr>
              <w:tblStyle w:val="af2"/>
              <w:tblW w:w="0" w:type="auto"/>
              <w:tblLayout w:type="fixed"/>
              <w:tblLook w:val="04A0" w:firstRow="1" w:lastRow="0" w:firstColumn="1" w:lastColumn="0" w:noHBand="0" w:noVBand="1"/>
            </w:tblPr>
            <w:tblGrid>
              <w:gridCol w:w="9980"/>
            </w:tblGrid>
            <w:tr w:rsidR="00D77610" w14:paraId="40B281E1" w14:textId="77777777" w:rsidTr="00D77610">
              <w:tc>
                <w:tcPr>
                  <w:tcW w:w="9980" w:type="dxa"/>
                </w:tcPr>
                <w:p w14:paraId="6665085C" w14:textId="77777777" w:rsidR="00085D9F" w:rsidRDefault="00D77610" w:rsidP="00085D9F">
                  <w:pPr>
                    <w:spacing w:line="0" w:lineRule="atLeast"/>
                    <w:ind w:left="220" w:hangingChars="100" w:hanging="220"/>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t xml:space="preserve">※　</w:t>
                  </w:r>
                  <w:r w:rsidR="00085D9F">
                    <w:rPr>
                      <w:rFonts w:ascii="HGSｺﾞｼｯｸM" w:eastAsia="HGSｺﾞｼｯｸM" w:hAnsi="HGSｺﾞｼｯｸM" w:hint="eastAsia"/>
                      <w:color w:val="FF0000"/>
                      <w:sz w:val="22"/>
                      <w:u w:val="single"/>
                    </w:rPr>
                    <w:t>養護老人ホームの入所者の病状の急変時等に、相談対応や診療を行う体制を常時確保した協力医療機関及び緊急時に原則入院できる体制を確保した協力病院を定めなければなりません。その際、①及び②の要件を満たす医療機関と③の要件を満たす医療機関を別に定めるなど、複数の医</w:t>
                  </w:r>
                  <w:r w:rsidR="00085D9F">
                    <w:rPr>
                      <w:rFonts w:ascii="HGSｺﾞｼｯｸM" w:eastAsia="HGSｺﾞｼｯｸM" w:hAnsi="HGSｺﾞｼｯｸM" w:hint="eastAsia"/>
                      <w:color w:val="FF0000"/>
                      <w:sz w:val="22"/>
                      <w:u w:val="single"/>
                    </w:rPr>
                    <w:lastRenderedPageBreak/>
                    <w:t>療機関を定めることにより要件を満たすこととしても差し支えありません。</w:t>
                  </w:r>
                </w:p>
                <w:p w14:paraId="2BF8E0CE" w14:textId="0C16EBE9" w:rsidR="00D77610" w:rsidRPr="00D77610" w:rsidRDefault="00D77610" w:rsidP="00085D9F">
                  <w:pPr>
                    <w:spacing w:line="0" w:lineRule="atLeast"/>
                    <w:ind w:leftChars="100" w:left="210" w:firstLineChars="100" w:firstLine="220"/>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t>連携する医療機関は、在宅療養支援病院や在宅療養支援診療所、地域包括ケア病棟(200床未満を持つ医療機関等の在宅医療を支援する地域の医療機関（以下、在宅療養支援病院等）と連携を行うことが想定されます。なお、令和６年度診療報酬改定において新設される地域包括医療病棟を持つ医療機関は、前述の在宅療養支援病院等を除き、連携の対象として想定される医療機関には含まれないため留意してください。</w:t>
                  </w:r>
                </w:p>
                <w:p w14:paraId="7E168328" w14:textId="05D51096" w:rsidR="00D77610" w:rsidRPr="00D77610" w:rsidRDefault="00D77610" w:rsidP="00786F53">
                  <w:pPr>
                    <w:spacing w:line="0" w:lineRule="atLeast"/>
                    <w:ind w:leftChars="100" w:left="210" w:firstLineChars="100" w:firstLine="220"/>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t>また、③の要件については、必ずしも当該養護老人ホームの入所者が入院するための専用の病床を確保する場合でなくとも差し支えなく、一般的に当該地域で在宅療養を行う者を受け入れる体制が確保されていればよいです。なお、協力医療機関との連携に係る義務付けの適用にあたっては、3年間の経過措置を設けており、令和9年3月3</w:t>
                  </w:r>
                  <w:r w:rsidRPr="00D77610">
                    <w:rPr>
                      <w:rFonts w:ascii="HGSｺﾞｼｯｸM" w:eastAsia="HGSｺﾞｼｯｸM" w:hAnsi="HGSｺﾞｼｯｸM"/>
                      <w:color w:val="FF0000"/>
                      <w:sz w:val="22"/>
                      <w:u w:val="single"/>
                    </w:rPr>
                    <w:t>1</w:t>
                  </w:r>
                  <w:r w:rsidRPr="00D77610">
                    <w:rPr>
                      <w:rFonts w:ascii="HGSｺﾞｼｯｸM" w:eastAsia="HGSｺﾞｼｯｸM" w:hAnsi="HGSｺﾞｼｯｸM" w:hint="eastAsia"/>
                      <w:color w:val="FF0000"/>
                      <w:sz w:val="22"/>
                      <w:u w:val="single"/>
                    </w:rPr>
                    <w:t>日までの間は努力義務とされていますが、経過措置期限を待たず、可及的速やかに連携体制を構築することが望ましいです。</w:t>
                  </w:r>
                </w:p>
              </w:tc>
            </w:tr>
          </w:tbl>
          <w:p w14:paraId="23AF95D2" w14:textId="54A7ABD5" w:rsidR="00D77610" w:rsidRPr="00D77610" w:rsidRDefault="00D77610" w:rsidP="00D77610">
            <w:pPr>
              <w:spacing w:line="0" w:lineRule="atLeast"/>
              <w:rPr>
                <w:rFonts w:ascii="HGSｺﾞｼｯｸM" w:eastAsia="HGSｺﾞｼｯｸM" w:hAnsi="HGSｺﾞｼｯｸM"/>
                <w:sz w:val="22"/>
              </w:rPr>
            </w:pPr>
          </w:p>
        </w:tc>
        <w:tc>
          <w:tcPr>
            <w:tcW w:w="1560" w:type="dxa"/>
            <w:shd w:val="clear" w:color="auto" w:fill="FFFF00"/>
          </w:tcPr>
          <w:p w14:paraId="2802D9FC" w14:textId="77777777" w:rsidR="00BB377C" w:rsidRPr="00D77610" w:rsidRDefault="00BB377C" w:rsidP="00BB377C">
            <w:pPr>
              <w:spacing w:line="0" w:lineRule="atLeast"/>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lastRenderedPageBreak/>
              <w:t>□いる</w:t>
            </w:r>
          </w:p>
          <w:p w14:paraId="22136B1D" w14:textId="1071619B" w:rsidR="00E11D79" w:rsidRPr="00D77610" w:rsidRDefault="00BB377C" w:rsidP="00BB377C">
            <w:pPr>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t>□いない</w:t>
            </w:r>
          </w:p>
        </w:tc>
        <w:tc>
          <w:tcPr>
            <w:tcW w:w="1701" w:type="dxa"/>
            <w:shd w:val="clear" w:color="auto" w:fill="FFFF00"/>
          </w:tcPr>
          <w:p w14:paraId="6934B645" w14:textId="77777777" w:rsidR="00E11D79" w:rsidRDefault="00BB377C">
            <w:pPr>
              <w:spacing w:line="0" w:lineRule="atLeast"/>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t>平2</w:t>
            </w:r>
            <w:r w:rsidRPr="00D77610">
              <w:rPr>
                <w:rFonts w:ascii="HGSｺﾞｼｯｸM" w:eastAsia="HGSｺﾞｼｯｸM" w:hAnsi="HGSｺﾞｼｯｸM"/>
                <w:color w:val="FF0000"/>
                <w:sz w:val="22"/>
                <w:u w:val="single"/>
              </w:rPr>
              <w:t>5</w:t>
            </w:r>
            <w:r w:rsidRPr="00D77610">
              <w:rPr>
                <w:rFonts w:ascii="HGSｺﾞｼｯｸM" w:eastAsia="HGSｺﾞｼｯｸM" w:hAnsi="HGSｺﾞｼｯｸM" w:hint="eastAsia"/>
                <w:color w:val="FF0000"/>
                <w:sz w:val="22"/>
                <w:u w:val="single"/>
              </w:rPr>
              <w:t>規則3</w:t>
            </w:r>
            <w:r w:rsidRPr="00D77610">
              <w:rPr>
                <w:rFonts w:ascii="HGSｺﾞｼｯｸM" w:eastAsia="HGSｺﾞｼｯｸM" w:hAnsi="HGSｺﾞｼｯｸM"/>
                <w:color w:val="FF0000"/>
                <w:sz w:val="22"/>
                <w:u w:val="single"/>
              </w:rPr>
              <w:t>2</w:t>
            </w:r>
            <w:r w:rsidRPr="00D77610">
              <w:rPr>
                <w:rFonts w:ascii="HGSｺﾞｼｯｸM" w:eastAsia="HGSｺﾞｼｯｸM" w:hAnsi="HGSｺﾞｼｯｸM" w:hint="eastAsia"/>
                <w:color w:val="FF0000"/>
                <w:sz w:val="22"/>
                <w:u w:val="single"/>
              </w:rPr>
              <w:t>第</w:t>
            </w:r>
            <w:r w:rsidRPr="00D77610">
              <w:rPr>
                <w:rFonts w:ascii="HGSｺﾞｼｯｸM" w:eastAsia="HGSｺﾞｼｯｸM" w:hAnsi="HGSｺﾞｼｯｸM"/>
                <w:color w:val="FF0000"/>
                <w:sz w:val="22"/>
                <w:u w:val="single"/>
              </w:rPr>
              <w:t>21</w:t>
            </w:r>
            <w:r w:rsidRPr="00D77610">
              <w:rPr>
                <w:rFonts w:ascii="HGSｺﾞｼｯｸM" w:eastAsia="HGSｺﾞｼｯｸM" w:hAnsi="HGSｺﾞｼｯｸM" w:hint="eastAsia"/>
                <w:color w:val="FF0000"/>
                <w:sz w:val="22"/>
                <w:u w:val="single"/>
              </w:rPr>
              <w:t>条</w:t>
            </w:r>
            <w:r w:rsidR="000E62F8" w:rsidRPr="00D77610">
              <w:rPr>
                <w:rFonts w:ascii="HGSｺﾞｼｯｸM" w:eastAsia="HGSｺﾞｼｯｸM" w:hAnsi="HGSｺﾞｼｯｸM" w:hint="eastAsia"/>
                <w:color w:val="FF0000"/>
                <w:sz w:val="22"/>
                <w:u w:val="single"/>
              </w:rPr>
              <w:t>第1項</w:t>
            </w:r>
          </w:p>
          <w:p w14:paraId="089FE734" w14:textId="77777777" w:rsidR="00D77610" w:rsidRDefault="00D77610">
            <w:pPr>
              <w:spacing w:line="0" w:lineRule="atLeast"/>
              <w:rPr>
                <w:rFonts w:ascii="HGSｺﾞｼｯｸM" w:eastAsia="HGSｺﾞｼｯｸM" w:hAnsi="HGSｺﾞｼｯｸM"/>
                <w:sz w:val="22"/>
                <w:szCs w:val="22"/>
              </w:rPr>
            </w:pPr>
          </w:p>
          <w:p w14:paraId="28C827C7" w14:textId="77777777" w:rsidR="00D77610" w:rsidRDefault="00D77610">
            <w:pPr>
              <w:spacing w:line="0" w:lineRule="atLeast"/>
              <w:rPr>
                <w:rFonts w:ascii="HGSｺﾞｼｯｸM" w:eastAsia="HGSｺﾞｼｯｸM" w:hAnsi="HGSｺﾞｼｯｸM"/>
                <w:sz w:val="22"/>
                <w:szCs w:val="22"/>
              </w:rPr>
            </w:pPr>
          </w:p>
          <w:p w14:paraId="30E6D237" w14:textId="77777777" w:rsidR="00D77610" w:rsidRDefault="00D77610">
            <w:pPr>
              <w:spacing w:line="0" w:lineRule="atLeast"/>
              <w:rPr>
                <w:rFonts w:ascii="HGSｺﾞｼｯｸM" w:eastAsia="HGSｺﾞｼｯｸM" w:hAnsi="HGSｺﾞｼｯｸM"/>
                <w:sz w:val="22"/>
                <w:szCs w:val="22"/>
              </w:rPr>
            </w:pPr>
          </w:p>
          <w:p w14:paraId="0F340A96" w14:textId="77777777" w:rsidR="00D77610" w:rsidRDefault="00D77610">
            <w:pPr>
              <w:spacing w:line="0" w:lineRule="atLeast"/>
              <w:rPr>
                <w:rFonts w:ascii="HGSｺﾞｼｯｸM" w:eastAsia="HGSｺﾞｼｯｸM" w:hAnsi="HGSｺﾞｼｯｸM"/>
                <w:sz w:val="22"/>
                <w:szCs w:val="22"/>
              </w:rPr>
            </w:pPr>
          </w:p>
          <w:p w14:paraId="00DF6F07" w14:textId="77777777" w:rsidR="00D77610" w:rsidRDefault="00D77610">
            <w:pPr>
              <w:spacing w:line="0" w:lineRule="atLeast"/>
              <w:rPr>
                <w:rFonts w:ascii="HGSｺﾞｼｯｸM" w:eastAsia="HGSｺﾞｼｯｸM" w:hAnsi="HGSｺﾞｼｯｸM"/>
                <w:sz w:val="22"/>
                <w:szCs w:val="22"/>
              </w:rPr>
            </w:pPr>
          </w:p>
          <w:p w14:paraId="70186B09" w14:textId="77777777" w:rsidR="00D77610" w:rsidRDefault="00D77610">
            <w:pPr>
              <w:spacing w:line="0" w:lineRule="atLeast"/>
              <w:rPr>
                <w:rFonts w:ascii="HGSｺﾞｼｯｸM" w:eastAsia="HGSｺﾞｼｯｸM" w:hAnsi="HGSｺﾞｼｯｸM"/>
                <w:sz w:val="22"/>
                <w:szCs w:val="22"/>
              </w:rPr>
            </w:pPr>
          </w:p>
          <w:p w14:paraId="7061540B" w14:textId="77777777" w:rsidR="00D77610" w:rsidRDefault="00D77610">
            <w:pPr>
              <w:spacing w:line="0" w:lineRule="atLeast"/>
              <w:rPr>
                <w:rFonts w:ascii="HGSｺﾞｼｯｸM" w:eastAsia="HGSｺﾞｼｯｸM" w:hAnsi="HGSｺﾞｼｯｸM"/>
                <w:sz w:val="22"/>
                <w:szCs w:val="22"/>
              </w:rPr>
            </w:pPr>
          </w:p>
          <w:p w14:paraId="5E00F87F" w14:textId="73CF3CED" w:rsidR="00D77610" w:rsidRPr="00D77610" w:rsidRDefault="00D77610">
            <w:pPr>
              <w:spacing w:line="0" w:lineRule="atLeast"/>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szCs w:val="22"/>
                <w:u w:val="single"/>
              </w:rPr>
              <w:t>基準解釈通知第5・1</w:t>
            </w:r>
            <w:r w:rsidRPr="00D77610">
              <w:rPr>
                <w:rFonts w:ascii="HGSｺﾞｼｯｸM" w:eastAsia="HGSｺﾞｼｯｸM" w:hAnsi="HGSｺﾞｼｯｸM"/>
                <w:color w:val="FF0000"/>
                <w:sz w:val="22"/>
                <w:szCs w:val="22"/>
                <w:u w:val="single"/>
              </w:rPr>
              <w:t>3</w:t>
            </w:r>
            <w:r w:rsidRPr="00D77610">
              <w:rPr>
                <w:rFonts w:ascii="HGSｺﾞｼｯｸM" w:eastAsia="HGSｺﾞｼｯｸM" w:hAnsi="HGSｺﾞｼｯｸM" w:hint="eastAsia"/>
                <w:color w:val="FF0000"/>
                <w:sz w:val="22"/>
                <w:szCs w:val="22"/>
                <w:u w:val="single"/>
              </w:rPr>
              <w:t>(1)</w:t>
            </w:r>
          </w:p>
        </w:tc>
      </w:tr>
      <w:tr w:rsidR="001A03D6" w14:paraId="65BC6D19" w14:textId="77777777" w:rsidTr="00CA7EA4">
        <w:trPr>
          <w:trHeight w:val="1839"/>
        </w:trPr>
        <w:tc>
          <w:tcPr>
            <w:tcW w:w="1701" w:type="dxa"/>
            <w:vMerge/>
          </w:tcPr>
          <w:p w14:paraId="2139CFD6" w14:textId="77777777" w:rsidR="001A03D6" w:rsidRDefault="001A03D6">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shd w:val="clear" w:color="auto" w:fill="FFFF00"/>
          </w:tcPr>
          <w:p w14:paraId="7A001E88" w14:textId="6A0F2DD2" w:rsidR="006045A3" w:rsidRDefault="001A03D6" w:rsidP="00786F53">
            <w:pPr>
              <w:numPr>
                <w:ilvl w:val="0"/>
                <w:numId w:val="7"/>
              </w:numPr>
              <w:spacing w:line="0" w:lineRule="atLeast"/>
              <w:ind w:left="318" w:hanging="318"/>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t xml:space="preserve">　１年に１回以上、協力医療機関との間で、入所者の病状が急変した場合等の対応を確認するとともに、協力医療機関の名称等を市に届出していますか。</w:t>
            </w:r>
          </w:p>
          <w:p w14:paraId="635DAE59" w14:textId="77777777" w:rsidR="00786F53" w:rsidRPr="00786F53" w:rsidRDefault="00786F53" w:rsidP="00786F53">
            <w:pPr>
              <w:spacing w:line="0" w:lineRule="atLeast"/>
              <w:ind w:left="318"/>
              <w:rPr>
                <w:rFonts w:ascii="HGSｺﾞｼｯｸM" w:eastAsia="HGSｺﾞｼｯｸM" w:hAnsi="HGSｺﾞｼｯｸM" w:hint="eastAsia"/>
                <w:color w:val="FF0000"/>
                <w:sz w:val="22"/>
                <w:u w:val="single"/>
              </w:rPr>
            </w:pPr>
          </w:p>
          <w:tbl>
            <w:tblPr>
              <w:tblStyle w:val="af2"/>
              <w:tblW w:w="0" w:type="auto"/>
              <w:tblLayout w:type="fixed"/>
              <w:tblLook w:val="04A0" w:firstRow="1" w:lastRow="0" w:firstColumn="1" w:lastColumn="0" w:noHBand="0" w:noVBand="1"/>
            </w:tblPr>
            <w:tblGrid>
              <w:gridCol w:w="9980"/>
            </w:tblGrid>
            <w:tr w:rsidR="00CA7EA4" w14:paraId="61EA4B1B" w14:textId="77777777" w:rsidTr="00CA7EA4">
              <w:tc>
                <w:tcPr>
                  <w:tcW w:w="9980" w:type="dxa"/>
                </w:tcPr>
                <w:p w14:paraId="52D8CAD6" w14:textId="7038D52A" w:rsidR="00CA7EA4" w:rsidRDefault="00CA7EA4" w:rsidP="00786F53">
                  <w:pPr>
                    <w:spacing w:line="0" w:lineRule="atLeast"/>
                    <w:ind w:left="220" w:hangingChars="100" w:hanging="220"/>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t xml:space="preserve">※　</w:t>
                  </w:r>
                  <w:r>
                    <w:rPr>
                      <w:rFonts w:ascii="HGSｺﾞｼｯｸM" w:eastAsia="HGSｺﾞｼｯｸM" w:hAnsi="HGSｺﾞｼｯｸM" w:hint="eastAsia"/>
                      <w:color w:val="FF0000"/>
                      <w:sz w:val="22"/>
                      <w:u w:val="single"/>
                    </w:rPr>
                    <w:t>協力医療機関の名称や契約内容の変更があった場合には、速やかに届け出てください。</w:t>
                  </w:r>
                  <w:r w:rsidRPr="00D77610">
                    <w:rPr>
                      <w:rFonts w:ascii="HGSｺﾞｼｯｸM" w:eastAsia="HGSｺﾞｼｯｸM" w:hAnsi="HGSｺﾞｼｯｸM" w:hint="eastAsia"/>
                      <w:color w:val="FF0000"/>
                      <w:sz w:val="22"/>
                      <w:u w:val="single"/>
                    </w:rPr>
                    <w:t>上記経過措置期間</w:t>
                  </w:r>
                  <w:r>
                    <w:rPr>
                      <w:rFonts w:ascii="HGSｺﾞｼｯｸM" w:eastAsia="HGSｺﾞｼｯｸM" w:hAnsi="HGSｺﾞｼｯｸM" w:hint="eastAsia"/>
                      <w:color w:val="FF0000"/>
                      <w:sz w:val="22"/>
                      <w:u w:val="single"/>
                    </w:rPr>
                    <w:t>（令和9年3月31日まで）</w:t>
                  </w:r>
                  <w:r w:rsidRPr="00D77610">
                    <w:rPr>
                      <w:rFonts w:ascii="HGSｺﾞｼｯｸM" w:eastAsia="HGSｺﾞｼｯｸM" w:hAnsi="HGSｺﾞｼｯｸM" w:hint="eastAsia"/>
                      <w:color w:val="FF0000"/>
                      <w:sz w:val="22"/>
                      <w:u w:val="single"/>
                    </w:rPr>
                    <w:t>において協力医療機関を確保できていない場合は、経過措置の期限内に確保するための計画を併せて届け出てください。</w:t>
                  </w:r>
                </w:p>
              </w:tc>
            </w:tr>
          </w:tbl>
          <w:p w14:paraId="41E718E3" w14:textId="4D55D0D2" w:rsidR="007A03EA" w:rsidRPr="00D77610" w:rsidRDefault="007A03EA" w:rsidP="00CA7EA4">
            <w:pPr>
              <w:spacing w:line="0" w:lineRule="atLeast"/>
              <w:rPr>
                <w:rFonts w:ascii="HGSｺﾞｼｯｸM" w:eastAsia="HGSｺﾞｼｯｸM" w:hAnsi="HGSｺﾞｼｯｸM"/>
                <w:color w:val="FF0000"/>
                <w:sz w:val="22"/>
                <w:u w:val="single"/>
              </w:rPr>
            </w:pPr>
          </w:p>
        </w:tc>
        <w:tc>
          <w:tcPr>
            <w:tcW w:w="1560" w:type="dxa"/>
            <w:shd w:val="clear" w:color="auto" w:fill="FFFF00"/>
          </w:tcPr>
          <w:p w14:paraId="0B6D6FE8" w14:textId="77777777" w:rsidR="001A03D6" w:rsidRPr="00D77610" w:rsidRDefault="001A03D6" w:rsidP="001A03D6">
            <w:pPr>
              <w:spacing w:line="0" w:lineRule="atLeast"/>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t>□いる</w:t>
            </w:r>
          </w:p>
          <w:p w14:paraId="59B295A1" w14:textId="006AD374" w:rsidR="001A03D6" w:rsidRPr="00D77610" w:rsidRDefault="001A03D6" w:rsidP="001A03D6">
            <w:pPr>
              <w:spacing w:line="0" w:lineRule="atLeast"/>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t>□いない</w:t>
            </w:r>
          </w:p>
        </w:tc>
        <w:tc>
          <w:tcPr>
            <w:tcW w:w="1701" w:type="dxa"/>
            <w:shd w:val="clear" w:color="auto" w:fill="FFFF00"/>
          </w:tcPr>
          <w:p w14:paraId="16039812" w14:textId="77777777" w:rsidR="001A03D6" w:rsidRPr="00D77610" w:rsidRDefault="001A03D6">
            <w:pPr>
              <w:spacing w:line="0" w:lineRule="atLeast"/>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u w:val="single"/>
              </w:rPr>
              <w:t>平2</w:t>
            </w:r>
            <w:r w:rsidRPr="00D77610">
              <w:rPr>
                <w:rFonts w:ascii="HGSｺﾞｼｯｸM" w:eastAsia="HGSｺﾞｼｯｸM" w:hAnsi="HGSｺﾞｼｯｸM"/>
                <w:color w:val="FF0000"/>
                <w:sz w:val="22"/>
                <w:u w:val="single"/>
              </w:rPr>
              <w:t>5</w:t>
            </w:r>
            <w:r w:rsidRPr="00D77610">
              <w:rPr>
                <w:rFonts w:ascii="HGSｺﾞｼｯｸM" w:eastAsia="HGSｺﾞｼｯｸM" w:hAnsi="HGSｺﾞｼｯｸM" w:hint="eastAsia"/>
                <w:color w:val="FF0000"/>
                <w:sz w:val="22"/>
                <w:u w:val="single"/>
              </w:rPr>
              <w:t>規則3</w:t>
            </w:r>
            <w:r w:rsidRPr="00D77610">
              <w:rPr>
                <w:rFonts w:ascii="HGSｺﾞｼｯｸM" w:eastAsia="HGSｺﾞｼｯｸM" w:hAnsi="HGSｺﾞｼｯｸM"/>
                <w:color w:val="FF0000"/>
                <w:sz w:val="22"/>
                <w:u w:val="single"/>
              </w:rPr>
              <w:t>2</w:t>
            </w:r>
            <w:r w:rsidRPr="00D77610">
              <w:rPr>
                <w:rFonts w:ascii="HGSｺﾞｼｯｸM" w:eastAsia="HGSｺﾞｼｯｸM" w:hAnsi="HGSｺﾞｼｯｸM" w:hint="eastAsia"/>
                <w:color w:val="FF0000"/>
                <w:sz w:val="22"/>
                <w:u w:val="single"/>
              </w:rPr>
              <w:t>第</w:t>
            </w:r>
            <w:r w:rsidRPr="00D77610">
              <w:rPr>
                <w:rFonts w:ascii="HGSｺﾞｼｯｸM" w:eastAsia="HGSｺﾞｼｯｸM" w:hAnsi="HGSｺﾞｼｯｸM"/>
                <w:color w:val="FF0000"/>
                <w:sz w:val="22"/>
                <w:u w:val="single"/>
              </w:rPr>
              <w:t>21</w:t>
            </w:r>
            <w:r w:rsidRPr="00D77610">
              <w:rPr>
                <w:rFonts w:ascii="HGSｺﾞｼｯｸM" w:eastAsia="HGSｺﾞｼｯｸM" w:hAnsi="HGSｺﾞｼｯｸM" w:hint="eastAsia"/>
                <w:color w:val="FF0000"/>
                <w:sz w:val="22"/>
                <w:u w:val="single"/>
              </w:rPr>
              <w:t>条第</w:t>
            </w:r>
            <w:r w:rsidRPr="00D77610">
              <w:rPr>
                <w:rFonts w:ascii="HGSｺﾞｼｯｸM" w:eastAsia="HGSｺﾞｼｯｸM" w:hAnsi="HGSｺﾞｼｯｸM"/>
                <w:color w:val="FF0000"/>
                <w:sz w:val="22"/>
                <w:u w:val="single"/>
              </w:rPr>
              <w:t>2</w:t>
            </w:r>
            <w:r w:rsidRPr="00D77610">
              <w:rPr>
                <w:rFonts w:ascii="HGSｺﾞｼｯｸM" w:eastAsia="HGSｺﾞｼｯｸM" w:hAnsi="HGSｺﾞｼｯｸM" w:hint="eastAsia"/>
                <w:color w:val="FF0000"/>
                <w:sz w:val="22"/>
                <w:u w:val="single"/>
              </w:rPr>
              <w:t>項</w:t>
            </w:r>
          </w:p>
          <w:p w14:paraId="1D3E064A" w14:textId="77777777" w:rsidR="004F4427" w:rsidRPr="00D77610" w:rsidRDefault="004F4427">
            <w:pPr>
              <w:spacing w:line="0" w:lineRule="atLeast"/>
              <w:rPr>
                <w:rFonts w:ascii="HGSｺﾞｼｯｸM" w:eastAsia="HGSｺﾞｼｯｸM" w:hAnsi="HGSｺﾞｼｯｸM"/>
                <w:color w:val="FF0000"/>
                <w:sz w:val="22"/>
                <w:szCs w:val="22"/>
                <w:u w:val="single"/>
              </w:rPr>
            </w:pPr>
          </w:p>
          <w:p w14:paraId="3323212C" w14:textId="5CA76797" w:rsidR="007A03EA" w:rsidRPr="00D77610" w:rsidRDefault="007A03EA">
            <w:pPr>
              <w:spacing w:line="0" w:lineRule="atLeast"/>
              <w:rPr>
                <w:rFonts w:ascii="HGSｺﾞｼｯｸM" w:eastAsia="HGSｺﾞｼｯｸM" w:hAnsi="HGSｺﾞｼｯｸM"/>
                <w:color w:val="FF0000"/>
                <w:sz w:val="22"/>
                <w:u w:val="single"/>
              </w:rPr>
            </w:pPr>
            <w:r w:rsidRPr="00D77610">
              <w:rPr>
                <w:rFonts w:ascii="HGSｺﾞｼｯｸM" w:eastAsia="HGSｺﾞｼｯｸM" w:hAnsi="HGSｺﾞｼｯｸM" w:hint="eastAsia"/>
                <w:color w:val="FF0000"/>
                <w:sz w:val="22"/>
                <w:szCs w:val="22"/>
                <w:u w:val="single"/>
              </w:rPr>
              <w:t>基準解釈通知第5・1</w:t>
            </w:r>
            <w:r w:rsidRPr="00D77610">
              <w:rPr>
                <w:rFonts w:ascii="HGSｺﾞｼｯｸM" w:eastAsia="HGSｺﾞｼｯｸM" w:hAnsi="HGSｺﾞｼｯｸM"/>
                <w:color w:val="FF0000"/>
                <w:sz w:val="22"/>
                <w:szCs w:val="22"/>
                <w:u w:val="single"/>
              </w:rPr>
              <w:t>3</w:t>
            </w:r>
            <w:r w:rsidRPr="00D77610">
              <w:rPr>
                <w:rFonts w:ascii="HGSｺﾞｼｯｸM" w:eastAsia="HGSｺﾞｼｯｸM" w:hAnsi="HGSｺﾞｼｯｸM" w:hint="eastAsia"/>
                <w:color w:val="FF0000"/>
                <w:sz w:val="22"/>
                <w:szCs w:val="22"/>
                <w:u w:val="single"/>
              </w:rPr>
              <w:t>(</w:t>
            </w:r>
            <w:r w:rsidRPr="00D77610">
              <w:rPr>
                <w:rFonts w:ascii="HGSｺﾞｼｯｸM" w:eastAsia="HGSｺﾞｼｯｸM" w:hAnsi="HGSｺﾞｼｯｸM"/>
                <w:color w:val="FF0000"/>
                <w:sz w:val="22"/>
                <w:szCs w:val="22"/>
                <w:u w:val="single"/>
              </w:rPr>
              <w:t>2</w:t>
            </w:r>
            <w:r w:rsidRPr="00D77610">
              <w:rPr>
                <w:rFonts w:ascii="HGSｺﾞｼｯｸM" w:eastAsia="HGSｺﾞｼｯｸM" w:hAnsi="HGSｺﾞｼｯｸM" w:hint="eastAsia"/>
                <w:color w:val="FF0000"/>
                <w:sz w:val="22"/>
                <w:szCs w:val="22"/>
                <w:u w:val="single"/>
              </w:rPr>
              <w:t>)</w:t>
            </w:r>
          </w:p>
        </w:tc>
      </w:tr>
      <w:tr w:rsidR="004F4427" w14:paraId="58FCADF7" w14:textId="77777777" w:rsidTr="00CA7EA4">
        <w:trPr>
          <w:trHeight w:val="2957"/>
        </w:trPr>
        <w:tc>
          <w:tcPr>
            <w:tcW w:w="1701" w:type="dxa"/>
            <w:vMerge/>
          </w:tcPr>
          <w:p w14:paraId="19058C86" w14:textId="77777777" w:rsidR="004F4427" w:rsidRDefault="004F4427">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shd w:val="clear" w:color="auto" w:fill="FFFF00"/>
          </w:tcPr>
          <w:p w14:paraId="766C0365" w14:textId="78E7259D" w:rsidR="004F4427" w:rsidRPr="00CA7EA4" w:rsidRDefault="004F4427" w:rsidP="00BB377C">
            <w:pPr>
              <w:numPr>
                <w:ilvl w:val="0"/>
                <w:numId w:val="7"/>
              </w:numPr>
              <w:spacing w:line="0" w:lineRule="atLeast"/>
              <w:ind w:left="318" w:hanging="318"/>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 xml:space="preserve">　感染症の予防及び感染症の患者に対する医療に関する法律（平成</w:t>
            </w:r>
            <w:r w:rsidR="00D77610" w:rsidRPr="00CA7EA4">
              <w:rPr>
                <w:rFonts w:ascii="HGSｺﾞｼｯｸM" w:eastAsia="HGSｺﾞｼｯｸM" w:hAnsi="HGSｺﾞｼｯｸM" w:hint="eastAsia"/>
                <w:color w:val="FF0000"/>
                <w:sz w:val="22"/>
                <w:u w:val="single"/>
              </w:rPr>
              <w:t>1</w:t>
            </w:r>
            <w:r w:rsidR="00D77610" w:rsidRPr="00CA7EA4">
              <w:rPr>
                <w:rFonts w:ascii="HGSｺﾞｼｯｸM" w:eastAsia="HGSｺﾞｼｯｸM" w:hAnsi="HGSｺﾞｼｯｸM"/>
                <w:color w:val="FF0000"/>
                <w:sz w:val="22"/>
                <w:u w:val="single"/>
              </w:rPr>
              <w:t>0</w:t>
            </w:r>
            <w:r w:rsidRPr="00CA7EA4">
              <w:rPr>
                <w:rFonts w:ascii="HGSｺﾞｼｯｸM" w:eastAsia="HGSｺﾞｼｯｸM" w:hAnsi="HGSｺﾞｼｯｸM" w:hint="eastAsia"/>
                <w:color w:val="FF0000"/>
                <w:sz w:val="22"/>
                <w:u w:val="single"/>
              </w:rPr>
              <w:t>年法律第</w:t>
            </w:r>
            <w:r w:rsidR="00CA7EA4" w:rsidRPr="00CA7EA4">
              <w:rPr>
                <w:rFonts w:ascii="HGSｺﾞｼｯｸM" w:eastAsia="HGSｺﾞｼｯｸM" w:hAnsi="HGSｺﾞｼｯｸM" w:hint="eastAsia"/>
                <w:color w:val="FF0000"/>
                <w:sz w:val="22"/>
                <w:u w:val="single"/>
              </w:rPr>
              <w:t>114</w:t>
            </w:r>
            <w:r w:rsidRPr="00CA7EA4">
              <w:rPr>
                <w:rFonts w:ascii="HGSｺﾞｼｯｸM" w:eastAsia="HGSｺﾞｼｯｸM" w:hAnsi="HGSｺﾞｼｯｸM" w:hint="eastAsia"/>
                <w:color w:val="FF0000"/>
                <w:sz w:val="22"/>
                <w:u w:val="single"/>
              </w:rPr>
              <w:t>号）第</w:t>
            </w:r>
            <w:r w:rsidR="00CA7EA4" w:rsidRPr="00CA7EA4">
              <w:rPr>
                <w:rFonts w:ascii="HGSｺﾞｼｯｸM" w:eastAsia="HGSｺﾞｼｯｸM" w:hAnsi="HGSｺﾞｼｯｸM" w:hint="eastAsia"/>
                <w:color w:val="FF0000"/>
                <w:sz w:val="22"/>
                <w:u w:val="single"/>
              </w:rPr>
              <w:t>6</w:t>
            </w:r>
            <w:r w:rsidRPr="00CA7EA4">
              <w:rPr>
                <w:rFonts w:ascii="HGSｺﾞｼｯｸM" w:eastAsia="HGSｺﾞｼｯｸM" w:hAnsi="HGSｺﾞｼｯｸM" w:hint="eastAsia"/>
                <w:color w:val="FF0000"/>
                <w:sz w:val="22"/>
                <w:u w:val="single"/>
              </w:rPr>
              <w:t>条第</w:t>
            </w:r>
            <w:r w:rsidR="00CA7EA4" w:rsidRPr="00CA7EA4">
              <w:rPr>
                <w:rFonts w:ascii="HGSｺﾞｼｯｸM" w:eastAsia="HGSｺﾞｼｯｸM" w:hAnsi="HGSｺﾞｼｯｸM" w:hint="eastAsia"/>
                <w:color w:val="FF0000"/>
                <w:sz w:val="22"/>
                <w:u w:val="single"/>
              </w:rPr>
              <w:t>1</w:t>
            </w:r>
            <w:r w:rsidR="00CA7EA4" w:rsidRPr="00CA7EA4">
              <w:rPr>
                <w:rFonts w:ascii="HGSｺﾞｼｯｸM" w:eastAsia="HGSｺﾞｼｯｸM" w:hAnsi="HGSｺﾞｼｯｸM"/>
                <w:color w:val="FF0000"/>
                <w:sz w:val="22"/>
                <w:u w:val="single"/>
              </w:rPr>
              <w:t>7</w:t>
            </w:r>
            <w:r w:rsidRPr="00CA7EA4">
              <w:rPr>
                <w:rFonts w:ascii="HGSｺﾞｼｯｸM" w:eastAsia="HGSｺﾞｼｯｸM" w:hAnsi="HGSｺﾞｼｯｸM" w:hint="eastAsia"/>
                <w:color w:val="FF0000"/>
                <w:sz w:val="22"/>
                <w:u w:val="single"/>
              </w:rPr>
              <w:t>項に規定する第二種協定指定医療機関（以下「第二種協定指定医療機関」という。）との間で、新興感染症（同条第</w:t>
            </w:r>
            <w:r w:rsidR="00CA7EA4" w:rsidRPr="00CA7EA4">
              <w:rPr>
                <w:rFonts w:ascii="HGSｺﾞｼｯｸM" w:eastAsia="HGSｺﾞｼｯｸM" w:hAnsi="HGSｺﾞｼｯｸM" w:hint="eastAsia"/>
                <w:color w:val="FF0000"/>
                <w:sz w:val="22"/>
                <w:u w:val="single"/>
              </w:rPr>
              <w:t>7</w:t>
            </w:r>
            <w:r w:rsidRPr="00CA7EA4">
              <w:rPr>
                <w:rFonts w:ascii="HGSｺﾞｼｯｸM" w:eastAsia="HGSｺﾞｼｯｸM" w:hAnsi="HGSｺﾞｼｯｸM" w:hint="eastAsia"/>
                <w:color w:val="FF0000"/>
                <w:sz w:val="22"/>
                <w:u w:val="single"/>
              </w:rPr>
              <w:t>項に規定する新型インフルエンザ等感染症、同条第</w:t>
            </w:r>
            <w:r w:rsidR="00CA7EA4" w:rsidRPr="00CA7EA4">
              <w:rPr>
                <w:rFonts w:ascii="HGSｺﾞｼｯｸM" w:eastAsia="HGSｺﾞｼｯｸM" w:hAnsi="HGSｺﾞｼｯｸM" w:hint="eastAsia"/>
                <w:color w:val="FF0000"/>
                <w:sz w:val="22"/>
                <w:u w:val="single"/>
              </w:rPr>
              <w:t>8</w:t>
            </w:r>
            <w:r w:rsidRPr="00CA7EA4">
              <w:rPr>
                <w:rFonts w:ascii="HGSｺﾞｼｯｸM" w:eastAsia="HGSｺﾞｼｯｸM" w:hAnsi="HGSｺﾞｼｯｸM" w:hint="eastAsia"/>
                <w:color w:val="FF0000"/>
                <w:sz w:val="22"/>
                <w:u w:val="single"/>
              </w:rPr>
              <w:t>項に規定する指定感染症又は同条第</w:t>
            </w:r>
            <w:r w:rsidR="00CA7EA4" w:rsidRPr="00CA7EA4">
              <w:rPr>
                <w:rFonts w:ascii="HGSｺﾞｼｯｸM" w:eastAsia="HGSｺﾞｼｯｸM" w:hAnsi="HGSｺﾞｼｯｸM" w:hint="eastAsia"/>
                <w:color w:val="FF0000"/>
                <w:sz w:val="22"/>
                <w:u w:val="single"/>
              </w:rPr>
              <w:t>9</w:t>
            </w:r>
            <w:r w:rsidRPr="00CA7EA4">
              <w:rPr>
                <w:rFonts w:ascii="HGSｺﾞｼｯｸM" w:eastAsia="HGSｺﾞｼｯｸM" w:hAnsi="HGSｺﾞｼｯｸM" w:hint="eastAsia"/>
                <w:color w:val="FF0000"/>
                <w:sz w:val="22"/>
                <w:u w:val="single"/>
              </w:rPr>
              <w:t>項に規定する新感染症をいう。以下において同じ。）の発生時等の対応を取り決めるように努めていますか。</w:t>
            </w:r>
          </w:p>
          <w:p w14:paraId="726519DF" w14:textId="1F867C5B" w:rsidR="004F4427" w:rsidRPr="00CA7EA4" w:rsidRDefault="004F4427" w:rsidP="00CA7EA4">
            <w:pPr>
              <w:spacing w:line="0" w:lineRule="atLeast"/>
              <w:rPr>
                <w:rFonts w:ascii="HGSｺﾞｼｯｸM" w:eastAsia="HGSｺﾞｼｯｸM" w:hAnsi="HGSｺﾞｼｯｸM"/>
                <w:color w:val="FF0000"/>
                <w:sz w:val="22"/>
                <w:u w:val="single"/>
              </w:rPr>
            </w:pPr>
          </w:p>
          <w:tbl>
            <w:tblPr>
              <w:tblStyle w:val="af2"/>
              <w:tblW w:w="0" w:type="auto"/>
              <w:tblLayout w:type="fixed"/>
              <w:tblLook w:val="04A0" w:firstRow="1" w:lastRow="0" w:firstColumn="1" w:lastColumn="0" w:noHBand="0" w:noVBand="1"/>
            </w:tblPr>
            <w:tblGrid>
              <w:gridCol w:w="9980"/>
            </w:tblGrid>
            <w:tr w:rsidR="00CA7EA4" w:rsidRPr="00CA7EA4" w14:paraId="35353793" w14:textId="77777777" w:rsidTr="00CA7EA4">
              <w:tc>
                <w:tcPr>
                  <w:tcW w:w="9980" w:type="dxa"/>
                </w:tcPr>
                <w:p w14:paraId="6FD40E4B" w14:textId="063448A5" w:rsidR="00CA7EA4" w:rsidRPr="00CA7EA4" w:rsidRDefault="00CA7EA4" w:rsidP="00786F53">
                  <w:pPr>
                    <w:spacing w:line="0" w:lineRule="atLeast"/>
                    <w:ind w:left="220" w:hangingChars="100" w:hanging="220"/>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　取り決めの内容としては、流行初期期間経過後（新興感染症の発生の公表後4か月程度から6カ月程度経過後）において、養護老人ホーム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04ECA92E" w14:textId="5894934E" w:rsidR="004F4427" w:rsidRPr="00CA7EA4" w:rsidRDefault="004F4427" w:rsidP="00CA7EA4">
            <w:pPr>
              <w:spacing w:line="0" w:lineRule="atLeast"/>
              <w:rPr>
                <w:rFonts w:ascii="HGSｺﾞｼｯｸM" w:eastAsia="HGSｺﾞｼｯｸM" w:hAnsi="HGSｺﾞｼｯｸM"/>
                <w:color w:val="FF0000"/>
                <w:sz w:val="22"/>
                <w:u w:val="single"/>
              </w:rPr>
            </w:pPr>
          </w:p>
        </w:tc>
        <w:tc>
          <w:tcPr>
            <w:tcW w:w="1560" w:type="dxa"/>
            <w:shd w:val="clear" w:color="auto" w:fill="FFFF00"/>
          </w:tcPr>
          <w:p w14:paraId="5A9A3680" w14:textId="77777777" w:rsidR="004F4427" w:rsidRPr="00CA7EA4" w:rsidRDefault="004F4427" w:rsidP="001A03D6">
            <w:pPr>
              <w:spacing w:line="0" w:lineRule="atLeast"/>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□いる</w:t>
            </w:r>
          </w:p>
          <w:p w14:paraId="0622FB8B" w14:textId="6929C2CF" w:rsidR="004F4427" w:rsidRPr="00CA7EA4" w:rsidRDefault="004F4427" w:rsidP="001A03D6">
            <w:pPr>
              <w:spacing w:line="0" w:lineRule="atLeast"/>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□いない</w:t>
            </w:r>
          </w:p>
        </w:tc>
        <w:tc>
          <w:tcPr>
            <w:tcW w:w="1701" w:type="dxa"/>
            <w:shd w:val="clear" w:color="auto" w:fill="FFFF00"/>
          </w:tcPr>
          <w:p w14:paraId="19CFDBAC" w14:textId="77777777" w:rsidR="004F4427" w:rsidRPr="00CA7EA4" w:rsidRDefault="004F4427">
            <w:pPr>
              <w:spacing w:line="0" w:lineRule="atLeast"/>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平2</w:t>
            </w:r>
            <w:r w:rsidRPr="00CA7EA4">
              <w:rPr>
                <w:rFonts w:ascii="HGSｺﾞｼｯｸM" w:eastAsia="HGSｺﾞｼｯｸM" w:hAnsi="HGSｺﾞｼｯｸM"/>
                <w:color w:val="FF0000"/>
                <w:sz w:val="22"/>
                <w:u w:val="single"/>
              </w:rPr>
              <w:t>5</w:t>
            </w:r>
            <w:r w:rsidRPr="00CA7EA4">
              <w:rPr>
                <w:rFonts w:ascii="HGSｺﾞｼｯｸM" w:eastAsia="HGSｺﾞｼｯｸM" w:hAnsi="HGSｺﾞｼｯｸM" w:hint="eastAsia"/>
                <w:color w:val="FF0000"/>
                <w:sz w:val="22"/>
                <w:u w:val="single"/>
              </w:rPr>
              <w:t>規則3</w:t>
            </w:r>
            <w:r w:rsidRPr="00CA7EA4">
              <w:rPr>
                <w:rFonts w:ascii="HGSｺﾞｼｯｸM" w:eastAsia="HGSｺﾞｼｯｸM" w:hAnsi="HGSｺﾞｼｯｸM"/>
                <w:color w:val="FF0000"/>
                <w:sz w:val="22"/>
                <w:u w:val="single"/>
              </w:rPr>
              <w:t>2</w:t>
            </w:r>
            <w:r w:rsidRPr="00CA7EA4">
              <w:rPr>
                <w:rFonts w:ascii="HGSｺﾞｼｯｸM" w:eastAsia="HGSｺﾞｼｯｸM" w:hAnsi="HGSｺﾞｼｯｸM" w:hint="eastAsia"/>
                <w:color w:val="FF0000"/>
                <w:sz w:val="22"/>
                <w:u w:val="single"/>
              </w:rPr>
              <w:t>第</w:t>
            </w:r>
            <w:r w:rsidRPr="00CA7EA4">
              <w:rPr>
                <w:rFonts w:ascii="HGSｺﾞｼｯｸM" w:eastAsia="HGSｺﾞｼｯｸM" w:hAnsi="HGSｺﾞｼｯｸM"/>
                <w:color w:val="FF0000"/>
                <w:sz w:val="22"/>
                <w:u w:val="single"/>
              </w:rPr>
              <w:t>21</w:t>
            </w:r>
            <w:r w:rsidRPr="00CA7EA4">
              <w:rPr>
                <w:rFonts w:ascii="HGSｺﾞｼｯｸM" w:eastAsia="HGSｺﾞｼｯｸM" w:hAnsi="HGSｺﾞｼｯｸM" w:hint="eastAsia"/>
                <w:color w:val="FF0000"/>
                <w:sz w:val="22"/>
                <w:u w:val="single"/>
              </w:rPr>
              <w:t>条第</w:t>
            </w:r>
            <w:r w:rsidRPr="00CA7EA4">
              <w:rPr>
                <w:rFonts w:ascii="HGSｺﾞｼｯｸM" w:eastAsia="HGSｺﾞｼｯｸM" w:hAnsi="HGSｺﾞｼｯｸM"/>
                <w:color w:val="FF0000"/>
                <w:sz w:val="22"/>
                <w:u w:val="single"/>
              </w:rPr>
              <w:t>3</w:t>
            </w:r>
            <w:r w:rsidRPr="00CA7EA4">
              <w:rPr>
                <w:rFonts w:ascii="HGSｺﾞｼｯｸM" w:eastAsia="HGSｺﾞｼｯｸM" w:hAnsi="HGSｺﾞｼｯｸM" w:hint="eastAsia"/>
                <w:color w:val="FF0000"/>
                <w:sz w:val="22"/>
                <w:u w:val="single"/>
              </w:rPr>
              <w:t>項</w:t>
            </w:r>
          </w:p>
          <w:p w14:paraId="7A060DF3" w14:textId="77777777" w:rsidR="004F4427" w:rsidRPr="00CA7EA4" w:rsidRDefault="004F4427" w:rsidP="00055E11">
            <w:pPr>
              <w:spacing w:line="0" w:lineRule="atLeast"/>
              <w:rPr>
                <w:rFonts w:ascii="HGSｺﾞｼｯｸM" w:eastAsia="HGSｺﾞｼｯｸM" w:hAnsi="HGSｺﾞｼｯｸM"/>
                <w:color w:val="FF0000"/>
                <w:sz w:val="22"/>
                <w:szCs w:val="22"/>
                <w:u w:val="single"/>
              </w:rPr>
            </w:pPr>
          </w:p>
          <w:p w14:paraId="4BFF9932" w14:textId="77777777" w:rsidR="004F4427" w:rsidRPr="00CA7EA4" w:rsidRDefault="004F4427" w:rsidP="00055E11">
            <w:pPr>
              <w:spacing w:line="0" w:lineRule="atLeast"/>
              <w:rPr>
                <w:rFonts w:ascii="HGSｺﾞｼｯｸM" w:eastAsia="HGSｺﾞｼｯｸM" w:hAnsi="HGSｺﾞｼｯｸM"/>
                <w:color w:val="FF0000"/>
                <w:sz w:val="22"/>
                <w:szCs w:val="22"/>
                <w:u w:val="single"/>
              </w:rPr>
            </w:pPr>
          </w:p>
          <w:p w14:paraId="7C98375E" w14:textId="77777777" w:rsidR="004F4427" w:rsidRPr="00CA7EA4" w:rsidRDefault="004F4427" w:rsidP="00055E11">
            <w:pPr>
              <w:spacing w:line="0" w:lineRule="atLeast"/>
              <w:rPr>
                <w:rFonts w:ascii="HGSｺﾞｼｯｸM" w:eastAsia="HGSｺﾞｼｯｸM" w:hAnsi="HGSｺﾞｼｯｸM"/>
                <w:color w:val="FF0000"/>
                <w:sz w:val="22"/>
                <w:szCs w:val="22"/>
                <w:u w:val="single"/>
              </w:rPr>
            </w:pPr>
          </w:p>
          <w:p w14:paraId="37C64AAF" w14:textId="77777777" w:rsidR="004F4427" w:rsidRPr="00CA7EA4" w:rsidRDefault="004F4427" w:rsidP="00055E11">
            <w:pPr>
              <w:spacing w:line="0" w:lineRule="atLeast"/>
              <w:rPr>
                <w:rFonts w:ascii="HGSｺﾞｼｯｸM" w:eastAsia="HGSｺﾞｼｯｸM" w:hAnsi="HGSｺﾞｼｯｸM"/>
                <w:color w:val="FF0000"/>
                <w:sz w:val="22"/>
                <w:szCs w:val="22"/>
                <w:u w:val="single"/>
              </w:rPr>
            </w:pPr>
          </w:p>
          <w:p w14:paraId="0718AEF5" w14:textId="76911B03" w:rsidR="004F4427" w:rsidRPr="00CA7EA4" w:rsidRDefault="004F4427" w:rsidP="00055E11">
            <w:pPr>
              <w:spacing w:line="0" w:lineRule="atLeast"/>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szCs w:val="22"/>
                <w:u w:val="single"/>
              </w:rPr>
              <w:t>基準解釈通知第5・1</w:t>
            </w:r>
            <w:r w:rsidRPr="00CA7EA4">
              <w:rPr>
                <w:rFonts w:ascii="HGSｺﾞｼｯｸM" w:eastAsia="HGSｺﾞｼｯｸM" w:hAnsi="HGSｺﾞｼｯｸM"/>
                <w:color w:val="FF0000"/>
                <w:sz w:val="22"/>
                <w:szCs w:val="22"/>
                <w:u w:val="single"/>
              </w:rPr>
              <w:t>3</w:t>
            </w:r>
            <w:r w:rsidRPr="00CA7EA4">
              <w:rPr>
                <w:rFonts w:ascii="HGSｺﾞｼｯｸM" w:eastAsia="HGSｺﾞｼｯｸM" w:hAnsi="HGSｺﾞｼｯｸM" w:hint="eastAsia"/>
                <w:color w:val="FF0000"/>
                <w:sz w:val="22"/>
                <w:szCs w:val="22"/>
                <w:u w:val="single"/>
              </w:rPr>
              <w:t>(3)</w:t>
            </w:r>
          </w:p>
        </w:tc>
      </w:tr>
      <w:tr w:rsidR="001A03D6" w14:paraId="3606F481" w14:textId="77777777" w:rsidTr="00CA7EA4">
        <w:trPr>
          <w:trHeight w:val="2403"/>
        </w:trPr>
        <w:tc>
          <w:tcPr>
            <w:tcW w:w="1701" w:type="dxa"/>
            <w:vMerge/>
          </w:tcPr>
          <w:p w14:paraId="65171EA2" w14:textId="77777777" w:rsidR="001A03D6" w:rsidRDefault="001A03D6">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shd w:val="clear" w:color="auto" w:fill="FFFF00"/>
          </w:tcPr>
          <w:p w14:paraId="2B362C63" w14:textId="77777777" w:rsidR="001A03D6" w:rsidRPr="00CA7EA4" w:rsidRDefault="001A03D6" w:rsidP="00BB377C">
            <w:pPr>
              <w:numPr>
                <w:ilvl w:val="0"/>
                <w:numId w:val="7"/>
              </w:numPr>
              <w:spacing w:line="0" w:lineRule="atLeast"/>
              <w:ind w:left="318" w:hanging="318"/>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 xml:space="preserve">　</w:t>
            </w:r>
            <w:r w:rsidR="00EF1FE6" w:rsidRPr="00CA7EA4">
              <w:rPr>
                <w:rFonts w:ascii="HGSｺﾞｼｯｸM" w:eastAsia="HGSｺﾞｼｯｸM" w:hAnsi="HGSｺﾞｼｯｸM" w:hint="eastAsia"/>
                <w:color w:val="FF0000"/>
                <w:sz w:val="22"/>
                <w:u w:val="single"/>
              </w:rPr>
              <w:t>協力医療機関が第二種協定指定医療機関である場合においては、当該第二種協定指定医療機関との間で、新興感染症の発生時等の対応について協議を行っていますか。</w:t>
            </w:r>
          </w:p>
          <w:p w14:paraId="5CF380B7" w14:textId="31B4A2F2" w:rsidR="004F4427" w:rsidRPr="00CA7EA4" w:rsidRDefault="004F4427" w:rsidP="004F4427">
            <w:pPr>
              <w:spacing w:line="0" w:lineRule="atLeast"/>
              <w:rPr>
                <w:rFonts w:ascii="HGSｺﾞｼｯｸM" w:eastAsia="HGSｺﾞｼｯｸM" w:hAnsi="HGSｺﾞｼｯｸM"/>
                <w:color w:val="FF0000"/>
                <w:sz w:val="22"/>
                <w:u w:val="single"/>
              </w:rPr>
            </w:pPr>
          </w:p>
          <w:tbl>
            <w:tblPr>
              <w:tblStyle w:val="af2"/>
              <w:tblW w:w="0" w:type="auto"/>
              <w:tblLayout w:type="fixed"/>
              <w:tblLook w:val="04A0" w:firstRow="1" w:lastRow="0" w:firstColumn="1" w:lastColumn="0" w:noHBand="0" w:noVBand="1"/>
            </w:tblPr>
            <w:tblGrid>
              <w:gridCol w:w="9980"/>
            </w:tblGrid>
            <w:tr w:rsidR="00CA7EA4" w:rsidRPr="00CA7EA4" w14:paraId="3F31DE20" w14:textId="77777777" w:rsidTr="00CA7EA4">
              <w:tc>
                <w:tcPr>
                  <w:tcW w:w="9980" w:type="dxa"/>
                </w:tcPr>
                <w:p w14:paraId="7F5ADB87" w14:textId="77777777" w:rsidR="00786F53" w:rsidRDefault="00CA7EA4" w:rsidP="00CA7EA4">
                  <w:pPr>
                    <w:spacing w:line="0" w:lineRule="atLeast"/>
                    <w:ind w:left="440" w:hangingChars="200" w:hanging="440"/>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w:t>
                  </w:r>
                  <w:r w:rsidR="00786F53">
                    <w:rPr>
                      <w:rFonts w:ascii="HGSｺﾞｼｯｸM" w:eastAsia="HGSｺﾞｼｯｸM" w:hAnsi="HGSｺﾞｼｯｸM" w:hint="eastAsia"/>
                      <w:color w:val="FF0000"/>
                      <w:sz w:val="22"/>
                      <w:u w:val="single"/>
                    </w:rPr>
                    <w:t xml:space="preserve">　</w:t>
                  </w:r>
                  <w:r w:rsidRPr="00CA7EA4">
                    <w:rPr>
                      <w:rFonts w:ascii="HGSｺﾞｼｯｸM" w:eastAsia="HGSｺﾞｼｯｸM" w:hAnsi="HGSｺﾞｼｯｸM" w:hint="eastAsia"/>
                      <w:color w:val="FF0000"/>
                      <w:sz w:val="22"/>
                      <w:u w:val="single"/>
                    </w:rPr>
                    <w:t>協力医療機関が第二種協定指定医療機関である場合には、（3）で定められた入所者の急変時等</w:t>
                  </w:r>
                </w:p>
                <w:p w14:paraId="5D9071CE" w14:textId="77777777" w:rsidR="00786F53" w:rsidRDefault="00CA7EA4" w:rsidP="00786F53">
                  <w:pPr>
                    <w:spacing w:line="0" w:lineRule="atLeast"/>
                    <w:ind w:leftChars="100" w:left="430" w:hangingChars="100" w:hanging="220"/>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における対応の確認と合わせ、当該協力機関との間で、新興感染症の発生時等における対応につい</w:t>
                  </w:r>
                </w:p>
                <w:p w14:paraId="628CD43B" w14:textId="77777777" w:rsidR="00786F53" w:rsidRDefault="00CA7EA4" w:rsidP="00786F53">
                  <w:pPr>
                    <w:spacing w:line="0" w:lineRule="atLeast"/>
                    <w:ind w:leftChars="100" w:left="430" w:hangingChars="100" w:hanging="220"/>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て協議を行うことを義務付けるものです。協議の結果、当該協力医療機関との間で新興感染症の発</w:t>
                  </w:r>
                </w:p>
                <w:p w14:paraId="312F5AC4" w14:textId="77777777" w:rsidR="00786F53" w:rsidRDefault="00CA7EA4" w:rsidP="00786F53">
                  <w:pPr>
                    <w:spacing w:line="0" w:lineRule="atLeast"/>
                    <w:ind w:leftChars="100" w:left="430" w:hangingChars="100" w:hanging="220"/>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生時等の対応の取り決めがなされない場合も考えられますが、協力医療機関のように日頃から連</w:t>
                  </w:r>
                </w:p>
                <w:p w14:paraId="7B491EDC" w14:textId="4FB6C1A3" w:rsidR="00CA7EA4" w:rsidRPr="00CA7EA4" w:rsidRDefault="00CA7EA4" w:rsidP="00786F53">
                  <w:pPr>
                    <w:spacing w:line="0" w:lineRule="atLeast"/>
                    <w:ind w:leftChars="100" w:left="430" w:hangingChars="100" w:hanging="220"/>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携のある第二種協定指定医療機関と取り決めを行うことが望ましいです。</w:t>
                  </w:r>
                </w:p>
              </w:tc>
            </w:tr>
          </w:tbl>
          <w:p w14:paraId="42FF1839" w14:textId="1FBB96C5" w:rsidR="004F4427" w:rsidRPr="00CA7EA4" w:rsidRDefault="004F4427" w:rsidP="004F4427">
            <w:pPr>
              <w:spacing w:line="0" w:lineRule="atLeast"/>
              <w:ind w:left="440" w:hangingChars="200" w:hanging="440"/>
              <w:rPr>
                <w:rFonts w:ascii="HGSｺﾞｼｯｸM" w:eastAsia="HGSｺﾞｼｯｸM" w:hAnsi="HGSｺﾞｼｯｸM"/>
                <w:color w:val="FF0000"/>
                <w:sz w:val="22"/>
                <w:u w:val="single"/>
              </w:rPr>
            </w:pPr>
          </w:p>
        </w:tc>
        <w:tc>
          <w:tcPr>
            <w:tcW w:w="1560" w:type="dxa"/>
            <w:shd w:val="clear" w:color="auto" w:fill="FFFF00"/>
          </w:tcPr>
          <w:p w14:paraId="0F9C06C0" w14:textId="77777777" w:rsidR="00EF1FE6" w:rsidRPr="00CA7EA4" w:rsidRDefault="00EF1FE6" w:rsidP="00EF1FE6">
            <w:pPr>
              <w:spacing w:line="0" w:lineRule="atLeast"/>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□いる</w:t>
            </w:r>
          </w:p>
          <w:p w14:paraId="4F5127B6" w14:textId="6FBBBD67" w:rsidR="001A03D6" w:rsidRPr="00CA7EA4" w:rsidRDefault="00EF1FE6" w:rsidP="00EF1FE6">
            <w:pPr>
              <w:spacing w:line="0" w:lineRule="atLeast"/>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□いない</w:t>
            </w:r>
          </w:p>
        </w:tc>
        <w:tc>
          <w:tcPr>
            <w:tcW w:w="1701" w:type="dxa"/>
            <w:shd w:val="clear" w:color="auto" w:fill="FFFF00"/>
          </w:tcPr>
          <w:p w14:paraId="1A91BACA" w14:textId="77777777" w:rsidR="001A03D6" w:rsidRPr="00CA7EA4" w:rsidRDefault="00EF1FE6">
            <w:pPr>
              <w:spacing w:line="0" w:lineRule="atLeast"/>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u w:val="single"/>
              </w:rPr>
              <w:t>平2</w:t>
            </w:r>
            <w:r w:rsidRPr="00CA7EA4">
              <w:rPr>
                <w:rFonts w:ascii="HGSｺﾞｼｯｸM" w:eastAsia="HGSｺﾞｼｯｸM" w:hAnsi="HGSｺﾞｼｯｸM"/>
                <w:color w:val="FF0000"/>
                <w:sz w:val="22"/>
                <w:u w:val="single"/>
              </w:rPr>
              <w:t>5</w:t>
            </w:r>
            <w:r w:rsidRPr="00CA7EA4">
              <w:rPr>
                <w:rFonts w:ascii="HGSｺﾞｼｯｸM" w:eastAsia="HGSｺﾞｼｯｸM" w:hAnsi="HGSｺﾞｼｯｸM" w:hint="eastAsia"/>
                <w:color w:val="FF0000"/>
                <w:sz w:val="22"/>
                <w:u w:val="single"/>
              </w:rPr>
              <w:t>規則3</w:t>
            </w:r>
            <w:r w:rsidRPr="00CA7EA4">
              <w:rPr>
                <w:rFonts w:ascii="HGSｺﾞｼｯｸM" w:eastAsia="HGSｺﾞｼｯｸM" w:hAnsi="HGSｺﾞｼｯｸM"/>
                <w:color w:val="FF0000"/>
                <w:sz w:val="22"/>
                <w:u w:val="single"/>
              </w:rPr>
              <w:t>2</w:t>
            </w:r>
            <w:r w:rsidRPr="00CA7EA4">
              <w:rPr>
                <w:rFonts w:ascii="HGSｺﾞｼｯｸM" w:eastAsia="HGSｺﾞｼｯｸM" w:hAnsi="HGSｺﾞｼｯｸM" w:hint="eastAsia"/>
                <w:color w:val="FF0000"/>
                <w:sz w:val="22"/>
                <w:u w:val="single"/>
              </w:rPr>
              <w:t>第</w:t>
            </w:r>
            <w:r w:rsidRPr="00CA7EA4">
              <w:rPr>
                <w:rFonts w:ascii="HGSｺﾞｼｯｸM" w:eastAsia="HGSｺﾞｼｯｸM" w:hAnsi="HGSｺﾞｼｯｸM"/>
                <w:color w:val="FF0000"/>
                <w:sz w:val="22"/>
                <w:u w:val="single"/>
              </w:rPr>
              <w:t>21</w:t>
            </w:r>
            <w:r w:rsidRPr="00CA7EA4">
              <w:rPr>
                <w:rFonts w:ascii="HGSｺﾞｼｯｸM" w:eastAsia="HGSｺﾞｼｯｸM" w:hAnsi="HGSｺﾞｼｯｸM" w:hint="eastAsia"/>
                <w:color w:val="FF0000"/>
                <w:sz w:val="22"/>
                <w:u w:val="single"/>
              </w:rPr>
              <w:t>条第</w:t>
            </w:r>
            <w:r w:rsidRPr="00CA7EA4">
              <w:rPr>
                <w:rFonts w:ascii="HGSｺﾞｼｯｸM" w:eastAsia="HGSｺﾞｼｯｸM" w:hAnsi="HGSｺﾞｼｯｸM"/>
                <w:color w:val="FF0000"/>
                <w:sz w:val="22"/>
                <w:u w:val="single"/>
              </w:rPr>
              <w:t>4</w:t>
            </w:r>
            <w:r w:rsidRPr="00CA7EA4">
              <w:rPr>
                <w:rFonts w:ascii="HGSｺﾞｼｯｸM" w:eastAsia="HGSｺﾞｼｯｸM" w:hAnsi="HGSｺﾞｼｯｸM" w:hint="eastAsia"/>
                <w:color w:val="FF0000"/>
                <w:sz w:val="22"/>
                <w:u w:val="single"/>
              </w:rPr>
              <w:t>項</w:t>
            </w:r>
          </w:p>
          <w:p w14:paraId="164249F9" w14:textId="77777777" w:rsidR="004F4427" w:rsidRPr="00CA7EA4" w:rsidRDefault="004F4427">
            <w:pPr>
              <w:spacing w:line="0" w:lineRule="atLeast"/>
              <w:rPr>
                <w:rFonts w:ascii="HGSｺﾞｼｯｸM" w:eastAsia="HGSｺﾞｼｯｸM" w:hAnsi="HGSｺﾞｼｯｸM"/>
                <w:color w:val="FF0000"/>
                <w:sz w:val="22"/>
                <w:u w:val="single"/>
              </w:rPr>
            </w:pPr>
          </w:p>
          <w:p w14:paraId="776D4542" w14:textId="7EF17FE3" w:rsidR="004F4427" w:rsidRPr="00CA7EA4" w:rsidRDefault="004F4427">
            <w:pPr>
              <w:spacing w:line="0" w:lineRule="atLeast"/>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szCs w:val="22"/>
                <w:u w:val="single"/>
              </w:rPr>
              <w:t>基準解釈通知第5・1</w:t>
            </w:r>
            <w:r w:rsidRPr="00CA7EA4">
              <w:rPr>
                <w:rFonts w:ascii="HGSｺﾞｼｯｸM" w:eastAsia="HGSｺﾞｼｯｸM" w:hAnsi="HGSｺﾞｼｯｸM"/>
                <w:color w:val="FF0000"/>
                <w:sz w:val="22"/>
                <w:szCs w:val="22"/>
                <w:u w:val="single"/>
              </w:rPr>
              <w:t>3</w:t>
            </w:r>
            <w:r w:rsidRPr="00CA7EA4">
              <w:rPr>
                <w:rFonts w:ascii="HGSｺﾞｼｯｸM" w:eastAsia="HGSｺﾞｼｯｸM" w:hAnsi="HGSｺﾞｼｯｸM" w:hint="eastAsia"/>
                <w:color w:val="FF0000"/>
                <w:sz w:val="22"/>
                <w:szCs w:val="22"/>
                <w:u w:val="single"/>
              </w:rPr>
              <w:t>(</w:t>
            </w:r>
            <w:r w:rsidRPr="00CA7EA4">
              <w:rPr>
                <w:rFonts w:ascii="HGSｺﾞｼｯｸM" w:eastAsia="HGSｺﾞｼｯｸM" w:hAnsi="HGSｺﾞｼｯｸM"/>
                <w:color w:val="FF0000"/>
                <w:sz w:val="22"/>
                <w:szCs w:val="22"/>
                <w:u w:val="single"/>
              </w:rPr>
              <w:t>4</w:t>
            </w:r>
            <w:r w:rsidRPr="00CA7EA4">
              <w:rPr>
                <w:rFonts w:ascii="HGSｺﾞｼｯｸM" w:eastAsia="HGSｺﾞｼｯｸM" w:hAnsi="HGSｺﾞｼｯｸM" w:hint="eastAsia"/>
                <w:color w:val="FF0000"/>
                <w:sz w:val="22"/>
                <w:szCs w:val="22"/>
                <w:u w:val="single"/>
              </w:rPr>
              <w:t>)</w:t>
            </w:r>
          </w:p>
        </w:tc>
      </w:tr>
      <w:tr w:rsidR="00EF1FE6" w14:paraId="561E20F4" w14:textId="77777777" w:rsidTr="006045A3">
        <w:trPr>
          <w:trHeight w:val="467"/>
        </w:trPr>
        <w:tc>
          <w:tcPr>
            <w:tcW w:w="1701" w:type="dxa"/>
            <w:vMerge/>
          </w:tcPr>
          <w:p w14:paraId="6781E150" w14:textId="77777777" w:rsidR="00EF1FE6" w:rsidRDefault="00EF1FE6" w:rsidP="00EF1FE6">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shd w:val="clear" w:color="auto" w:fill="FFFF00"/>
          </w:tcPr>
          <w:p w14:paraId="1DE71575" w14:textId="450487FB" w:rsidR="006045A3" w:rsidRPr="006045A3" w:rsidRDefault="00EF1FE6" w:rsidP="006045A3">
            <w:pPr>
              <w:numPr>
                <w:ilvl w:val="0"/>
                <w:numId w:val="7"/>
              </w:numPr>
              <w:spacing w:line="0" w:lineRule="atLeast"/>
              <w:ind w:left="318" w:hanging="318"/>
              <w:rPr>
                <w:rFonts w:ascii="HGSｺﾞｼｯｸM" w:eastAsia="HGSｺﾞｼｯｸM" w:hAnsi="HGSｺﾞｼｯｸM"/>
                <w:color w:val="FF0000"/>
                <w:sz w:val="22"/>
                <w:u w:val="single"/>
              </w:rPr>
            </w:pPr>
            <w:r w:rsidRPr="006045A3">
              <w:rPr>
                <w:rFonts w:ascii="HGSｺﾞｼｯｸM" w:eastAsia="HGSｺﾞｼｯｸM" w:hAnsi="HGSｺﾞｼｯｸM" w:hint="eastAsia"/>
                <w:color w:val="FF0000"/>
                <w:sz w:val="22"/>
                <w:u w:val="single"/>
              </w:rPr>
              <w:t xml:space="preserve">　入所者が協力医療機関その他の医療機関に入院した後に、病状が軽快し、退院が可能となった場合においては、再び当該施設に速やかに入所させることができるように努めていますか。</w:t>
            </w:r>
          </w:p>
          <w:tbl>
            <w:tblPr>
              <w:tblStyle w:val="af2"/>
              <w:tblW w:w="0" w:type="auto"/>
              <w:tblLayout w:type="fixed"/>
              <w:tblLook w:val="04A0" w:firstRow="1" w:lastRow="0" w:firstColumn="1" w:lastColumn="0" w:noHBand="0" w:noVBand="1"/>
            </w:tblPr>
            <w:tblGrid>
              <w:gridCol w:w="9980"/>
            </w:tblGrid>
            <w:tr w:rsidR="006045A3" w:rsidRPr="006045A3" w14:paraId="65E6E94A" w14:textId="77777777" w:rsidTr="006045A3">
              <w:tc>
                <w:tcPr>
                  <w:tcW w:w="9980" w:type="dxa"/>
                </w:tcPr>
                <w:p w14:paraId="7B4D774E" w14:textId="1D52337F" w:rsidR="006045A3" w:rsidRPr="006045A3" w:rsidRDefault="006045A3" w:rsidP="00786F53">
                  <w:pPr>
                    <w:spacing w:line="0" w:lineRule="atLeast"/>
                    <w:ind w:left="220" w:hangingChars="100" w:hanging="220"/>
                    <w:rPr>
                      <w:rFonts w:ascii="HGSｺﾞｼｯｸM" w:eastAsia="HGSｺﾞｼｯｸM" w:hAnsi="HGSｺﾞｼｯｸM"/>
                      <w:color w:val="FF0000"/>
                      <w:sz w:val="22"/>
                      <w:u w:val="single"/>
                    </w:rPr>
                  </w:pPr>
                  <w:r w:rsidRPr="006045A3">
                    <w:rPr>
                      <w:rFonts w:ascii="HGSｺﾞｼｯｸM" w:eastAsia="HGSｺﾞｼｯｸM" w:hAnsi="HGSｺﾞｼｯｸM" w:hint="eastAsia"/>
                      <w:color w:val="FF0000"/>
                      <w:sz w:val="22"/>
                      <w:u w:val="single"/>
                    </w:rPr>
                    <w:t>※　「速やかに入所させることができるよう努めなければならない」とは、必ずしも退院後に再入所 を希望する入所者のために常にベッドを確保しておくということではなく、できる限り円滑に再入所できるよう努めなければならないということです。</w:t>
                  </w:r>
                </w:p>
              </w:tc>
            </w:tr>
          </w:tbl>
          <w:p w14:paraId="7CADBB03" w14:textId="09F457DD" w:rsidR="006045A3" w:rsidRPr="006045A3" w:rsidRDefault="006045A3" w:rsidP="006045A3">
            <w:pPr>
              <w:spacing w:line="0" w:lineRule="atLeast"/>
              <w:rPr>
                <w:rFonts w:ascii="HGSｺﾞｼｯｸM" w:eastAsia="HGSｺﾞｼｯｸM" w:hAnsi="HGSｺﾞｼｯｸM"/>
                <w:color w:val="FF0000"/>
                <w:sz w:val="22"/>
                <w:u w:val="single"/>
              </w:rPr>
            </w:pPr>
          </w:p>
        </w:tc>
        <w:tc>
          <w:tcPr>
            <w:tcW w:w="1560" w:type="dxa"/>
            <w:shd w:val="clear" w:color="auto" w:fill="FFFF00"/>
          </w:tcPr>
          <w:p w14:paraId="46C23789" w14:textId="77777777" w:rsidR="00EF1FE6" w:rsidRPr="006045A3" w:rsidRDefault="00EF1FE6" w:rsidP="00EF1FE6">
            <w:pPr>
              <w:spacing w:line="0" w:lineRule="atLeast"/>
              <w:rPr>
                <w:rFonts w:ascii="HGSｺﾞｼｯｸM" w:eastAsia="HGSｺﾞｼｯｸM" w:hAnsi="HGSｺﾞｼｯｸM"/>
                <w:color w:val="FF0000"/>
                <w:sz w:val="22"/>
                <w:u w:val="single"/>
              </w:rPr>
            </w:pPr>
            <w:r w:rsidRPr="006045A3">
              <w:rPr>
                <w:rFonts w:ascii="HGSｺﾞｼｯｸM" w:eastAsia="HGSｺﾞｼｯｸM" w:hAnsi="HGSｺﾞｼｯｸM" w:hint="eastAsia"/>
                <w:color w:val="FF0000"/>
                <w:sz w:val="22"/>
                <w:u w:val="single"/>
              </w:rPr>
              <w:t>□いる</w:t>
            </w:r>
          </w:p>
          <w:p w14:paraId="2FEC5315" w14:textId="23D95F75" w:rsidR="00EF1FE6" w:rsidRPr="006045A3" w:rsidRDefault="00EF1FE6" w:rsidP="00EF1FE6">
            <w:pPr>
              <w:spacing w:line="0" w:lineRule="atLeast"/>
              <w:rPr>
                <w:rFonts w:ascii="HGSｺﾞｼｯｸM" w:eastAsia="HGSｺﾞｼｯｸM" w:hAnsi="HGSｺﾞｼｯｸM"/>
                <w:color w:val="FF0000"/>
                <w:sz w:val="22"/>
                <w:u w:val="single"/>
              </w:rPr>
            </w:pPr>
            <w:r w:rsidRPr="006045A3">
              <w:rPr>
                <w:rFonts w:ascii="HGSｺﾞｼｯｸM" w:eastAsia="HGSｺﾞｼｯｸM" w:hAnsi="HGSｺﾞｼｯｸM" w:hint="eastAsia"/>
                <w:color w:val="FF0000"/>
                <w:sz w:val="22"/>
                <w:u w:val="single"/>
              </w:rPr>
              <w:t>□いない</w:t>
            </w:r>
          </w:p>
        </w:tc>
        <w:tc>
          <w:tcPr>
            <w:tcW w:w="1701" w:type="dxa"/>
            <w:shd w:val="clear" w:color="auto" w:fill="FFFF00"/>
          </w:tcPr>
          <w:p w14:paraId="38B079DB" w14:textId="77777777" w:rsidR="00EF1FE6" w:rsidRDefault="00EF1FE6" w:rsidP="00EF1FE6">
            <w:pPr>
              <w:spacing w:line="0" w:lineRule="atLeast"/>
              <w:rPr>
                <w:rFonts w:ascii="HGSｺﾞｼｯｸM" w:eastAsia="HGSｺﾞｼｯｸM" w:hAnsi="HGSｺﾞｼｯｸM"/>
                <w:color w:val="FF0000"/>
                <w:sz w:val="22"/>
                <w:u w:val="single"/>
              </w:rPr>
            </w:pPr>
            <w:r w:rsidRPr="006045A3">
              <w:rPr>
                <w:rFonts w:ascii="HGSｺﾞｼｯｸM" w:eastAsia="HGSｺﾞｼｯｸM" w:hAnsi="HGSｺﾞｼｯｸM" w:hint="eastAsia"/>
                <w:color w:val="FF0000"/>
                <w:sz w:val="22"/>
                <w:u w:val="single"/>
              </w:rPr>
              <w:t>平2</w:t>
            </w:r>
            <w:r w:rsidRPr="006045A3">
              <w:rPr>
                <w:rFonts w:ascii="HGSｺﾞｼｯｸM" w:eastAsia="HGSｺﾞｼｯｸM" w:hAnsi="HGSｺﾞｼｯｸM"/>
                <w:color w:val="FF0000"/>
                <w:sz w:val="22"/>
                <w:u w:val="single"/>
              </w:rPr>
              <w:t>5</w:t>
            </w:r>
            <w:r w:rsidRPr="006045A3">
              <w:rPr>
                <w:rFonts w:ascii="HGSｺﾞｼｯｸM" w:eastAsia="HGSｺﾞｼｯｸM" w:hAnsi="HGSｺﾞｼｯｸM" w:hint="eastAsia"/>
                <w:color w:val="FF0000"/>
                <w:sz w:val="22"/>
                <w:u w:val="single"/>
              </w:rPr>
              <w:t>規則3</w:t>
            </w:r>
            <w:r w:rsidRPr="006045A3">
              <w:rPr>
                <w:rFonts w:ascii="HGSｺﾞｼｯｸM" w:eastAsia="HGSｺﾞｼｯｸM" w:hAnsi="HGSｺﾞｼｯｸM"/>
                <w:color w:val="FF0000"/>
                <w:sz w:val="22"/>
                <w:u w:val="single"/>
              </w:rPr>
              <w:t>2</w:t>
            </w:r>
            <w:r w:rsidRPr="006045A3">
              <w:rPr>
                <w:rFonts w:ascii="HGSｺﾞｼｯｸM" w:eastAsia="HGSｺﾞｼｯｸM" w:hAnsi="HGSｺﾞｼｯｸM" w:hint="eastAsia"/>
                <w:color w:val="FF0000"/>
                <w:sz w:val="22"/>
                <w:u w:val="single"/>
              </w:rPr>
              <w:t>第</w:t>
            </w:r>
            <w:r w:rsidRPr="006045A3">
              <w:rPr>
                <w:rFonts w:ascii="HGSｺﾞｼｯｸM" w:eastAsia="HGSｺﾞｼｯｸM" w:hAnsi="HGSｺﾞｼｯｸM"/>
                <w:color w:val="FF0000"/>
                <w:sz w:val="22"/>
                <w:u w:val="single"/>
              </w:rPr>
              <w:t>21</w:t>
            </w:r>
            <w:r w:rsidRPr="006045A3">
              <w:rPr>
                <w:rFonts w:ascii="HGSｺﾞｼｯｸM" w:eastAsia="HGSｺﾞｼｯｸM" w:hAnsi="HGSｺﾞｼｯｸM" w:hint="eastAsia"/>
                <w:color w:val="FF0000"/>
                <w:sz w:val="22"/>
                <w:u w:val="single"/>
              </w:rPr>
              <w:t>条第5項</w:t>
            </w:r>
          </w:p>
          <w:p w14:paraId="183C232D" w14:textId="733F276C" w:rsidR="006045A3" w:rsidRPr="006045A3" w:rsidRDefault="006045A3" w:rsidP="00EF1FE6">
            <w:pPr>
              <w:spacing w:line="0" w:lineRule="atLeast"/>
              <w:rPr>
                <w:rFonts w:ascii="HGSｺﾞｼｯｸM" w:eastAsia="HGSｺﾞｼｯｸM" w:hAnsi="HGSｺﾞｼｯｸM"/>
                <w:color w:val="FF0000"/>
                <w:sz w:val="22"/>
                <w:u w:val="single"/>
              </w:rPr>
            </w:pPr>
            <w:r w:rsidRPr="00CA7EA4">
              <w:rPr>
                <w:rFonts w:ascii="HGSｺﾞｼｯｸM" w:eastAsia="HGSｺﾞｼｯｸM" w:hAnsi="HGSｺﾞｼｯｸM" w:hint="eastAsia"/>
                <w:color w:val="FF0000"/>
                <w:sz w:val="22"/>
                <w:szCs w:val="22"/>
                <w:u w:val="single"/>
              </w:rPr>
              <w:t>基準解釈通知第5・1</w:t>
            </w:r>
            <w:r w:rsidRPr="00CA7EA4">
              <w:rPr>
                <w:rFonts w:ascii="HGSｺﾞｼｯｸM" w:eastAsia="HGSｺﾞｼｯｸM" w:hAnsi="HGSｺﾞｼｯｸM"/>
                <w:color w:val="FF0000"/>
                <w:sz w:val="22"/>
                <w:szCs w:val="22"/>
                <w:u w:val="single"/>
              </w:rPr>
              <w:t>3</w:t>
            </w:r>
            <w:r w:rsidRPr="00CA7EA4">
              <w:rPr>
                <w:rFonts w:ascii="HGSｺﾞｼｯｸM" w:eastAsia="HGSｺﾞｼｯｸM" w:hAnsi="HGSｺﾞｼｯｸM" w:hint="eastAsia"/>
                <w:color w:val="FF0000"/>
                <w:sz w:val="22"/>
                <w:szCs w:val="22"/>
                <w:u w:val="single"/>
              </w:rPr>
              <w:t>(</w:t>
            </w:r>
            <w:r w:rsidR="00786F53">
              <w:rPr>
                <w:rFonts w:ascii="HGSｺﾞｼｯｸM" w:eastAsia="HGSｺﾞｼｯｸM" w:hAnsi="HGSｺﾞｼｯｸM"/>
                <w:color w:val="FF0000"/>
                <w:sz w:val="22"/>
                <w:szCs w:val="22"/>
                <w:u w:val="single"/>
              </w:rPr>
              <w:t>5</w:t>
            </w:r>
            <w:r w:rsidRPr="00CA7EA4">
              <w:rPr>
                <w:rFonts w:ascii="HGSｺﾞｼｯｸM" w:eastAsia="HGSｺﾞｼｯｸM" w:hAnsi="HGSｺﾞｼｯｸM" w:hint="eastAsia"/>
                <w:color w:val="FF0000"/>
                <w:sz w:val="22"/>
                <w:szCs w:val="22"/>
                <w:u w:val="single"/>
              </w:rPr>
              <w:t>)</w:t>
            </w:r>
          </w:p>
        </w:tc>
      </w:tr>
      <w:tr w:rsidR="00EF1FE6" w14:paraId="038A096B" w14:textId="77777777" w:rsidTr="00BA15C0">
        <w:trPr>
          <w:trHeight w:val="1546"/>
        </w:trPr>
        <w:tc>
          <w:tcPr>
            <w:tcW w:w="1701" w:type="dxa"/>
            <w:vMerge/>
          </w:tcPr>
          <w:p w14:paraId="0460C953" w14:textId="77777777" w:rsidR="00EF1FE6" w:rsidRDefault="00EF1FE6" w:rsidP="00EF1FE6">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Pr>
          <w:p w14:paraId="101819DF" w14:textId="77777777" w:rsidR="00EF1FE6" w:rsidRDefault="00EF1FE6" w:rsidP="00EF1FE6">
            <w:pPr>
              <w:numPr>
                <w:ilvl w:val="0"/>
                <w:numId w:val="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あらかじめ、協力歯科医療機関を定めておくよう努めていますか。</w:t>
            </w:r>
          </w:p>
          <w:tbl>
            <w:tblPr>
              <w:tblStyle w:val="af2"/>
              <w:tblW w:w="0" w:type="auto"/>
              <w:tblInd w:w="161" w:type="dxa"/>
              <w:tblLayout w:type="fixed"/>
              <w:tblLook w:val="04A0" w:firstRow="1" w:lastRow="0" w:firstColumn="1" w:lastColumn="0" w:noHBand="0" w:noVBand="1"/>
            </w:tblPr>
            <w:tblGrid>
              <w:gridCol w:w="3544"/>
              <w:gridCol w:w="2551"/>
              <w:gridCol w:w="3686"/>
            </w:tblGrid>
            <w:tr w:rsidR="00EF1FE6" w14:paraId="5F408572" w14:textId="77777777" w:rsidTr="00C257FB">
              <w:tc>
                <w:tcPr>
                  <w:tcW w:w="3544" w:type="dxa"/>
                  <w:tcBorders>
                    <w:top w:val="single" w:sz="12" w:space="0" w:color="000000" w:themeColor="text1"/>
                    <w:left w:val="single" w:sz="12" w:space="0" w:color="000000" w:themeColor="text1"/>
                    <w:bottom w:val="single" w:sz="4" w:space="0" w:color="auto"/>
                    <w:right w:val="single" w:sz="4" w:space="0" w:color="auto"/>
                  </w:tcBorders>
                </w:tcPr>
                <w:p w14:paraId="07A533A4" w14:textId="77777777" w:rsidR="00EF1FE6" w:rsidRDefault="00EF1FE6" w:rsidP="00EF1FE6">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協力歯科医療機関名</w:t>
                  </w:r>
                </w:p>
              </w:tc>
              <w:tc>
                <w:tcPr>
                  <w:tcW w:w="2551" w:type="dxa"/>
                  <w:tcBorders>
                    <w:top w:val="single" w:sz="12" w:space="0" w:color="000000" w:themeColor="text1"/>
                    <w:left w:val="single" w:sz="4" w:space="0" w:color="auto"/>
                    <w:bottom w:val="single" w:sz="4" w:space="0" w:color="auto"/>
                    <w:right w:val="single" w:sz="4" w:space="0" w:color="auto"/>
                  </w:tcBorders>
                </w:tcPr>
                <w:p w14:paraId="67BAD3D2" w14:textId="77777777" w:rsidR="00EF1FE6" w:rsidRDefault="00EF1FE6" w:rsidP="00EF1FE6">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委託費の支払いの有無</w:t>
                  </w:r>
                </w:p>
              </w:tc>
              <w:tc>
                <w:tcPr>
                  <w:tcW w:w="3686" w:type="dxa"/>
                  <w:tcBorders>
                    <w:top w:val="single" w:sz="12" w:space="0" w:color="000000" w:themeColor="text1"/>
                    <w:left w:val="single" w:sz="4" w:space="0" w:color="auto"/>
                    <w:bottom w:val="single" w:sz="4" w:space="0" w:color="auto"/>
                    <w:right w:val="single" w:sz="12" w:space="0" w:color="000000" w:themeColor="text1"/>
                  </w:tcBorders>
                </w:tcPr>
                <w:p w14:paraId="055D16CE" w14:textId="77777777" w:rsidR="00EF1FE6" w:rsidRDefault="00EF1FE6" w:rsidP="00EF1FE6">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委託費の支払いがある場合の金額</w:t>
                  </w:r>
                </w:p>
              </w:tc>
            </w:tr>
            <w:tr w:rsidR="00EF1FE6" w14:paraId="4F005381" w14:textId="77777777" w:rsidTr="00C257FB">
              <w:tc>
                <w:tcPr>
                  <w:tcW w:w="3544"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494C517D" w14:textId="77777777" w:rsidR="00EF1FE6" w:rsidRDefault="00EF1FE6" w:rsidP="00EF1FE6">
                  <w:pPr>
                    <w:adjustRightInd w:val="0"/>
                    <w:spacing w:line="276" w:lineRule="auto"/>
                    <w:contextualSpacing/>
                    <w:jc w:val="left"/>
                    <w:rPr>
                      <w:rFonts w:ascii="HGSｺﾞｼｯｸM" w:eastAsia="HGSｺﾞｼｯｸM" w:hAnsi="HGSｺﾞｼｯｸM"/>
                      <w:spacing w:val="20"/>
                      <w:sz w:val="22"/>
                    </w:rPr>
                  </w:pPr>
                </w:p>
              </w:tc>
              <w:tc>
                <w:tcPr>
                  <w:tcW w:w="2551" w:type="dxa"/>
                  <w:tcBorders>
                    <w:top w:val="single" w:sz="4" w:space="0" w:color="auto"/>
                    <w:left w:val="single" w:sz="4" w:space="0" w:color="auto"/>
                    <w:bottom w:val="single" w:sz="12" w:space="0" w:color="000000" w:themeColor="text1"/>
                    <w:right w:val="single" w:sz="4" w:space="0" w:color="auto"/>
                  </w:tcBorders>
                  <w:shd w:val="clear" w:color="auto" w:fill="FFFF99"/>
                </w:tcPr>
                <w:p w14:paraId="0FDEF18B" w14:textId="77777777" w:rsidR="00EF1FE6" w:rsidRDefault="00EF1FE6" w:rsidP="00EF1FE6">
                  <w:pPr>
                    <w:adjustRightInd w:val="0"/>
                    <w:spacing w:line="276" w:lineRule="auto"/>
                    <w:contextualSpacing/>
                    <w:jc w:val="left"/>
                    <w:rPr>
                      <w:rFonts w:ascii="HGSｺﾞｼｯｸM" w:eastAsia="HGSｺﾞｼｯｸM" w:hAnsi="HGSｺﾞｼｯｸM"/>
                      <w:spacing w:val="20"/>
                      <w:sz w:val="22"/>
                    </w:rPr>
                  </w:pPr>
                </w:p>
              </w:tc>
              <w:tc>
                <w:tcPr>
                  <w:tcW w:w="368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76E51FC2" w14:textId="77777777" w:rsidR="00EF1FE6" w:rsidRDefault="00EF1FE6" w:rsidP="00EF1FE6">
                  <w:pPr>
                    <w:adjustRightInd w:val="0"/>
                    <w:spacing w:line="276" w:lineRule="auto"/>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円</w:t>
                  </w:r>
                </w:p>
              </w:tc>
            </w:tr>
          </w:tbl>
          <w:p w14:paraId="5A9069C8" w14:textId="77777777" w:rsidR="00EF1FE6" w:rsidRDefault="00EF1FE6" w:rsidP="00EF1FE6">
            <w:pPr>
              <w:spacing w:line="0" w:lineRule="atLeast"/>
              <w:rPr>
                <w:rFonts w:ascii="HGSｺﾞｼｯｸM" w:eastAsia="HGSｺﾞｼｯｸM" w:hAnsi="HGSｺﾞｼｯｸM"/>
                <w:sz w:val="22"/>
              </w:rPr>
            </w:pPr>
          </w:p>
        </w:tc>
        <w:tc>
          <w:tcPr>
            <w:tcW w:w="1560" w:type="dxa"/>
          </w:tcPr>
          <w:p w14:paraId="71370967" w14:textId="77777777" w:rsidR="00EF1FE6" w:rsidRDefault="00EF1FE6" w:rsidP="00EF1FE6">
            <w:pPr>
              <w:rPr>
                <w:rFonts w:ascii="HGSｺﾞｼｯｸM" w:eastAsia="HGSｺﾞｼｯｸM" w:hAnsi="HGSｺﾞｼｯｸM"/>
                <w:sz w:val="22"/>
              </w:rPr>
            </w:pPr>
            <w:r>
              <w:rPr>
                <w:rFonts w:ascii="HGSｺﾞｼｯｸM" w:eastAsia="HGSｺﾞｼｯｸM" w:hAnsi="HGSｺﾞｼｯｸM" w:hint="eastAsia"/>
                <w:sz w:val="22"/>
              </w:rPr>
              <w:t>□いる</w:t>
            </w:r>
          </w:p>
          <w:p w14:paraId="677095E6" w14:textId="77777777" w:rsidR="00EF1FE6" w:rsidRDefault="00EF1FE6" w:rsidP="00EF1FE6">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65337E88" w14:textId="628196D3"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21</w:t>
            </w:r>
            <w:r>
              <w:rPr>
                <w:rFonts w:ascii="HGSｺﾞｼｯｸM" w:eastAsia="HGSｺﾞｼｯｸM" w:hAnsi="HGSｺﾞｼｯｸM" w:hint="eastAsia"/>
                <w:sz w:val="22"/>
              </w:rPr>
              <w:t>条第</w:t>
            </w:r>
            <w:r w:rsidRPr="00EF1FE6">
              <w:rPr>
                <w:rFonts w:ascii="HGSｺﾞｼｯｸM" w:eastAsia="HGSｺﾞｼｯｸM" w:hAnsi="HGSｺﾞｼｯｸM" w:hint="eastAsia"/>
                <w:sz w:val="22"/>
              </w:rPr>
              <w:t>6</w:t>
            </w:r>
            <w:r>
              <w:rPr>
                <w:rFonts w:ascii="HGSｺﾞｼｯｸM" w:eastAsia="HGSｺﾞｼｯｸM" w:hAnsi="HGSｺﾞｼｯｸM" w:hint="eastAsia"/>
                <w:sz w:val="22"/>
              </w:rPr>
              <w:t>項</w:t>
            </w:r>
          </w:p>
        </w:tc>
      </w:tr>
      <w:tr w:rsidR="00EF1FE6" w14:paraId="0EB041E2" w14:textId="77777777" w:rsidTr="00BA15C0">
        <w:trPr>
          <w:trHeight w:val="826"/>
        </w:trPr>
        <w:tc>
          <w:tcPr>
            <w:tcW w:w="1701" w:type="dxa"/>
            <w:vMerge w:val="restart"/>
          </w:tcPr>
          <w:p w14:paraId="08578D03" w14:textId="77777777" w:rsidR="00EF1FE6" w:rsidRDefault="00EF1FE6" w:rsidP="00EF1FE6">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地域との連携等</w:t>
            </w:r>
          </w:p>
        </w:tc>
        <w:tc>
          <w:tcPr>
            <w:tcW w:w="10206" w:type="dxa"/>
          </w:tcPr>
          <w:p w14:paraId="21C96842" w14:textId="77777777" w:rsidR="00EF1FE6" w:rsidRDefault="00EF1FE6" w:rsidP="00EF1FE6">
            <w:pPr>
              <w:numPr>
                <w:ilvl w:val="0"/>
                <w:numId w:val="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施設の運営に当たっては、施設が地域に開かれたものとして運営されるよう、地域の住民やボランティア団体等との連携及び協力を行う等、地域との交流に努めていますか。</w:t>
            </w:r>
          </w:p>
        </w:tc>
        <w:tc>
          <w:tcPr>
            <w:tcW w:w="1560" w:type="dxa"/>
          </w:tcPr>
          <w:p w14:paraId="46B18059" w14:textId="77777777" w:rsidR="00EF1FE6" w:rsidRDefault="00EF1FE6" w:rsidP="00EF1FE6">
            <w:pPr>
              <w:rPr>
                <w:rFonts w:ascii="HGSｺﾞｼｯｸM" w:eastAsia="HGSｺﾞｼｯｸM" w:hAnsi="HGSｺﾞｼｯｸM"/>
                <w:sz w:val="22"/>
              </w:rPr>
            </w:pPr>
            <w:r>
              <w:rPr>
                <w:rFonts w:ascii="HGSｺﾞｼｯｸM" w:eastAsia="HGSｺﾞｼｯｸM" w:hAnsi="HGSｺﾞｼｯｸM" w:hint="eastAsia"/>
                <w:sz w:val="22"/>
              </w:rPr>
              <w:t>□いる</w:t>
            </w:r>
          </w:p>
          <w:p w14:paraId="22959E0A" w14:textId="77777777" w:rsidR="00EF1FE6" w:rsidRDefault="00EF1FE6" w:rsidP="00EF1FE6">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60DCB8F4"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23</w:t>
            </w:r>
            <w:r>
              <w:rPr>
                <w:rFonts w:ascii="HGSｺﾞｼｯｸM" w:eastAsia="HGSｺﾞｼｯｸM" w:hAnsi="HGSｺﾞｼｯｸM" w:hint="eastAsia"/>
                <w:sz w:val="22"/>
              </w:rPr>
              <w:t>条第1項</w:t>
            </w:r>
          </w:p>
        </w:tc>
      </w:tr>
      <w:tr w:rsidR="00EF1FE6" w14:paraId="064E7507" w14:textId="77777777" w:rsidTr="00BA15C0">
        <w:trPr>
          <w:trHeight w:val="823"/>
        </w:trPr>
        <w:tc>
          <w:tcPr>
            <w:tcW w:w="1701" w:type="dxa"/>
            <w:vMerge/>
          </w:tcPr>
          <w:p w14:paraId="1ADC3B65" w14:textId="77777777" w:rsidR="00EF1FE6" w:rsidRDefault="00EF1FE6" w:rsidP="00EF1FE6">
            <w:pPr>
              <w:pStyle w:val="aa"/>
              <w:numPr>
                <w:ilvl w:val="0"/>
                <w:numId w:val="9"/>
              </w:numPr>
              <w:spacing w:line="0" w:lineRule="atLeast"/>
              <w:ind w:leftChars="0" w:left="318" w:hanging="284"/>
              <w:rPr>
                <w:rFonts w:ascii="HGSｺﾞｼｯｸM" w:eastAsia="HGSｺﾞｼｯｸM" w:hAnsi="HGSｺﾞｼｯｸM"/>
                <w:sz w:val="22"/>
              </w:rPr>
            </w:pPr>
          </w:p>
        </w:tc>
        <w:tc>
          <w:tcPr>
            <w:tcW w:w="10206" w:type="dxa"/>
          </w:tcPr>
          <w:p w14:paraId="0DDF3F53" w14:textId="77777777" w:rsidR="00EF1FE6" w:rsidRDefault="00EF1FE6" w:rsidP="00EF1FE6">
            <w:pPr>
              <w:numPr>
                <w:ilvl w:val="0"/>
                <w:numId w:val="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施設の運営に当たっては、入所者からの苦情に関して、市町村等が派遣する者が相談及び援助を行う事業その他の市町村が実施する事業に協力するよう努めていますか。</w:t>
            </w:r>
          </w:p>
        </w:tc>
        <w:tc>
          <w:tcPr>
            <w:tcW w:w="1560" w:type="dxa"/>
          </w:tcPr>
          <w:p w14:paraId="488D1E61" w14:textId="77777777" w:rsidR="00EF1FE6" w:rsidRDefault="00EF1FE6" w:rsidP="00EF1FE6">
            <w:pPr>
              <w:rPr>
                <w:rFonts w:ascii="HGSｺﾞｼｯｸM" w:eastAsia="HGSｺﾞｼｯｸM" w:hAnsi="HGSｺﾞｼｯｸM"/>
                <w:sz w:val="22"/>
              </w:rPr>
            </w:pPr>
            <w:r>
              <w:rPr>
                <w:rFonts w:ascii="HGSｺﾞｼｯｸM" w:eastAsia="HGSｺﾞｼｯｸM" w:hAnsi="HGSｺﾞｼｯｸM" w:hint="eastAsia"/>
                <w:sz w:val="22"/>
              </w:rPr>
              <w:t>□いる</w:t>
            </w:r>
          </w:p>
          <w:p w14:paraId="68D35729" w14:textId="77777777" w:rsidR="00EF1FE6" w:rsidRDefault="00EF1FE6" w:rsidP="00EF1FE6">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0EC3BDA1"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23</w:t>
            </w:r>
            <w:r>
              <w:rPr>
                <w:rFonts w:ascii="HGSｺﾞｼｯｸM" w:eastAsia="HGSｺﾞｼｯｸM" w:hAnsi="HGSｺﾞｼｯｸM" w:hint="eastAsia"/>
                <w:sz w:val="22"/>
              </w:rPr>
              <w:t>条第</w:t>
            </w:r>
            <w:r>
              <w:rPr>
                <w:rFonts w:ascii="HGSｺﾞｼｯｸM" w:eastAsia="HGSｺﾞｼｯｸM" w:hAnsi="HGSｺﾞｼｯｸM"/>
                <w:sz w:val="22"/>
              </w:rPr>
              <w:t>2</w:t>
            </w:r>
            <w:r>
              <w:rPr>
                <w:rFonts w:ascii="HGSｺﾞｼｯｸM" w:eastAsia="HGSｺﾞｼｯｸM" w:hAnsi="HGSｺﾞｼｯｸM" w:hint="eastAsia"/>
                <w:sz w:val="22"/>
              </w:rPr>
              <w:t>項</w:t>
            </w:r>
          </w:p>
        </w:tc>
      </w:tr>
      <w:tr w:rsidR="00EF1FE6" w14:paraId="668BED65" w14:textId="77777777" w:rsidTr="00BA15C0">
        <w:trPr>
          <w:trHeight w:val="1699"/>
        </w:trPr>
        <w:tc>
          <w:tcPr>
            <w:tcW w:w="1701" w:type="dxa"/>
            <w:vMerge/>
          </w:tcPr>
          <w:p w14:paraId="0AEC2F1D" w14:textId="77777777" w:rsidR="00EF1FE6" w:rsidRDefault="00EF1FE6" w:rsidP="00EF1FE6">
            <w:pPr>
              <w:pStyle w:val="aa"/>
              <w:numPr>
                <w:ilvl w:val="0"/>
                <w:numId w:val="9"/>
              </w:numPr>
              <w:spacing w:line="0" w:lineRule="atLeast"/>
              <w:ind w:leftChars="0" w:left="318" w:hanging="284"/>
              <w:rPr>
                <w:rFonts w:ascii="HGSｺﾞｼｯｸM" w:eastAsia="HGSｺﾞｼｯｸM" w:hAnsi="HGSｺﾞｼｯｸM"/>
                <w:sz w:val="22"/>
              </w:rPr>
            </w:pPr>
          </w:p>
        </w:tc>
        <w:tc>
          <w:tcPr>
            <w:tcW w:w="10206" w:type="dxa"/>
          </w:tcPr>
          <w:tbl>
            <w:tblPr>
              <w:tblStyle w:val="af2"/>
              <w:tblW w:w="0" w:type="auto"/>
              <w:tblLayout w:type="fixed"/>
              <w:tblLook w:val="04A0" w:firstRow="1" w:lastRow="0" w:firstColumn="1" w:lastColumn="0" w:noHBand="0" w:noVBand="1"/>
            </w:tblPr>
            <w:tblGrid>
              <w:gridCol w:w="9952"/>
            </w:tblGrid>
            <w:tr w:rsidR="00EF1FE6" w:rsidRPr="00D007A7" w14:paraId="5E76883C" w14:textId="77777777">
              <w:trPr>
                <w:trHeight w:val="1340"/>
              </w:trPr>
              <w:tc>
                <w:tcPr>
                  <w:tcW w:w="9952" w:type="dxa"/>
                  <w:vAlign w:val="center"/>
                </w:tcPr>
                <w:p w14:paraId="21D82D66" w14:textId="77777777" w:rsidR="00EF1FE6" w:rsidRPr="00D007A7" w:rsidRDefault="00EF1FE6" w:rsidP="00EF1FE6">
                  <w:pPr>
                    <w:spacing w:line="0" w:lineRule="atLeast"/>
                    <w:ind w:left="220" w:hangingChars="100" w:hanging="220"/>
                    <w:rPr>
                      <w:rFonts w:ascii="HGSｺﾞｼｯｸM" w:eastAsia="HGSｺﾞｼｯｸM" w:hAnsi="HGSｺﾞｼｯｸM"/>
                      <w:sz w:val="22"/>
                    </w:rPr>
                  </w:pPr>
                  <w:r w:rsidRPr="00D007A7">
                    <w:rPr>
                      <w:rFonts w:ascii="HGSｺﾞｼｯｸM" w:eastAsia="HGSｺﾞｼｯｸM" w:hAnsi="HGSｺﾞｼｯｸM" w:hint="eastAsia"/>
                      <w:sz w:val="22"/>
                    </w:rPr>
                    <w:t>※　介護サービス相談員を派遣する事業を積極的に受け入れる等、市町村との密接な連携に努めることを規定したものです。</w:t>
                  </w:r>
                </w:p>
                <w:p w14:paraId="7D526EED" w14:textId="77777777" w:rsidR="00EF1FE6" w:rsidRPr="00D007A7" w:rsidRDefault="00EF1FE6" w:rsidP="00EF1FE6">
                  <w:pPr>
                    <w:spacing w:line="0" w:lineRule="atLeast"/>
                    <w:ind w:leftChars="105" w:left="220" w:firstLineChars="100" w:firstLine="220"/>
                    <w:rPr>
                      <w:rFonts w:ascii="HGSｺﾞｼｯｸM" w:eastAsia="HGSｺﾞｼｯｸM" w:hAnsi="HGSｺﾞｼｯｸM"/>
                      <w:sz w:val="22"/>
                    </w:rPr>
                  </w:pPr>
                  <w:r w:rsidRPr="00D007A7">
                    <w:rPr>
                      <w:rFonts w:ascii="HGSｺﾞｼｯｸM" w:eastAsia="HGSｺﾞｼｯｸM" w:hAnsi="HGSｺﾞｼｯｸM" w:hint="eastAsia"/>
                      <w:sz w:val="22"/>
                    </w:rPr>
                    <w:t>なお、「市町村が実施する事業」には、介護サービス相談員派遣事業のほか、広く市町村が老人クラブ、婦人会その他の非営利団体や住民の協力を得て行う事業が含まれます。</w:t>
                  </w:r>
                </w:p>
              </w:tc>
            </w:tr>
          </w:tbl>
          <w:p w14:paraId="045555AB" w14:textId="77777777" w:rsidR="00EF1FE6" w:rsidRPr="00D007A7" w:rsidRDefault="00EF1FE6" w:rsidP="00EF1FE6">
            <w:pPr>
              <w:spacing w:line="0" w:lineRule="atLeast"/>
              <w:rPr>
                <w:rFonts w:ascii="HGSｺﾞｼｯｸM" w:eastAsia="HGSｺﾞｼｯｸM" w:hAnsi="HGSｺﾞｼｯｸM"/>
                <w:sz w:val="22"/>
              </w:rPr>
            </w:pPr>
          </w:p>
        </w:tc>
        <w:tc>
          <w:tcPr>
            <w:tcW w:w="1560" w:type="dxa"/>
          </w:tcPr>
          <w:p w14:paraId="58C43BDD" w14:textId="77777777" w:rsidR="00EF1FE6" w:rsidRPr="00D007A7" w:rsidRDefault="00EF1FE6" w:rsidP="00EF1FE6">
            <w:pPr>
              <w:spacing w:line="0" w:lineRule="atLeast"/>
              <w:rPr>
                <w:rFonts w:ascii="HGSｺﾞｼｯｸM" w:eastAsia="HGSｺﾞｼｯｸM" w:hAnsi="HGSｺﾞｼｯｸM"/>
                <w:sz w:val="22"/>
              </w:rPr>
            </w:pPr>
          </w:p>
        </w:tc>
        <w:tc>
          <w:tcPr>
            <w:tcW w:w="1701" w:type="dxa"/>
          </w:tcPr>
          <w:p w14:paraId="7B3976B5" w14:textId="582D351E" w:rsidR="00EF1FE6" w:rsidRPr="00D007A7" w:rsidRDefault="00EF1FE6" w:rsidP="00EF1FE6">
            <w:pPr>
              <w:spacing w:line="0" w:lineRule="atLeast"/>
              <w:jc w:val="left"/>
              <w:rPr>
                <w:rFonts w:ascii="HGSｺﾞｼｯｸM" w:eastAsia="HGSｺﾞｼｯｸM" w:hAnsi="HGSｺﾞｼｯｸM"/>
                <w:sz w:val="22"/>
              </w:rPr>
            </w:pPr>
            <w:r w:rsidRPr="00D007A7">
              <w:rPr>
                <w:rFonts w:ascii="HGSｺﾞｼｯｸM" w:eastAsia="HGSｺﾞｼｯｸM" w:hAnsi="HGSｺﾞｼｯｸM" w:hint="eastAsia"/>
                <w:sz w:val="22"/>
              </w:rPr>
              <w:t>基準解釈通知第5</w:t>
            </w:r>
            <w:r w:rsidR="00D6685E">
              <w:rPr>
                <w:rFonts w:ascii="HGSｺﾞｼｯｸM" w:eastAsia="HGSｺﾞｼｯｸM" w:hAnsi="HGSｺﾞｼｯｸM" w:hint="eastAsia"/>
                <w:sz w:val="22"/>
              </w:rPr>
              <w:t>・</w:t>
            </w:r>
            <w:r w:rsidRPr="00D007A7">
              <w:rPr>
                <w:rFonts w:ascii="HGSｺﾞｼｯｸM" w:eastAsia="HGSｺﾞｼｯｸM" w:hAnsi="HGSｺﾞｼｯｸM" w:hint="eastAsia"/>
                <w:sz w:val="22"/>
              </w:rPr>
              <w:t>1</w:t>
            </w:r>
            <w:r w:rsidR="00D6685E">
              <w:rPr>
                <w:rFonts w:ascii="HGSｺﾞｼｯｸM" w:eastAsia="HGSｺﾞｼｯｸM" w:hAnsi="HGSｺﾞｼｯｸM"/>
                <w:sz w:val="22"/>
              </w:rPr>
              <w:t>6</w:t>
            </w:r>
            <w:r w:rsidRPr="00D007A7">
              <w:rPr>
                <w:rFonts w:ascii="HGSｺﾞｼｯｸM" w:eastAsia="HGSｺﾞｼｯｸM" w:hAnsi="HGSｺﾞｼｯｸM" w:hint="eastAsia"/>
                <w:sz w:val="22"/>
              </w:rPr>
              <w:t>(2)</w:t>
            </w:r>
          </w:p>
        </w:tc>
      </w:tr>
      <w:tr w:rsidR="00EF1FE6" w14:paraId="7D0A7A75" w14:textId="77777777" w:rsidTr="00BA15C0">
        <w:trPr>
          <w:trHeight w:val="5102"/>
        </w:trPr>
        <w:tc>
          <w:tcPr>
            <w:tcW w:w="1701" w:type="dxa"/>
            <w:vMerge w:val="restart"/>
          </w:tcPr>
          <w:p w14:paraId="211F2E69" w14:textId="77777777" w:rsidR="00EF1FE6" w:rsidRDefault="00EF1FE6" w:rsidP="00EF1FE6">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記録の整備</w:t>
            </w:r>
          </w:p>
        </w:tc>
        <w:tc>
          <w:tcPr>
            <w:tcW w:w="10206" w:type="dxa"/>
          </w:tcPr>
          <w:p w14:paraId="44442924" w14:textId="77777777" w:rsidR="00EF1FE6" w:rsidRDefault="00EF1FE6" w:rsidP="00EF1FE6">
            <w:pPr>
              <w:numPr>
                <w:ilvl w:val="0"/>
                <w:numId w:val="10"/>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設備、職員及び会計に関する諸記録を整備していますか（作成しているものに</w:t>
            </w:r>
            <w:r>
              <w:rPr>
                <w:rFonts w:ascii="ＭＳ 明朝" w:hAnsi="ＭＳ 明朝" w:hint="eastAsia"/>
                <w:sz w:val="22"/>
              </w:rPr>
              <w:t>✔</w:t>
            </w:r>
            <w:r>
              <w:rPr>
                <w:rFonts w:ascii="HGSｺﾞｼｯｸM" w:eastAsia="HGSｺﾞｼｯｸM" w:hAnsi="HGSｺﾞｼｯｸM" w:hint="eastAsia"/>
                <w:sz w:val="22"/>
              </w:rPr>
              <w:t>をしてください）。</w:t>
            </w:r>
          </w:p>
          <w:p w14:paraId="05EB305C"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①　運営に関する記録</w:t>
            </w:r>
          </w:p>
          <w:p w14:paraId="2AAAEA94"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事業日誌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沿革に関する記録</w:t>
            </w:r>
          </w:p>
          <w:p w14:paraId="79F5E93B" w14:textId="77777777" w:rsidR="00EF1FE6" w:rsidRDefault="00EF1FE6" w:rsidP="00EF1FE6">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職員の勤務状況、給与等に関する記録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条例、定款及び施設運営に必要な諸規程</w:t>
            </w:r>
          </w:p>
          <w:p w14:paraId="6A0188D9"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重要な会議に関する記録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月間及び年間の事業計画及び事業実施状況表</w:t>
            </w:r>
          </w:p>
          <w:p w14:paraId="57EBD5F5"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関係官署に対する報告書等の文書綴</w:t>
            </w:r>
          </w:p>
          <w:p w14:paraId="0D7BEBC7"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②　入所者に関する記録</w:t>
            </w:r>
          </w:p>
          <w:p w14:paraId="6610E79D"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入所者名簿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入所者台帳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入所者に提供するサービスに関する計画</w:t>
            </w:r>
          </w:p>
          <w:p w14:paraId="31926653"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サービスの提供に関する記録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献立その他食事に関する記録</w:t>
            </w:r>
          </w:p>
          <w:p w14:paraId="586C5465"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入所者の健康管理に関する記録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身体拘束等に関する記録</w:t>
            </w:r>
          </w:p>
          <w:p w14:paraId="4EEE8327"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苦情の内容等の記録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事故に関する記録</w:t>
            </w:r>
          </w:p>
          <w:p w14:paraId="2F2A4E8E"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③　会計経理に関する記録</w:t>
            </w:r>
          </w:p>
          <w:p w14:paraId="051459D5"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収支予算及び収支決算に関する書類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金銭の出納に関する記録</w:t>
            </w:r>
          </w:p>
          <w:p w14:paraId="78C6F55A"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債権債務に関する記録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物品受付に関する記録</w:t>
            </w:r>
          </w:p>
          <w:p w14:paraId="03BF67A6"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収入支出に関する記録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資産に関する記録</w:t>
            </w:r>
          </w:p>
          <w:p w14:paraId="60F7F8C9" w14:textId="77777777" w:rsidR="00EF1FE6" w:rsidRPr="00D007A7"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証拠書類綴　</w:t>
            </w:r>
          </w:p>
        </w:tc>
        <w:tc>
          <w:tcPr>
            <w:tcW w:w="1560" w:type="dxa"/>
          </w:tcPr>
          <w:p w14:paraId="24101AAD" w14:textId="77777777" w:rsidR="00EF1FE6" w:rsidRDefault="00EF1FE6" w:rsidP="00EF1FE6">
            <w:pPr>
              <w:rPr>
                <w:rFonts w:ascii="HGSｺﾞｼｯｸM" w:eastAsia="HGSｺﾞｼｯｸM" w:hAnsi="HGSｺﾞｼｯｸM"/>
                <w:sz w:val="22"/>
              </w:rPr>
            </w:pPr>
            <w:r>
              <w:rPr>
                <w:rFonts w:ascii="HGSｺﾞｼｯｸM" w:eastAsia="HGSｺﾞｼｯｸM" w:hAnsi="HGSｺﾞｼｯｸM" w:hint="eastAsia"/>
                <w:sz w:val="22"/>
              </w:rPr>
              <w:t>□いる</w:t>
            </w:r>
          </w:p>
          <w:p w14:paraId="18DC28A8" w14:textId="77777777" w:rsidR="00EF1FE6" w:rsidRDefault="00EF1FE6" w:rsidP="00EF1FE6">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51106549"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7</w:t>
            </w:r>
            <w:r>
              <w:rPr>
                <w:rFonts w:ascii="HGSｺﾞｼｯｸM" w:eastAsia="HGSｺﾞｼｯｸM" w:hAnsi="HGSｺﾞｼｯｸM" w:hint="eastAsia"/>
                <w:sz w:val="22"/>
              </w:rPr>
              <w:t>条第１項</w:t>
            </w:r>
          </w:p>
        </w:tc>
      </w:tr>
      <w:tr w:rsidR="00EF1FE6" w14:paraId="0CBD84CB" w14:textId="77777777" w:rsidTr="00BA15C0">
        <w:trPr>
          <w:trHeight w:val="2505"/>
        </w:trPr>
        <w:tc>
          <w:tcPr>
            <w:tcW w:w="1701" w:type="dxa"/>
            <w:vMerge/>
          </w:tcPr>
          <w:p w14:paraId="1608CBA6" w14:textId="77777777" w:rsidR="00EF1FE6" w:rsidRDefault="00EF1FE6" w:rsidP="00EF1FE6">
            <w:pPr>
              <w:pStyle w:val="aa"/>
              <w:numPr>
                <w:ilvl w:val="0"/>
                <w:numId w:val="11"/>
              </w:numPr>
              <w:spacing w:line="0" w:lineRule="atLeast"/>
              <w:ind w:leftChars="0"/>
              <w:rPr>
                <w:rFonts w:ascii="HGSｺﾞｼｯｸM" w:eastAsia="HGSｺﾞｼｯｸM" w:hAnsi="HGSｺﾞｼｯｸM"/>
                <w:sz w:val="22"/>
              </w:rPr>
            </w:pPr>
          </w:p>
        </w:tc>
        <w:tc>
          <w:tcPr>
            <w:tcW w:w="10206" w:type="dxa"/>
          </w:tcPr>
          <w:p w14:paraId="6A795D91" w14:textId="77777777" w:rsidR="00EF1FE6" w:rsidRDefault="00EF1FE6" w:rsidP="00EF1FE6">
            <w:pPr>
              <w:numPr>
                <w:ilvl w:val="0"/>
                <w:numId w:val="10"/>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入所者処遇の状況に関する次の諸記録を整備し、その完結の日から２年間保存していますか。</w:t>
            </w:r>
          </w:p>
          <w:p w14:paraId="4D0781B4" w14:textId="77777777" w:rsidR="00EF1FE6" w:rsidRDefault="00EF1FE6" w:rsidP="00EF1FE6">
            <w:pPr>
              <w:pStyle w:val="aa"/>
              <w:numPr>
                <w:ilvl w:val="0"/>
                <w:numId w:val="1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処遇計画</w:t>
            </w:r>
          </w:p>
          <w:p w14:paraId="3407C429" w14:textId="77777777" w:rsidR="00EF1FE6" w:rsidRDefault="00EF1FE6" w:rsidP="00EF1FE6">
            <w:pPr>
              <w:pStyle w:val="aa"/>
              <w:numPr>
                <w:ilvl w:val="0"/>
                <w:numId w:val="1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行った具体的な処遇の内容等の記録</w:t>
            </w:r>
          </w:p>
          <w:p w14:paraId="28FD36B5" w14:textId="77777777" w:rsidR="00EF1FE6" w:rsidRDefault="00EF1FE6" w:rsidP="00EF1FE6">
            <w:pPr>
              <w:pStyle w:val="aa"/>
              <w:numPr>
                <w:ilvl w:val="0"/>
                <w:numId w:val="1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身体的拘束等の態様及び時間、その際の入所者の心身の状況並びに緊急やむを得ない理由の記録</w:t>
            </w:r>
          </w:p>
          <w:p w14:paraId="1528811E" w14:textId="77777777" w:rsidR="00EF1FE6" w:rsidRDefault="00EF1FE6" w:rsidP="00EF1FE6">
            <w:pPr>
              <w:pStyle w:val="aa"/>
              <w:numPr>
                <w:ilvl w:val="0"/>
                <w:numId w:val="1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事故の状況及び事故に際して採った処置についての記録</w:t>
            </w:r>
          </w:p>
          <w:p w14:paraId="4DEE1AB0" w14:textId="77777777" w:rsidR="00EF1FE6" w:rsidRPr="0047339D" w:rsidRDefault="00EF1FE6" w:rsidP="00EF1FE6">
            <w:pPr>
              <w:pStyle w:val="aa"/>
              <w:numPr>
                <w:ilvl w:val="0"/>
                <w:numId w:val="1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苦情の内容等の記録</w:t>
            </w:r>
          </w:p>
        </w:tc>
        <w:tc>
          <w:tcPr>
            <w:tcW w:w="1560" w:type="dxa"/>
          </w:tcPr>
          <w:p w14:paraId="4282B405" w14:textId="77777777" w:rsidR="00EF1FE6" w:rsidRDefault="00EF1FE6" w:rsidP="00EF1FE6">
            <w:pPr>
              <w:rPr>
                <w:rFonts w:ascii="HGSｺﾞｼｯｸM" w:eastAsia="HGSｺﾞｼｯｸM" w:hAnsi="HGSｺﾞｼｯｸM"/>
                <w:sz w:val="22"/>
              </w:rPr>
            </w:pPr>
            <w:r>
              <w:rPr>
                <w:rFonts w:ascii="HGSｺﾞｼｯｸM" w:eastAsia="HGSｺﾞｼｯｸM" w:hAnsi="HGSｺﾞｼｯｸM" w:hint="eastAsia"/>
                <w:sz w:val="22"/>
              </w:rPr>
              <w:t>□いる</w:t>
            </w:r>
          </w:p>
          <w:p w14:paraId="2B40F4BE" w14:textId="77777777" w:rsidR="00EF1FE6" w:rsidRDefault="00EF1FE6" w:rsidP="00EF1FE6">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Pr>
          <w:p w14:paraId="75F9D717" w14:textId="77777777" w:rsidR="00EF1FE6" w:rsidRDefault="00EF1FE6" w:rsidP="00EF1FE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7</w:t>
            </w:r>
            <w:r>
              <w:rPr>
                <w:rFonts w:ascii="HGSｺﾞｼｯｸM" w:eastAsia="HGSｺﾞｼｯｸM" w:hAnsi="HGSｺﾞｼｯｸM" w:hint="eastAsia"/>
                <w:sz w:val="22"/>
              </w:rPr>
              <w:t>条第2項</w:t>
            </w:r>
          </w:p>
        </w:tc>
      </w:tr>
    </w:tbl>
    <w:p w14:paraId="5D9C27E7" w14:textId="77777777" w:rsidR="0092105C" w:rsidRDefault="00EB0958">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92105C" w14:paraId="3CF5BEF4" w14:textId="77777777">
        <w:trPr>
          <w:trHeight w:val="461"/>
          <w:tblHeader/>
        </w:trPr>
        <w:tc>
          <w:tcPr>
            <w:tcW w:w="1701" w:type="dxa"/>
            <w:tcBorders>
              <w:top w:val="single" w:sz="6" w:space="0" w:color="auto"/>
              <w:bottom w:val="single" w:sz="6" w:space="0" w:color="auto"/>
            </w:tcBorders>
            <w:vAlign w:val="center"/>
          </w:tcPr>
          <w:p w14:paraId="4AB39FAF"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6801E373"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2B7F9BAE"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59842113"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92105C" w14:paraId="5C12C6DB" w14:textId="77777777">
        <w:trPr>
          <w:trHeight w:val="385"/>
        </w:trPr>
        <w:tc>
          <w:tcPr>
            <w:tcW w:w="15168" w:type="dxa"/>
            <w:gridSpan w:val="4"/>
            <w:shd w:val="clear" w:color="auto" w:fill="D9D9D9"/>
            <w:vAlign w:val="center"/>
          </w:tcPr>
          <w:p w14:paraId="3AAB6371" w14:textId="77777777" w:rsidR="0092105C" w:rsidRDefault="00EB0958">
            <w:pPr>
              <w:jc w:val="left"/>
              <w:rPr>
                <w:rFonts w:ascii="HGSｺﾞｼｯｸM" w:eastAsia="HGSｺﾞｼｯｸM" w:hAnsi="HGSｺﾞｼｯｸM"/>
                <w:sz w:val="22"/>
              </w:rPr>
            </w:pPr>
            <w:r>
              <w:rPr>
                <w:rFonts w:ascii="HGSｺﾞｼｯｸM" w:eastAsia="HGSｺﾞｼｯｸM" w:hAnsi="HGSｺﾞｼｯｸM" w:hint="eastAsia"/>
                <w:sz w:val="22"/>
              </w:rPr>
              <w:t>第１－２　人事管理</w:t>
            </w:r>
          </w:p>
        </w:tc>
      </w:tr>
      <w:tr w:rsidR="0092105C" w14:paraId="58776153" w14:textId="77777777">
        <w:trPr>
          <w:trHeight w:val="2287"/>
        </w:trPr>
        <w:tc>
          <w:tcPr>
            <w:tcW w:w="1701" w:type="dxa"/>
            <w:vMerge w:val="restart"/>
            <w:vAlign w:val="center"/>
          </w:tcPr>
          <w:p w14:paraId="5763B379" w14:textId="77777777" w:rsidR="0092105C" w:rsidRDefault="00EB0958">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就業規則</w:t>
            </w:r>
          </w:p>
        </w:tc>
        <w:tc>
          <w:tcPr>
            <w:tcW w:w="10206" w:type="dxa"/>
            <w:tcBorders>
              <w:top w:val="dotted" w:sz="4" w:space="0" w:color="auto"/>
              <w:bottom w:val="nil"/>
            </w:tcBorders>
            <w:vAlign w:val="center"/>
          </w:tcPr>
          <w:p w14:paraId="26E902B9" w14:textId="77777777" w:rsidR="0092105C" w:rsidRDefault="00EB0958">
            <w:pPr>
              <w:numPr>
                <w:ilvl w:val="0"/>
                <w:numId w:val="1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就業規則は、職員代表の意見を聴くとともに、理事会の審議を経て整備をし、制定及び改正ごとに所轄の労働基準監督署に届け出ていますか。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92105C" w14:paraId="7DC15961" w14:textId="77777777" w:rsidTr="00C257FB">
              <w:tc>
                <w:tcPr>
                  <w:tcW w:w="3105" w:type="dxa"/>
                </w:tcPr>
                <w:p w14:paraId="541A3DE9" w14:textId="77777777" w:rsidR="0092105C" w:rsidRDefault="00EB0958">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直近の改正の理事会議決日</w:t>
                  </w:r>
                </w:p>
              </w:tc>
              <w:tc>
                <w:tcPr>
                  <w:tcW w:w="6663" w:type="dxa"/>
                  <w:tcBorders>
                    <w:top w:val="single" w:sz="12" w:space="0" w:color="auto"/>
                    <w:bottom w:val="single" w:sz="8" w:space="0" w:color="auto"/>
                  </w:tcBorders>
                  <w:shd w:val="clear" w:color="auto" w:fill="FFFF99"/>
                </w:tcPr>
                <w:p w14:paraId="0DC5F129" w14:textId="77777777" w:rsidR="0092105C" w:rsidRDefault="0092105C">
                  <w:pPr>
                    <w:adjustRightInd w:val="0"/>
                    <w:contextualSpacing/>
                    <w:jc w:val="center"/>
                    <w:rPr>
                      <w:rFonts w:ascii="HGSｺﾞｼｯｸM" w:eastAsia="HGSｺﾞｼｯｸM" w:hAnsi="HGSｺﾞｼｯｸM"/>
                      <w:spacing w:val="20"/>
                      <w:sz w:val="22"/>
                    </w:rPr>
                  </w:pPr>
                </w:p>
              </w:tc>
            </w:tr>
            <w:tr w:rsidR="0092105C" w14:paraId="53C70DD4" w14:textId="77777777" w:rsidTr="00C257FB">
              <w:tc>
                <w:tcPr>
                  <w:tcW w:w="3105" w:type="dxa"/>
                </w:tcPr>
                <w:p w14:paraId="7D8ED3DF"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直近の就業規則の届出日</w:t>
                  </w:r>
                </w:p>
              </w:tc>
              <w:tc>
                <w:tcPr>
                  <w:tcW w:w="6663" w:type="dxa"/>
                  <w:tcBorders>
                    <w:top w:val="single" w:sz="8" w:space="0" w:color="auto"/>
                    <w:bottom w:val="single" w:sz="8" w:space="0" w:color="auto"/>
                  </w:tcBorders>
                  <w:shd w:val="clear" w:color="auto" w:fill="FFFF99"/>
                </w:tcPr>
                <w:p w14:paraId="6B63191B" w14:textId="77777777" w:rsidR="0092105C" w:rsidRDefault="0092105C">
                  <w:pPr>
                    <w:adjustRightInd w:val="0"/>
                    <w:contextualSpacing/>
                    <w:jc w:val="center"/>
                    <w:rPr>
                      <w:rFonts w:ascii="HGSｺﾞｼｯｸM" w:eastAsia="HGSｺﾞｼｯｸM" w:hAnsi="HGSｺﾞｼｯｸM"/>
                      <w:spacing w:val="20"/>
                      <w:sz w:val="22"/>
                    </w:rPr>
                  </w:pPr>
                </w:p>
              </w:tc>
            </w:tr>
            <w:tr w:rsidR="0092105C" w14:paraId="708368E2" w14:textId="77777777" w:rsidTr="00C257FB">
              <w:tc>
                <w:tcPr>
                  <w:tcW w:w="3105" w:type="dxa"/>
                  <w:vAlign w:val="center"/>
                </w:tcPr>
                <w:p w14:paraId="166A62F2"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直近の改正内容</w:t>
                  </w:r>
                </w:p>
              </w:tc>
              <w:tc>
                <w:tcPr>
                  <w:tcW w:w="6663" w:type="dxa"/>
                  <w:tcBorders>
                    <w:top w:val="single" w:sz="8" w:space="0" w:color="auto"/>
                    <w:bottom w:val="single" w:sz="12" w:space="0" w:color="auto"/>
                  </w:tcBorders>
                  <w:shd w:val="clear" w:color="auto" w:fill="FFFF99"/>
                </w:tcPr>
                <w:p w14:paraId="0A62AB18" w14:textId="77777777" w:rsidR="0092105C" w:rsidRDefault="0092105C">
                  <w:pPr>
                    <w:adjustRightInd w:val="0"/>
                    <w:contextualSpacing/>
                    <w:rPr>
                      <w:rFonts w:ascii="HGSｺﾞｼｯｸM" w:eastAsia="HGSｺﾞｼｯｸM" w:hAnsi="HGSｺﾞｼｯｸM"/>
                      <w:spacing w:val="20"/>
                      <w:sz w:val="22"/>
                    </w:rPr>
                  </w:pPr>
                </w:p>
                <w:p w14:paraId="064A6EA5" w14:textId="77777777" w:rsidR="0092105C" w:rsidRDefault="0092105C">
                  <w:pPr>
                    <w:adjustRightInd w:val="0"/>
                    <w:contextualSpacing/>
                    <w:rPr>
                      <w:rFonts w:ascii="HGSｺﾞｼｯｸM" w:eastAsia="HGSｺﾞｼｯｸM" w:hAnsi="HGSｺﾞｼｯｸM"/>
                      <w:spacing w:val="20"/>
                      <w:sz w:val="22"/>
                    </w:rPr>
                  </w:pPr>
                </w:p>
              </w:tc>
            </w:tr>
          </w:tbl>
          <w:p w14:paraId="7C5BA819" w14:textId="77777777" w:rsidR="0092105C" w:rsidRDefault="0092105C">
            <w:pPr>
              <w:spacing w:line="0" w:lineRule="atLeast"/>
              <w:ind w:firstLineChars="100" w:firstLine="220"/>
              <w:rPr>
                <w:rFonts w:ascii="HGSｺﾞｼｯｸM" w:eastAsia="HGSｺﾞｼｯｸM" w:hAnsi="HGSｺﾞｼｯｸM"/>
                <w:sz w:val="22"/>
              </w:rPr>
            </w:pPr>
          </w:p>
        </w:tc>
        <w:tc>
          <w:tcPr>
            <w:tcW w:w="1560" w:type="dxa"/>
            <w:tcBorders>
              <w:top w:val="dotted" w:sz="4" w:space="0" w:color="auto"/>
              <w:bottom w:val="nil"/>
            </w:tcBorders>
            <w:vAlign w:val="center"/>
          </w:tcPr>
          <w:p w14:paraId="634CCCFA"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1460837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59F39C0"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労基法第89条、90条</w:t>
            </w:r>
          </w:p>
        </w:tc>
      </w:tr>
      <w:tr w:rsidR="0092105C" w14:paraId="680C3BED" w14:textId="77777777">
        <w:trPr>
          <w:trHeight w:val="1243"/>
        </w:trPr>
        <w:tc>
          <w:tcPr>
            <w:tcW w:w="1701" w:type="dxa"/>
            <w:vMerge/>
            <w:vAlign w:val="center"/>
          </w:tcPr>
          <w:p w14:paraId="76DDA08A"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49FB0393" w14:textId="77777777">
              <w:trPr>
                <w:trHeight w:val="705"/>
              </w:trPr>
              <w:tc>
                <w:tcPr>
                  <w:tcW w:w="9903" w:type="dxa"/>
                  <w:vAlign w:val="center"/>
                </w:tcPr>
                <w:p w14:paraId="2F64C3D9"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常時10人以上の労働者を使用している事業場では、就業規則を作成する必要があります。特に、始業及び終業の時刻、休憩時間、休日、休暇、育児時間、育児休業、介護休業、産休、退職手続、定年等は重要ですので労働関係法令等との整合について再確認をしてください。 </w:t>
                  </w:r>
                </w:p>
                <w:p w14:paraId="47BA1D18" w14:textId="77777777" w:rsidR="0092105C" w:rsidRDefault="00EB0958">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なお、就業規則は改正のつど労働基準監督署に届け出る必要があります。</w:t>
                  </w:r>
                </w:p>
              </w:tc>
            </w:tr>
          </w:tbl>
          <w:p w14:paraId="3DC500C9"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9BBE574"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85E6317" w14:textId="77777777" w:rsidR="0092105C" w:rsidRDefault="0092105C">
            <w:pPr>
              <w:spacing w:line="0" w:lineRule="atLeast"/>
              <w:jc w:val="left"/>
              <w:rPr>
                <w:rFonts w:ascii="HGSｺﾞｼｯｸM" w:eastAsia="HGSｺﾞｼｯｸM" w:hAnsi="HGSｺﾞｼｯｸM"/>
                <w:sz w:val="22"/>
              </w:rPr>
            </w:pPr>
          </w:p>
        </w:tc>
      </w:tr>
      <w:tr w:rsidR="0092105C" w14:paraId="077B1CA4" w14:textId="77777777">
        <w:trPr>
          <w:trHeight w:val="991"/>
        </w:trPr>
        <w:tc>
          <w:tcPr>
            <w:tcW w:w="1701" w:type="dxa"/>
            <w:vMerge/>
            <w:vAlign w:val="center"/>
          </w:tcPr>
          <w:p w14:paraId="3863D362"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8B119BC" w14:textId="77777777" w:rsidR="0092105C" w:rsidRDefault="00EB0958">
            <w:pPr>
              <w:numPr>
                <w:ilvl w:val="0"/>
                <w:numId w:val="1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就業規則は、職員に周知されていますか。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99"/>
              <w:tblLayout w:type="fixed"/>
              <w:tblLook w:val="04A0" w:firstRow="1" w:lastRow="0" w:firstColumn="1" w:lastColumn="0" w:noHBand="0" w:noVBand="1"/>
            </w:tblPr>
            <w:tblGrid>
              <w:gridCol w:w="1971"/>
              <w:gridCol w:w="7797"/>
            </w:tblGrid>
            <w:tr w:rsidR="0092105C" w14:paraId="214B8885" w14:textId="77777777" w:rsidTr="00C257FB">
              <w:tc>
                <w:tcPr>
                  <w:tcW w:w="1971" w:type="dxa"/>
                  <w:tcBorders>
                    <w:top w:val="single" w:sz="12" w:space="0" w:color="auto"/>
                    <w:bottom w:val="single" w:sz="12" w:space="0" w:color="auto"/>
                  </w:tcBorders>
                  <w:shd w:val="clear" w:color="auto" w:fill="auto"/>
                </w:tcPr>
                <w:p w14:paraId="6D3537E8" w14:textId="77777777" w:rsidR="0092105C"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周知方法</w:t>
                  </w:r>
                </w:p>
              </w:tc>
              <w:tc>
                <w:tcPr>
                  <w:tcW w:w="7797" w:type="dxa"/>
                  <w:shd w:val="clear" w:color="auto" w:fill="FFFF99"/>
                </w:tcPr>
                <w:p w14:paraId="2DAEADBA" w14:textId="77777777" w:rsidR="0092105C" w:rsidRDefault="0092105C">
                  <w:pPr>
                    <w:adjustRightInd w:val="0"/>
                    <w:contextualSpacing/>
                    <w:jc w:val="center"/>
                    <w:rPr>
                      <w:rFonts w:ascii="HGSｺﾞｼｯｸM" w:eastAsia="HGSｺﾞｼｯｸM" w:hAnsi="HGSｺﾞｼｯｸM"/>
                      <w:spacing w:val="20"/>
                      <w:sz w:val="22"/>
                    </w:rPr>
                  </w:pPr>
                </w:p>
              </w:tc>
            </w:tr>
          </w:tbl>
          <w:p w14:paraId="69C128E3" w14:textId="77777777" w:rsidR="0092105C" w:rsidRDefault="0092105C">
            <w:pPr>
              <w:spacing w:line="0" w:lineRule="atLeast"/>
              <w:ind w:firstLineChars="100" w:firstLine="220"/>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324A6CC0"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6C3AC4E2"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25A008B7"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労基法第106条</w:t>
            </w:r>
          </w:p>
        </w:tc>
      </w:tr>
      <w:tr w:rsidR="0092105C" w14:paraId="6DF609CD" w14:textId="77777777" w:rsidTr="00A13063">
        <w:trPr>
          <w:trHeight w:val="963"/>
        </w:trPr>
        <w:tc>
          <w:tcPr>
            <w:tcW w:w="1701" w:type="dxa"/>
            <w:vMerge w:val="restart"/>
            <w:vAlign w:val="center"/>
          </w:tcPr>
          <w:p w14:paraId="19066FFC" w14:textId="77777777" w:rsidR="0092105C" w:rsidRDefault="00EB0958">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労働条件の明示</w:t>
            </w:r>
          </w:p>
        </w:tc>
        <w:tc>
          <w:tcPr>
            <w:tcW w:w="10206" w:type="dxa"/>
            <w:tcBorders>
              <w:top w:val="single" w:sz="6" w:space="0" w:color="auto"/>
              <w:bottom w:val="nil"/>
            </w:tcBorders>
            <w:vAlign w:val="center"/>
          </w:tcPr>
          <w:p w14:paraId="2702D710" w14:textId="77777777" w:rsidR="0092105C" w:rsidRDefault="00EB0958">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 xml:space="preserve">　常勤職員を雇用する際に、雇用契約書、採用辞令又は雇入れ通知書等の文書により、</w:t>
            </w:r>
            <w:r>
              <w:rPr>
                <w:rFonts w:ascii="HGSｺﾞｼｯｸM" w:eastAsia="HGSｺﾞｼｯｸM" w:hAnsi="HGSｺﾞｼｯｸM"/>
                <w:sz w:val="22"/>
              </w:rPr>
              <w:t>賃金、労働時間その他の</w:t>
            </w:r>
            <w:r>
              <w:rPr>
                <w:rFonts w:ascii="HGSｺﾞｼｯｸM" w:eastAsia="HGSｺﾞｼｯｸM" w:hAnsi="HGSｺﾞｼｯｸM" w:hint="eastAsia"/>
                <w:sz w:val="22"/>
              </w:rPr>
              <w:t>労働条件を明示して交付していますか。</w:t>
            </w:r>
          </w:p>
        </w:tc>
        <w:tc>
          <w:tcPr>
            <w:tcW w:w="1560" w:type="dxa"/>
            <w:tcBorders>
              <w:top w:val="single" w:sz="6" w:space="0" w:color="auto"/>
              <w:bottom w:val="nil"/>
            </w:tcBorders>
            <w:vAlign w:val="center"/>
          </w:tcPr>
          <w:p w14:paraId="3301435A"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281928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4FE060FF"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労基法第15条</w:t>
            </w:r>
          </w:p>
        </w:tc>
      </w:tr>
      <w:tr w:rsidR="0092105C" w14:paraId="59A8910B" w14:textId="77777777">
        <w:trPr>
          <w:trHeight w:val="991"/>
        </w:trPr>
        <w:tc>
          <w:tcPr>
            <w:tcW w:w="1701" w:type="dxa"/>
            <w:vMerge/>
            <w:vAlign w:val="center"/>
          </w:tcPr>
          <w:p w14:paraId="12E2DE48"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18EF28F0" w14:textId="77777777" w:rsidTr="00A13063">
              <w:trPr>
                <w:trHeight w:val="2547"/>
              </w:trPr>
              <w:tc>
                <w:tcPr>
                  <w:tcW w:w="9903" w:type="dxa"/>
                  <w:vAlign w:val="center"/>
                </w:tcPr>
                <w:p w14:paraId="24763DB6"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書面を交付して明示しなければならない労働条件は次のとおりです。</w:t>
                  </w:r>
                </w:p>
                <w:p w14:paraId="672A2284" w14:textId="77777777" w:rsidR="0092105C" w:rsidRDefault="00EB0958" w:rsidP="00EE6BFD">
                  <w:pPr>
                    <w:pStyle w:val="aa"/>
                    <w:numPr>
                      <w:ilvl w:val="0"/>
                      <w:numId w:val="15"/>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労働契約の期間に関する事項</w:t>
                  </w:r>
                </w:p>
                <w:p w14:paraId="567B1305" w14:textId="77777777" w:rsidR="000D5C5E" w:rsidRPr="00EE6BFD" w:rsidRDefault="00EE6BFD" w:rsidP="00933DDD">
                  <w:pPr>
                    <w:pStyle w:val="aa"/>
                    <w:numPr>
                      <w:ilvl w:val="0"/>
                      <w:numId w:val="15"/>
                    </w:numPr>
                    <w:spacing w:line="0" w:lineRule="atLeast"/>
                    <w:ind w:leftChars="0"/>
                    <w:rPr>
                      <w:rFonts w:ascii="HGSｺﾞｼｯｸM" w:eastAsia="HGSｺﾞｼｯｸM" w:hAnsi="HGSｺﾞｼｯｸM"/>
                      <w:sz w:val="22"/>
                    </w:rPr>
                  </w:pPr>
                  <w:r w:rsidRPr="00EE6BFD">
                    <w:rPr>
                      <w:rFonts w:ascii="HGSｺﾞｼｯｸM" w:eastAsia="HGSｺﾞｼｯｸM" w:hAnsi="HGSｺﾞｼｯｸM" w:hint="eastAsia"/>
                      <w:sz w:val="22"/>
                    </w:rPr>
                    <w:t xml:space="preserve">　期間の定めのある労働契約に際しては、更新の有無及び判断基準</w:t>
                  </w:r>
                </w:p>
                <w:p w14:paraId="4A958454" w14:textId="060265EE" w:rsidR="0092105C" w:rsidRDefault="00EB0958" w:rsidP="00EE6BFD">
                  <w:pPr>
                    <w:pStyle w:val="aa"/>
                    <w:numPr>
                      <w:ilvl w:val="0"/>
                      <w:numId w:val="15"/>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就業の場所及び従事すべき業務に関する事項</w:t>
                  </w:r>
                  <w:r w:rsidR="00BA7947" w:rsidRPr="007B566C">
                    <w:rPr>
                      <w:rFonts w:ascii="HGSｺﾞｼｯｸM" w:eastAsia="HGSｺﾞｼｯｸM" w:hAnsi="HGSｺﾞｼｯｸM" w:hint="eastAsia"/>
                      <w:color w:val="FF0000"/>
                      <w:sz w:val="22"/>
                      <w:highlight w:val="yellow"/>
                      <w:u w:val="single"/>
                    </w:rPr>
                    <w:t>（これらの変更の範囲を含む。）</w:t>
                  </w:r>
                </w:p>
                <w:p w14:paraId="6502585D" w14:textId="77777777" w:rsidR="0092105C" w:rsidRDefault="00EB0958" w:rsidP="00EE6BFD">
                  <w:pPr>
                    <w:pStyle w:val="aa"/>
                    <w:numPr>
                      <w:ilvl w:val="0"/>
                      <w:numId w:val="15"/>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始業及び終業の時刻、所定労働時間を超える労働の有無、休憩時間、休日、休暇並びに労働者を２組以上に分けて就業させる場合における就業時転換に関する事項</w:t>
                  </w:r>
                </w:p>
                <w:p w14:paraId="2604DD6D" w14:textId="77777777" w:rsidR="0092105C" w:rsidRDefault="00EB0958" w:rsidP="00EE6BFD">
                  <w:pPr>
                    <w:pStyle w:val="aa"/>
                    <w:numPr>
                      <w:ilvl w:val="0"/>
                      <w:numId w:val="15"/>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賃金の決定、計算及び支払の方法、賃金の締切り及び支払の時期に関する事項</w:t>
                  </w:r>
                </w:p>
                <w:p w14:paraId="23AF58D2" w14:textId="77777777" w:rsidR="0092105C" w:rsidRDefault="00EB0958" w:rsidP="00EE6BFD">
                  <w:pPr>
                    <w:pStyle w:val="aa"/>
                    <w:numPr>
                      <w:ilvl w:val="0"/>
                      <w:numId w:val="15"/>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退職に関する事項（解雇の事由を含む。）</w:t>
                  </w:r>
                </w:p>
              </w:tc>
            </w:tr>
            <w:tr w:rsidR="0092105C" w14:paraId="3335E039" w14:textId="77777777" w:rsidTr="00A13063">
              <w:trPr>
                <w:trHeight w:val="950"/>
              </w:trPr>
              <w:tc>
                <w:tcPr>
                  <w:tcW w:w="9903" w:type="dxa"/>
                  <w:vAlign w:val="center"/>
                </w:tcPr>
                <w:p w14:paraId="2A023EF4"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雇用の際には、常勤・非常勤を問わず労働条件を明示することが義務づけられています（非常勤職員等に関する点検項目は後述）。</w:t>
                  </w:r>
                </w:p>
              </w:tc>
            </w:tr>
          </w:tbl>
          <w:p w14:paraId="34E7AC6C"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36CE6A2D"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27CC0A01" w14:textId="77777777"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労基法施行規則第5条</w:t>
            </w:r>
          </w:p>
        </w:tc>
      </w:tr>
      <w:tr w:rsidR="00EB0958" w14:paraId="2F581F7E" w14:textId="77777777">
        <w:trPr>
          <w:trHeight w:val="1004"/>
        </w:trPr>
        <w:tc>
          <w:tcPr>
            <w:tcW w:w="1701" w:type="dxa"/>
            <w:vMerge w:val="restart"/>
            <w:vAlign w:val="center"/>
          </w:tcPr>
          <w:p w14:paraId="32D1342E" w14:textId="77777777" w:rsidR="00EB0958" w:rsidRDefault="00EB0958">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勤務時間</w:t>
            </w:r>
          </w:p>
        </w:tc>
        <w:tc>
          <w:tcPr>
            <w:tcW w:w="10206" w:type="dxa"/>
            <w:tcBorders>
              <w:top w:val="single" w:sz="6" w:space="0" w:color="auto"/>
              <w:bottom w:val="dotted" w:sz="4" w:space="0" w:color="auto"/>
            </w:tcBorders>
            <w:vAlign w:val="center"/>
          </w:tcPr>
          <w:p w14:paraId="1ECB92BE" w14:textId="77777777" w:rsidR="00EB0958" w:rsidRDefault="00EB0958">
            <w:pPr>
              <w:numPr>
                <w:ilvl w:val="0"/>
                <w:numId w:val="1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週40時間労働制を遵守していますか。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3898"/>
              <w:gridCol w:w="3899"/>
            </w:tblGrid>
            <w:tr w:rsidR="00EB0958" w14:paraId="0C8952F6" w14:textId="77777777" w:rsidTr="00C257FB">
              <w:tc>
                <w:tcPr>
                  <w:tcW w:w="1971" w:type="dxa"/>
                </w:tcPr>
                <w:p w14:paraId="02C94830" w14:textId="77777777" w:rsidR="00EB0958"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就業規則</w:t>
                  </w:r>
                </w:p>
              </w:tc>
              <w:tc>
                <w:tcPr>
                  <w:tcW w:w="3898" w:type="dxa"/>
                  <w:tcBorders>
                    <w:top w:val="single" w:sz="12" w:space="0" w:color="auto"/>
                    <w:bottom w:val="single" w:sz="12" w:space="0" w:color="auto"/>
                  </w:tcBorders>
                  <w:shd w:val="clear" w:color="auto" w:fill="FFFF99"/>
                </w:tcPr>
                <w:p w14:paraId="7EE2FFA6" w14:textId="77777777" w:rsidR="00EB0958"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週　　　　時間</w:t>
                  </w:r>
                </w:p>
              </w:tc>
              <w:tc>
                <w:tcPr>
                  <w:tcW w:w="3899" w:type="dxa"/>
                  <w:tcBorders>
                    <w:top w:val="single" w:sz="12" w:space="0" w:color="auto"/>
                    <w:bottom w:val="single" w:sz="12" w:space="0" w:color="auto"/>
                  </w:tcBorders>
                  <w:shd w:val="clear" w:color="auto" w:fill="FFFF99"/>
                </w:tcPr>
                <w:p w14:paraId="65767592" w14:textId="77777777" w:rsidR="00EB0958"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週休　　　　日</w:t>
                  </w:r>
                </w:p>
              </w:tc>
            </w:tr>
          </w:tbl>
          <w:p w14:paraId="0B405095" w14:textId="77777777" w:rsidR="00EB0958" w:rsidRDefault="00EB0958">
            <w:pPr>
              <w:spacing w:line="0" w:lineRule="atLeast"/>
              <w:ind w:left="318"/>
              <w:rPr>
                <w:rFonts w:ascii="HGSｺﾞｼｯｸM" w:eastAsia="HGSｺﾞｼｯｸM" w:hAnsi="HGSｺﾞｼｯｸM"/>
                <w:sz w:val="22"/>
              </w:rPr>
            </w:pPr>
          </w:p>
        </w:tc>
        <w:tc>
          <w:tcPr>
            <w:tcW w:w="1560" w:type="dxa"/>
            <w:tcBorders>
              <w:top w:val="single" w:sz="6" w:space="0" w:color="auto"/>
              <w:bottom w:val="dotted" w:sz="4" w:space="0" w:color="auto"/>
            </w:tcBorders>
            <w:vAlign w:val="center"/>
          </w:tcPr>
          <w:p w14:paraId="3D6013DC" w14:textId="77777777" w:rsidR="00EB0958"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29E6AD73" w14:textId="77777777" w:rsidR="00EB0958"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1198D60B" w14:textId="77777777" w:rsidR="00EB0958"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労基法第32条第1項</w:t>
            </w:r>
          </w:p>
        </w:tc>
      </w:tr>
      <w:tr w:rsidR="00EB0958" w14:paraId="43525250" w14:textId="77777777" w:rsidTr="00A13063">
        <w:trPr>
          <w:trHeight w:val="2097"/>
        </w:trPr>
        <w:tc>
          <w:tcPr>
            <w:tcW w:w="1701" w:type="dxa"/>
            <w:vMerge/>
            <w:vAlign w:val="center"/>
          </w:tcPr>
          <w:p w14:paraId="62BCE0CA" w14:textId="77777777" w:rsidR="00EB0958" w:rsidRDefault="00EB0958">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308922F" w14:textId="77777777" w:rsidR="00EB0958" w:rsidRDefault="00EB0958">
            <w:pPr>
              <w:numPr>
                <w:ilvl w:val="0"/>
                <w:numId w:val="1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変形労働時間制を採用していますか。</w:t>
            </w:r>
          </w:p>
          <w:p w14:paraId="7ADCBEA8" w14:textId="77777777" w:rsidR="00EB0958" w:rsidRDefault="00C257FB">
            <w:pPr>
              <w:spacing w:line="0" w:lineRule="atLeast"/>
              <w:ind w:left="318"/>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いない</w:t>
            </w:r>
          </w:p>
          <w:p w14:paraId="018B2BF9" w14:textId="77777777" w:rsidR="00EB0958" w:rsidRDefault="00C257FB">
            <w:pPr>
              <w:spacing w:line="0" w:lineRule="atLeast"/>
              <w:ind w:left="318"/>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１か月の変形労働時間制（４週間を含む）</w:t>
            </w:r>
          </w:p>
          <w:p w14:paraId="53229A17" w14:textId="77777777" w:rsidR="00EE6BFD" w:rsidRDefault="00EE6BFD" w:rsidP="00EE6BFD">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EE6BFD">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就業規則への規定</w:t>
            </w:r>
          </w:p>
          <w:p w14:paraId="717E4BC1" w14:textId="77777777" w:rsidR="00EE6BFD" w:rsidRPr="00EE6BFD" w:rsidRDefault="00EE6BFD" w:rsidP="00EE6BFD">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EE6BFD">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労使協定の締結</w:t>
            </w:r>
          </w:p>
          <w:p w14:paraId="152D29E5" w14:textId="77777777" w:rsidR="00EB0958" w:rsidRDefault="00C257FB">
            <w:pPr>
              <w:spacing w:line="0" w:lineRule="atLeast"/>
              <w:ind w:left="318"/>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１年間の変形労働時間制</w:t>
            </w:r>
          </w:p>
          <w:p w14:paraId="00ACF68F" w14:textId="77777777" w:rsidR="00EB0958" w:rsidRDefault="00C257FB">
            <w:pPr>
              <w:spacing w:line="0" w:lineRule="atLeast"/>
              <w:ind w:left="318"/>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その他（　　　　　　　　　　　　　　　　　　　　　　　　　　　　　　　　　　）</w:t>
            </w:r>
          </w:p>
        </w:tc>
        <w:tc>
          <w:tcPr>
            <w:tcW w:w="1560" w:type="dxa"/>
            <w:tcBorders>
              <w:top w:val="dotted" w:sz="4" w:space="0" w:color="auto"/>
              <w:bottom w:val="nil"/>
            </w:tcBorders>
            <w:vAlign w:val="center"/>
          </w:tcPr>
          <w:p w14:paraId="067B808D" w14:textId="77777777" w:rsidR="00EB0958" w:rsidRDefault="00EB0958">
            <w:pPr>
              <w:spacing w:line="0" w:lineRule="atLeast"/>
              <w:rPr>
                <w:rFonts w:ascii="HGSｺﾞｼｯｸM" w:eastAsia="HGSｺﾞｼｯｸM" w:hAnsi="HGSｺﾞｼｯｸM"/>
                <w:sz w:val="22"/>
              </w:rPr>
            </w:pPr>
          </w:p>
        </w:tc>
        <w:tc>
          <w:tcPr>
            <w:tcW w:w="1701" w:type="dxa"/>
            <w:tcBorders>
              <w:top w:val="dotted" w:sz="4" w:space="0" w:color="auto"/>
              <w:bottom w:val="nil"/>
              <w:right w:val="single" w:sz="4" w:space="0" w:color="auto"/>
            </w:tcBorders>
            <w:vAlign w:val="center"/>
          </w:tcPr>
          <w:p w14:paraId="4AFF6855" w14:textId="77777777" w:rsidR="00EB0958"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労基法第32条の2、4</w:t>
            </w:r>
            <w:r>
              <w:rPr>
                <w:rFonts w:ascii="HGSｺﾞｼｯｸM" w:eastAsia="HGSｺﾞｼｯｸM" w:hAnsi="HGSｺﾞｼｯｸM"/>
                <w:sz w:val="22"/>
              </w:rPr>
              <w:t xml:space="preserve"> </w:t>
            </w:r>
          </w:p>
        </w:tc>
      </w:tr>
      <w:tr w:rsidR="00EB0958" w14:paraId="62B8FC47" w14:textId="77777777">
        <w:trPr>
          <w:trHeight w:val="1173"/>
        </w:trPr>
        <w:tc>
          <w:tcPr>
            <w:tcW w:w="1701" w:type="dxa"/>
            <w:vMerge/>
            <w:vAlign w:val="center"/>
          </w:tcPr>
          <w:p w14:paraId="482CA1F3" w14:textId="77777777" w:rsidR="00EB0958" w:rsidRDefault="00EB0958"/>
        </w:tc>
        <w:tc>
          <w:tcPr>
            <w:tcW w:w="10206" w:type="dxa"/>
            <w:tcBorders>
              <w:top w:val="dotted" w:sz="4" w:space="0" w:color="auto"/>
              <w:bottom w:val="nil"/>
            </w:tcBorders>
            <w:vAlign w:val="center"/>
          </w:tcPr>
          <w:p w14:paraId="734DCDC7" w14:textId="77777777" w:rsidR="00EB0958" w:rsidRDefault="00EB0958">
            <w:pPr>
              <w:numPr>
                <w:ilvl w:val="0"/>
                <w:numId w:val="1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変形労働時間制を採用している場合、書面による協定を締結し、所轄の労働基準監督署に届け出ていますか。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3969"/>
            </w:tblGrid>
            <w:tr w:rsidR="00EB0958" w14:paraId="16AF4354" w14:textId="77777777" w:rsidTr="00C257FB">
              <w:tc>
                <w:tcPr>
                  <w:tcW w:w="1971" w:type="dxa"/>
                </w:tcPr>
                <w:p w14:paraId="0ADC37B8" w14:textId="77777777" w:rsidR="00EB0958"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届出年月日</w:t>
                  </w:r>
                </w:p>
              </w:tc>
              <w:tc>
                <w:tcPr>
                  <w:tcW w:w="3969" w:type="dxa"/>
                  <w:tcBorders>
                    <w:top w:val="single" w:sz="12" w:space="0" w:color="auto"/>
                    <w:bottom w:val="single" w:sz="12" w:space="0" w:color="auto"/>
                  </w:tcBorders>
                  <w:shd w:val="clear" w:color="auto" w:fill="FFFF99"/>
                </w:tcPr>
                <w:p w14:paraId="3D523B07" w14:textId="77777777" w:rsidR="00EB0958" w:rsidRDefault="00EB0958">
                  <w:pPr>
                    <w:adjustRightInd w:val="0"/>
                    <w:contextualSpacing/>
                    <w:jc w:val="center"/>
                    <w:rPr>
                      <w:rFonts w:ascii="HGSｺﾞｼｯｸM" w:eastAsia="HGSｺﾞｼｯｸM" w:hAnsi="HGSｺﾞｼｯｸM"/>
                      <w:spacing w:val="20"/>
                      <w:sz w:val="22"/>
                    </w:rPr>
                  </w:pPr>
                </w:p>
              </w:tc>
            </w:tr>
          </w:tbl>
          <w:p w14:paraId="5CB6A171" w14:textId="77777777" w:rsidR="00EB0958" w:rsidRDefault="00EB0958">
            <w:pPr>
              <w:spacing w:line="0" w:lineRule="atLeast"/>
              <w:ind w:left="33"/>
              <w:rPr>
                <w:rFonts w:ascii="HGSｺﾞｼｯｸM" w:eastAsia="HGSｺﾞｼｯｸM" w:hAnsi="HGSｺﾞｼｯｸM"/>
                <w:sz w:val="22"/>
              </w:rPr>
            </w:pPr>
          </w:p>
        </w:tc>
        <w:tc>
          <w:tcPr>
            <w:tcW w:w="1560" w:type="dxa"/>
            <w:tcBorders>
              <w:top w:val="dotted" w:sz="4" w:space="0" w:color="auto"/>
              <w:bottom w:val="nil"/>
            </w:tcBorders>
            <w:vAlign w:val="center"/>
          </w:tcPr>
          <w:p w14:paraId="655C412B" w14:textId="77777777" w:rsidR="00EB0958"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1F3CF5A6" w14:textId="77777777" w:rsidR="00EB0958"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0A8B1C8" w14:textId="77777777" w:rsidR="00EB0958"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労基法第32条の2、4</w:t>
            </w:r>
          </w:p>
        </w:tc>
      </w:tr>
      <w:tr w:rsidR="00EB0958" w14:paraId="20AE76A7" w14:textId="77777777">
        <w:trPr>
          <w:trHeight w:val="708"/>
        </w:trPr>
        <w:tc>
          <w:tcPr>
            <w:tcW w:w="1701" w:type="dxa"/>
            <w:vMerge/>
            <w:vAlign w:val="center"/>
          </w:tcPr>
          <w:p w14:paraId="6DB31997" w14:textId="77777777" w:rsidR="00EB0958" w:rsidRDefault="00EB0958"/>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EB0958" w14:paraId="41AF9DFE" w14:textId="77777777">
              <w:trPr>
                <w:trHeight w:val="705"/>
              </w:trPr>
              <w:tc>
                <w:tcPr>
                  <w:tcW w:w="9903" w:type="dxa"/>
                  <w:vAlign w:val="center"/>
                </w:tcPr>
                <w:p w14:paraId="0AE9AD72" w14:textId="77777777" w:rsidR="00EB0958"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１月単位の変形労働時間制を採用している場合は、就業規則に定めることにより採用することができます。</w:t>
                  </w:r>
                </w:p>
              </w:tc>
            </w:tr>
          </w:tbl>
          <w:p w14:paraId="094D003B" w14:textId="77777777" w:rsidR="00EB0958" w:rsidRDefault="00EB0958">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A0E7A93" w14:textId="77777777" w:rsidR="00EB0958" w:rsidRDefault="00EB0958">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8813A82" w14:textId="77777777" w:rsidR="00EB0958" w:rsidRDefault="00EB0958">
            <w:pPr>
              <w:spacing w:line="0" w:lineRule="atLeast"/>
              <w:jc w:val="left"/>
              <w:rPr>
                <w:rFonts w:ascii="HGSｺﾞｼｯｸM" w:eastAsia="HGSｺﾞｼｯｸM" w:hAnsi="HGSｺﾞｼｯｸM"/>
                <w:sz w:val="22"/>
              </w:rPr>
            </w:pPr>
          </w:p>
        </w:tc>
      </w:tr>
      <w:tr w:rsidR="00EB0958" w14:paraId="294A0909" w14:textId="77777777">
        <w:trPr>
          <w:trHeight w:val="708"/>
        </w:trPr>
        <w:tc>
          <w:tcPr>
            <w:tcW w:w="1701" w:type="dxa"/>
            <w:vMerge/>
            <w:vAlign w:val="center"/>
          </w:tcPr>
          <w:p w14:paraId="600AADF2" w14:textId="77777777" w:rsidR="00EB0958" w:rsidRDefault="00EB0958"/>
        </w:tc>
        <w:tc>
          <w:tcPr>
            <w:tcW w:w="10206" w:type="dxa"/>
            <w:tcBorders>
              <w:top w:val="dotted" w:sz="4" w:space="0" w:color="auto"/>
              <w:bottom w:val="nil"/>
            </w:tcBorders>
            <w:vAlign w:val="center"/>
          </w:tcPr>
          <w:p w14:paraId="14C00F7B" w14:textId="77777777" w:rsidR="00EB0958" w:rsidRDefault="00EB0958">
            <w:pPr>
              <w:numPr>
                <w:ilvl w:val="0"/>
                <w:numId w:val="1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休憩時間を就業規則において、適正に定めていますか。</w:t>
            </w:r>
          </w:p>
        </w:tc>
        <w:tc>
          <w:tcPr>
            <w:tcW w:w="1560" w:type="dxa"/>
            <w:tcBorders>
              <w:top w:val="dotted" w:sz="4" w:space="0" w:color="auto"/>
              <w:bottom w:val="nil"/>
            </w:tcBorders>
            <w:vAlign w:val="center"/>
          </w:tcPr>
          <w:p w14:paraId="271EB11C" w14:textId="77777777" w:rsidR="00EB0958"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F7D4754" w14:textId="77777777" w:rsidR="00EB0958"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4263848" w14:textId="77777777" w:rsidR="00EB0958"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労基法第89条第1号</w:t>
            </w:r>
          </w:p>
        </w:tc>
      </w:tr>
      <w:tr w:rsidR="00EB0958" w14:paraId="6CED29F2" w14:textId="77777777" w:rsidTr="00A13063">
        <w:trPr>
          <w:trHeight w:val="692"/>
        </w:trPr>
        <w:tc>
          <w:tcPr>
            <w:tcW w:w="1701" w:type="dxa"/>
            <w:vMerge/>
            <w:vAlign w:val="center"/>
          </w:tcPr>
          <w:p w14:paraId="184960CF" w14:textId="77777777" w:rsidR="00EB0958" w:rsidRDefault="00EB0958"/>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EB0958" w14:paraId="5689E2DC" w14:textId="77777777">
              <w:trPr>
                <w:trHeight w:val="705"/>
              </w:trPr>
              <w:tc>
                <w:tcPr>
                  <w:tcW w:w="9903" w:type="dxa"/>
                  <w:vAlign w:val="center"/>
                </w:tcPr>
                <w:p w14:paraId="5213A410" w14:textId="05C88A10" w:rsidR="00EB0958"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労働時間が</w:t>
                  </w:r>
                  <w:r>
                    <w:rPr>
                      <w:rFonts w:ascii="HGSｺﾞｼｯｸM" w:eastAsia="HGSｺﾞｼｯｸM" w:hAnsi="HGSｺﾞｼｯｸM" w:hint="eastAsia"/>
                      <w:sz w:val="22"/>
                    </w:rPr>
                    <w:t>６</w:t>
                  </w:r>
                  <w:r>
                    <w:rPr>
                      <w:rFonts w:ascii="HGSｺﾞｼｯｸM" w:eastAsia="HGSｺﾞｼｯｸM" w:hAnsi="HGSｺﾞｼｯｸM"/>
                      <w:sz w:val="22"/>
                    </w:rPr>
                    <w:t>時間を超える場合においては</w:t>
                  </w:r>
                  <w:r w:rsidR="007B566C">
                    <w:rPr>
                      <w:rFonts w:ascii="HGSｺﾞｼｯｸM" w:eastAsia="HGSｺﾞｼｯｸM" w:hAnsi="HGSｺﾞｼｯｸM" w:hint="eastAsia"/>
                      <w:sz w:val="22"/>
                    </w:rPr>
                    <w:t>少なく</w:t>
                  </w:r>
                  <w:r>
                    <w:rPr>
                      <w:rFonts w:ascii="HGSｺﾞｼｯｸM" w:eastAsia="HGSｺﾞｼｯｸM" w:hAnsi="HGSｺﾞｼｯｸM"/>
                      <w:sz w:val="22"/>
                    </w:rPr>
                    <w:t>とも</w:t>
                  </w:r>
                  <w:r>
                    <w:rPr>
                      <w:rFonts w:ascii="HGSｺﾞｼｯｸM" w:eastAsia="HGSｺﾞｼｯｸM" w:hAnsi="HGSｺﾞｼｯｸM" w:hint="eastAsia"/>
                      <w:sz w:val="22"/>
                    </w:rPr>
                    <w:t>45</w:t>
                  </w:r>
                  <w:r>
                    <w:rPr>
                      <w:rFonts w:ascii="HGSｺﾞｼｯｸM" w:eastAsia="HGSｺﾞｼｯｸM" w:hAnsi="HGSｺﾞｼｯｸM"/>
                      <w:sz w:val="22"/>
                    </w:rPr>
                    <w:t>分、</w:t>
                  </w:r>
                  <w:r>
                    <w:rPr>
                      <w:rFonts w:ascii="HGSｺﾞｼｯｸM" w:eastAsia="HGSｺﾞｼｯｸM" w:hAnsi="HGSｺﾞｼｯｸM" w:hint="eastAsia"/>
                      <w:sz w:val="22"/>
                    </w:rPr>
                    <w:t>８</w:t>
                  </w:r>
                  <w:r>
                    <w:rPr>
                      <w:rFonts w:ascii="HGSｺﾞｼｯｸM" w:eastAsia="HGSｺﾞｼｯｸM" w:hAnsi="HGSｺﾞｼｯｸM"/>
                      <w:sz w:val="22"/>
                    </w:rPr>
                    <w:t>時間を超える場合においては少くとも</w:t>
                  </w:r>
                  <w:r>
                    <w:rPr>
                      <w:rFonts w:ascii="HGSｺﾞｼｯｸM" w:eastAsia="HGSｺﾞｼｯｸM" w:hAnsi="HGSｺﾞｼｯｸM" w:hint="eastAsia"/>
                      <w:sz w:val="22"/>
                    </w:rPr>
                    <w:t>１</w:t>
                  </w:r>
                  <w:r>
                    <w:rPr>
                      <w:rFonts w:ascii="HGSｺﾞｼｯｸM" w:eastAsia="HGSｺﾞｼｯｸM" w:hAnsi="HGSｺﾞｼｯｸM"/>
                      <w:sz w:val="22"/>
                    </w:rPr>
                    <w:t>時間の休憩時間を労働時間の途中に与えなければな</w:t>
                  </w:r>
                  <w:r>
                    <w:rPr>
                      <w:rFonts w:ascii="HGSｺﾞｼｯｸM" w:eastAsia="HGSｺﾞｼｯｸM" w:hAnsi="HGSｺﾞｼｯｸM" w:hint="eastAsia"/>
                      <w:sz w:val="22"/>
                    </w:rPr>
                    <w:t>りません</w:t>
                  </w:r>
                  <w:r>
                    <w:rPr>
                      <w:rFonts w:ascii="HGSｺﾞｼｯｸM" w:eastAsia="HGSｺﾞｼｯｸM" w:hAnsi="HGSｺﾞｼｯｸM"/>
                      <w:sz w:val="22"/>
                    </w:rPr>
                    <w:t>。</w:t>
                  </w:r>
                </w:p>
              </w:tc>
            </w:tr>
          </w:tbl>
          <w:p w14:paraId="02D10517" w14:textId="77777777" w:rsidR="00EB0958" w:rsidRDefault="00EB0958">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7BCFDCD" w14:textId="77777777" w:rsidR="00EB0958" w:rsidRDefault="00EB0958">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8616F07" w14:textId="77777777" w:rsidR="00EB0958"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労基法第34条第1項</w:t>
            </w:r>
          </w:p>
        </w:tc>
      </w:tr>
      <w:tr w:rsidR="00EB0958" w14:paraId="5090B089" w14:textId="77777777" w:rsidTr="00A13063">
        <w:trPr>
          <w:trHeight w:val="2375"/>
        </w:trPr>
        <w:tc>
          <w:tcPr>
            <w:tcW w:w="1701" w:type="dxa"/>
            <w:vMerge/>
            <w:vAlign w:val="center"/>
          </w:tcPr>
          <w:p w14:paraId="616F10EA" w14:textId="77777777" w:rsidR="00EB0958" w:rsidRDefault="00EB0958"/>
        </w:tc>
        <w:tc>
          <w:tcPr>
            <w:tcW w:w="10206" w:type="dxa"/>
            <w:tcBorders>
              <w:top w:val="dotted" w:sz="4" w:space="0" w:color="auto"/>
              <w:bottom w:val="nil"/>
            </w:tcBorders>
            <w:vAlign w:val="center"/>
          </w:tcPr>
          <w:p w14:paraId="7CE8BF57" w14:textId="77777777" w:rsidR="00EB0958" w:rsidRDefault="00EB0958">
            <w:pPr>
              <w:numPr>
                <w:ilvl w:val="0"/>
                <w:numId w:val="1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宿直勤務について、所轄の労働基準監督署の許可を受けていますか。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EB0958" w14:paraId="0B75F5C0" w14:textId="77777777" w:rsidTr="00C257FB">
              <w:tc>
                <w:tcPr>
                  <w:tcW w:w="3105" w:type="dxa"/>
                </w:tcPr>
                <w:p w14:paraId="080160C0" w14:textId="77777777" w:rsidR="00EB0958" w:rsidRDefault="00EB0958">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許可年月日</w:t>
                  </w:r>
                </w:p>
              </w:tc>
              <w:tc>
                <w:tcPr>
                  <w:tcW w:w="6663" w:type="dxa"/>
                  <w:tcBorders>
                    <w:top w:val="single" w:sz="12" w:space="0" w:color="auto"/>
                    <w:bottom w:val="single" w:sz="8" w:space="0" w:color="auto"/>
                  </w:tcBorders>
                  <w:shd w:val="clear" w:color="auto" w:fill="FFFF99"/>
                </w:tcPr>
                <w:p w14:paraId="37E947D8" w14:textId="77777777" w:rsidR="00EB0958" w:rsidRDefault="00EB0958">
                  <w:pPr>
                    <w:adjustRightInd w:val="0"/>
                    <w:contextualSpacing/>
                    <w:jc w:val="center"/>
                    <w:rPr>
                      <w:rFonts w:ascii="HGSｺﾞｼｯｸM" w:eastAsia="HGSｺﾞｼｯｸM" w:hAnsi="HGSｺﾞｼｯｸM"/>
                      <w:spacing w:val="20"/>
                      <w:sz w:val="22"/>
                    </w:rPr>
                  </w:pPr>
                </w:p>
              </w:tc>
            </w:tr>
            <w:tr w:rsidR="00EB0958" w14:paraId="5B394F71" w14:textId="77777777" w:rsidTr="00C257FB">
              <w:tc>
                <w:tcPr>
                  <w:tcW w:w="3105" w:type="dxa"/>
                </w:tcPr>
                <w:p w14:paraId="476176C7" w14:textId="77777777" w:rsidR="00EB0958"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許可時間</w:t>
                  </w:r>
                </w:p>
              </w:tc>
              <w:tc>
                <w:tcPr>
                  <w:tcW w:w="6663" w:type="dxa"/>
                  <w:tcBorders>
                    <w:top w:val="single" w:sz="8" w:space="0" w:color="auto"/>
                    <w:bottom w:val="single" w:sz="8" w:space="0" w:color="auto"/>
                  </w:tcBorders>
                  <w:shd w:val="clear" w:color="auto" w:fill="FFFF99"/>
                </w:tcPr>
                <w:p w14:paraId="01169AB2" w14:textId="77777777" w:rsidR="00EB0958" w:rsidRDefault="00EB0958">
                  <w:pPr>
                    <w:adjustRightInd w:val="0"/>
                    <w:contextualSpacing/>
                    <w:jc w:val="center"/>
                    <w:rPr>
                      <w:rFonts w:ascii="HGSｺﾞｼｯｸM" w:eastAsia="HGSｺﾞｼｯｸM" w:hAnsi="HGSｺﾞｼｯｸM"/>
                      <w:spacing w:val="20"/>
                      <w:sz w:val="22"/>
                    </w:rPr>
                  </w:pPr>
                </w:p>
              </w:tc>
            </w:tr>
            <w:tr w:rsidR="00EB0958" w14:paraId="55207B37" w14:textId="77777777" w:rsidTr="00C257FB">
              <w:tc>
                <w:tcPr>
                  <w:tcW w:w="3105" w:type="dxa"/>
                  <w:vAlign w:val="center"/>
                </w:tcPr>
                <w:p w14:paraId="40A98568" w14:textId="77777777" w:rsidR="00EB0958"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許可手当額</w:t>
                  </w:r>
                </w:p>
              </w:tc>
              <w:tc>
                <w:tcPr>
                  <w:tcW w:w="6663" w:type="dxa"/>
                  <w:tcBorders>
                    <w:top w:val="single" w:sz="8" w:space="0" w:color="auto"/>
                    <w:bottom w:val="single" w:sz="8" w:space="0" w:color="auto"/>
                  </w:tcBorders>
                  <w:shd w:val="clear" w:color="auto" w:fill="FFFF99"/>
                </w:tcPr>
                <w:p w14:paraId="426FC68A" w14:textId="77777777" w:rsidR="00EB0958" w:rsidRDefault="00EB0958">
                  <w:pPr>
                    <w:adjustRightInd w:val="0"/>
                    <w:contextualSpacing/>
                    <w:jc w:val="center"/>
                    <w:rPr>
                      <w:rFonts w:ascii="HGSｺﾞｼｯｸM" w:eastAsia="HGSｺﾞｼｯｸM" w:hAnsi="HGSｺﾞｼｯｸM"/>
                      <w:spacing w:val="20"/>
                      <w:sz w:val="22"/>
                    </w:rPr>
                  </w:pPr>
                </w:p>
              </w:tc>
            </w:tr>
            <w:tr w:rsidR="00EB0958" w14:paraId="2B12FFA9" w14:textId="77777777" w:rsidTr="00C257FB">
              <w:tc>
                <w:tcPr>
                  <w:tcW w:w="3105" w:type="dxa"/>
                  <w:vAlign w:val="center"/>
                </w:tcPr>
                <w:p w14:paraId="5A23DA13" w14:textId="77777777" w:rsidR="00EB0958"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許可回数</w:t>
                  </w:r>
                </w:p>
              </w:tc>
              <w:tc>
                <w:tcPr>
                  <w:tcW w:w="6663" w:type="dxa"/>
                  <w:tcBorders>
                    <w:top w:val="single" w:sz="8" w:space="0" w:color="auto"/>
                    <w:bottom w:val="single" w:sz="12" w:space="0" w:color="auto"/>
                  </w:tcBorders>
                  <w:shd w:val="clear" w:color="auto" w:fill="FFFF99"/>
                </w:tcPr>
                <w:p w14:paraId="2C71F6BA" w14:textId="77777777" w:rsidR="00EB0958" w:rsidRDefault="00EB0958">
                  <w:pPr>
                    <w:adjustRightInd w:val="0"/>
                    <w:contextualSpacing/>
                    <w:jc w:val="center"/>
                    <w:rPr>
                      <w:rFonts w:ascii="HGSｺﾞｼｯｸM" w:eastAsia="HGSｺﾞｼｯｸM" w:hAnsi="HGSｺﾞｼｯｸM"/>
                      <w:spacing w:val="20"/>
                      <w:sz w:val="22"/>
                    </w:rPr>
                  </w:pPr>
                </w:p>
              </w:tc>
            </w:tr>
          </w:tbl>
          <w:p w14:paraId="12E6B1D1" w14:textId="77777777" w:rsidR="00EB0958" w:rsidRDefault="00EB0958">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374053FA" w14:textId="77777777" w:rsidR="00EB0958"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39E26860" w14:textId="77777777" w:rsidR="00EB0958"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3DCAFA73" w14:textId="77777777" w:rsidR="009C6165" w:rsidRDefault="009C6165">
            <w:pPr>
              <w:rPr>
                <w:rFonts w:ascii="HGSｺﾞｼｯｸM" w:eastAsia="HGSｺﾞｼｯｸM" w:hAnsi="HGSｺﾞｼｯｸM"/>
                <w:sz w:val="22"/>
              </w:rPr>
            </w:pPr>
            <w:r>
              <w:rPr>
                <w:rFonts w:ascii="HGSｺﾞｼｯｸM" w:eastAsia="HGSｺﾞｼｯｸM" w:hAnsi="HGSｺﾞｼｯｸM" w:hint="eastAsia"/>
                <w:sz w:val="22"/>
              </w:rPr>
              <w:t>□</w:t>
            </w:r>
            <w:r w:rsidR="000266E9">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2EF6E3DF" w14:textId="77777777" w:rsidR="00EB0958"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労基法第41条第3号</w:t>
            </w:r>
          </w:p>
        </w:tc>
      </w:tr>
      <w:tr w:rsidR="00EB0958" w14:paraId="3088DCE7" w14:textId="77777777">
        <w:trPr>
          <w:trHeight w:val="947"/>
        </w:trPr>
        <w:tc>
          <w:tcPr>
            <w:tcW w:w="1701" w:type="dxa"/>
            <w:vMerge/>
            <w:vAlign w:val="center"/>
          </w:tcPr>
          <w:p w14:paraId="59D15F65" w14:textId="77777777" w:rsidR="00EB0958" w:rsidRDefault="00EB0958"/>
        </w:tc>
        <w:tc>
          <w:tcPr>
            <w:tcW w:w="10206" w:type="dxa"/>
            <w:tcBorders>
              <w:top w:val="nil"/>
              <w:bottom w:val="single" w:sz="6"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EB0958" w14:paraId="166DE83E" w14:textId="77777777">
              <w:trPr>
                <w:trHeight w:val="705"/>
              </w:trPr>
              <w:tc>
                <w:tcPr>
                  <w:tcW w:w="9903" w:type="dxa"/>
                  <w:vAlign w:val="center"/>
                </w:tcPr>
                <w:p w14:paraId="5045878C" w14:textId="77777777" w:rsidR="00EB0958"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労働基準監督署の許可を受けた場合、深夜労働の適用を受けない宿直勤務を選択することができます。この場合、宿直手当は賃金の１日の平均額の３分の１を下らないものでなければなりません。</w:t>
                  </w:r>
                </w:p>
              </w:tc>
            </w:tr>
          </w:tbl>
          <w:p w14:paraId="117358F6" w14:textId="77777777" w:rsidR="00EB0958" w:rsidRDefault="00EB0958">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11287EF5" w14:textId="77777777" w:rsidR="00EB0958" w:rsidRDefault="00EB0958">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99B2936" w14:textId="77777777" w:rsidR="00EB0958" w:rsidRDefault="00EB0958">
            <w:pPr>
              <w:spacing w:line="0" w:lineRule="atLeast"/>
              <w:jc w:val="left"/>
              <w:rPr>
                <w:rFonts w:ascii="HGSｺﾞｼｯｸM" w:eastAsia="HGSｺﾞｼｯｸM" w:hAnsi="HGSｺﾞｼｯｸM"/>
                <w:sz w:val="22"/>
              </w:rPr>
            </w:pPr>
          </w:p>
        </w:tc>
      </w:tr>
      <w:tr w:rsidR="00EB0958" w14:paraId="47E234B1" w14:textId="77777777" w:rsidTr="00EB0958">
        <w:trPr>
          <w:trHeight w:val="947"/>
        </w:trPr>
        <w:tc>
          <w:tcPr>
            <w:tcW w:w="1701" w:type="dxa"/>
            <w:vMerge/>
            <w:vAlign w:val="center"/>
          </w:tcPr>
          <w:p w14:paraId="0D8F4D0F" w14:textId="77777777" w:rsidR="00EB0958" w:rsidRDefault="00EB0958"/>
        </w:tc>
        <w:tc>
          <w:tcPr>
            <w:tcW w:w="10206" w:type="dxa"/>
            <w:tcBorders>
              <w:top w:val="nil"/>
              <w:bottom w:val="nil"/>
            </w:tcBorders>
            <w:vAlign w:val="center"/>
          </w:tcPr>
          <w:p w14:paraId="4D8BE255" w14:textId="77777777" w:rsidR="00EB0958" w:rsidRPr="00B50E8A" w:rsidRDefault="00EB0958" w:rsidP="00EB0958">
            <w:pPr>
              <w:rPr>
                <w:rFonts w:ascii="HGPｺﾞｼｯｸM" w:eastAsia="HGPｺﾞｼｯｸM" w:hAnsi="HGPｺﾞｼｯｸM"/>
                <w:sz w:val="22"/>
              </w:rPr>
            </w:pPr>
            <w:r w:rsidRPr="00B50E8A">
              <w:rPr>
                <w:rFonts w:ascii="HGPｺﾞｼｯｸM" w:eastAsia="HGPｺﾞｼｯｸM" w:hAnsi="HGPｺﾞｼｯｸM" w:hint="eastAsia"/>
                <w:sz w:val="22"/>
              </w:rPr>
              <w:t>(6)従業員の労働時間（始業・終業時刻）は、以下のいずれかの方法により適正に把握されていますか。</w:t>
            </w:r>
          </w:p>
          <w:p w14:paraId="0A76C554" w14:textId="77777777" w:rsidR="00EB0958" w:rsidRPr="00B50E8A" w:rsidRDefault="00E5025D" w:rsidP="00EB0958">
            <w:pPr>
              <w:rPr>
                <w:rFonts w:ascii="HGPｺﾞｼｯｸM" w:eastAsia="HGPｺﾞｼｯｸM" w:hAnsi="HGPｺﾞｼｯｸM"/>
                <w:sz w:val="22"/>
              </w:rPr>
            </w:pPr>
            <w:r w:rsidRPr="00B50E8A">
              <w:rPr>
                <w:rFonts w:ascii="HGPｺﾞｼｯｸM" w:eastAsia="HGPｺﾞｼｯｸM" w:hAnsi="HGPｺﾞｼｯｸM" w:hint="eastAsia"/>
                <w:sz w:val="22"/>
              </w:rPr>
              <w:t xml:space="preserve">　　①　使用</w:t>
            </w:r>
            <w:r w:rsidR="00EB0958" w:rsidRPr="00B50E8A">
              <w:rPr>
                <w:rFonts w:ascii="HGPｺﾞｼｯｸM" w:eastAsia="HGPｺﾞｼｯｸM" w:hAnsi="HGPｺﾞｼｯｸM" w:hint="eastAsia"/>
                <w:sz w:val="22"/>
              </w:rPr>
              <w:t>者が、自ら現認することにより確認し、適正に記録</w:t>
            </w:r>
          </w:p>
          <w:p w14:paraId="097CD0F4" w14:textId="77777777" w:rsidR="00EB0958" w:rsidRPr="00B50E8A" w:rsidRDefault="00EB0958" w:rsidP="00EB0958">
            <w:pPr>
              <w:rPr>
                <w:rFonts w:ascii="HGPｺﾞｼｯｸM" w:eastAsia="HGPｺﾞｼｯｸM" w:hAnsi="HGPｺﾞｼｯｸM"/>
                <w:sz w:val="22"/>
              </w:rPr>
            </w:pPr>
            <w:r w:rsidRPr="00B50E8A">
              <w:rPr>
                <w:rFonts w:ascii="HGPｺﾞｼｯｸM" w:eastAsia="HGPｺﾞｼｯｸM" w:hAnsi="HGPｺﾞｼｯｸM" w:hint="eastAsia"/>
                <w:sz w:val="22"/>
              </w:rPr>
              <w:t xml:space="preserve">　　②　タイムカード、ＩＣカード、パソコンの使用時間の記録等の客観的な記録を基礎として確認し、適正に記録</w:t>
            </w:r>
          </w:p>
          <w:p w14:paraId="1468E547" w14:textId="77777777" w:rsidR="00EB0958" w:rsidRPr="00B50E8A" w:rsidRDefault="00EB0958" w:rsidP="00EB0958">
            <w:pPr>
              <w:spacing w:line="0" w:lineRule="atLeast"/>
              <w:ind w:left="220" w:hangingChars="100" w:hanging="220"/>
              <w:rPr>
                <w:rFonts w:ascii="HGSｺﾞｼｯｸM" w:eastAsia="HGSｺﾞｼｯｸM" w:hAnsi="HGSｺﾞｼｯｸM"/>
                <w:sz w:val="22"/>
              </w:rPr>
            </w:pPr>
            <w:r w:rsidRPr="00B50E8A">
              <w:rPr>
                <w:rFonts w:ascii="HGPｺﾞｼｯｸM" w:eastAsia="HGPｺﾞｼｯｸM" w:hAnsi="HGPｺﾞｼｯｸM" w:hint="eastAsia"/>
                <w:sz w:val="22"/>
              </w:rPr>
              <w:t xml:space="preserve">　　※①、②によらず、自己申告制により労働時間を把握せざるを得ない場合は「労働時間の適正な把握のための使用者が講ずべき措置に関するガイドライン」４（３）に定める措置を講じる必要があります。</w:t>
            </w:r>
          </w:p>
        </w:tc>
        <w:tc>
          <w:tcPr>
            <w:tcW w:w="1560" w:type="dxa"/>
            <w:tcBorders>
              <w:top w:val="nil"/>
              <w:bottom w:val="nil"/>
            </w:tcBorders>
            <w:vAlign w:val="center"/>
          </w:tcPr>
          <w:p w14:paraId="173096F5" w14:textId="77777777" w:rsidR="00EB0958" w:rsidRPr="00B50E8A" w:rsidRDefault="00EB0958" w:rsidP="00EB0958">
            <w:pPr>
              <w:spacing w:line="0" w:lineRule="atLeast"/>
              <w:rPr>
                <w:rFonts w:ascii="HGSｺﾞｼｯｸM" w:eastAsia="HGSｺﾞｼｯｸM" w:hAnsi="HGSｺﾞｼｯｸM"/>
                <w:sz w:val="22"/>
              </w:rPr>
            </w:pPr>
            <w:r w:rsidRPr="00B50E8A">
              <w:rPr>
                <w:rFonts w:ascii="HGSｺﾞｼｯｸM" w:eastAsia="HGSｺﾞｼｯｸM" w:hAnsi="HGSｺﾞｼｯｸM" w:hint="eastAsia"/>
                <w:sz w:val="22"/>
              </w:rPr>
              <w:t>□いる</w:t>
            </w:r>
          </w:p>
          <w:p w14:paraId="3E1BF764" w14:textId="77777777" w:rsidR="00EB0958" w:rsidRPr="00B50E8A" w:rsidRDefault="00EB0958" w:rsidP="00EB0958">
            <w:pPr>
              <w:spacing w:line="0" w:lineRule="atLeast"/>
              <w:rPr>
                <w:rFonts w:ascii="HGSｺﾞｼｯｸM" w:eastAsia="HGSｺﾞｼｯｸM" w:hAnsi="HGSｺﾞｼｯｸM"/>
                <w:sz w:val="22"/>
              </w:rPr>
            </w:pPr>
            <w:r w:rsidRPr="00B50E8A">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1EE8E9E" w14:textId="77777777" w:rsidR="00EB0958" w:rsidRPr="00B50E8A" w:rsidRDefault="00EB0958">
            <w:pPr>
              <w:spacing w:line="0" w:lineRule="atLeast"/>
              <w:jc w:val="left"/>
              <w:rPr>
                <w:rFonts w:ascii="HGSｺﾞｼｯｸM" w:eastAsia="HGSｺﾞｼｯｸM" w:hAnsi="HGSｺﾞｼｯｸM"/>
                <w:sz w:val="22"/>
              </w:rPr>
            </w:pPr>
            <w:r w:rsidRPr="00B50E8A">
              <w:rPr>
                <w:rFonts w:ascii="HGPｺﾞｼｯｸM" w:eastAsia="HGPｺﾞｼｯｸM" w:hAnsi="HGPｺﾞｼｯｸM" w:hint="eastAsia"/>
              </w:rPr>
              <w:t>労働時間の適正な把握のための使用者が講ずべき措置に関するガイドライン（平成29年1月20日付け基発0120第3号）</w:t>
            </w:r>
          </w:p>
        </w:tc>
      </w:tr>
      <w:tr w:rsidR="00EB0958" w14:paraId="302CD358" w14:textId="77777777" w:rsidTr="00EB0958">
        <w:trPr>
          <w:trHeight w:val="863"/>
        </w:trPr>
        <w:tc>
          <w:tcPr>
            <w:tcW w:w="1701" w:type="dxa"/>
            <w:vMerge/>
            <w:vAlign w:val="center"/>
          </w:tcPr>
          <w:p w14:paraId="4C0C365A" w14:textId="77777777" w:rsidR="00EB0958" w:rsidRDefault="00EB0958"/>
        </w:tc>
        <w:tc>
          <w:tcPr>
            <w:tcW w:w="10206" w:type="dxa"/>
            <w:tcBorders>
              <w:top w:val="nil"/>
              <w:bottom w:val="single" w:sz="6" w:space="0" w:color="auto"/>
            </w:tcBorders>
            <w:vAlign w:val="center"/>
          </w:tcPr>
          <w:tbl>
            <w:tblPr>
              <w:tblpPr w:leftFromText="142" w:rightFromText="142" w:horzAnchor="margin" w:tblpY="-5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3"/>
            </w:tblGrid>
            <w:tr w:rsidR="00EB0958" w:rsidRPr="00B50E8A" w14:paraId="62048541" w14:textId="77777777" w:rsidTr="00336834">
              <w:trPr>
                <w:trHeight w:val="705"/>
              </w:trPr>
              <w:tc>
                <w:tcPr>
                  <w:tcW w:w="9903" w:type="dxa"/>
                  <w:shd w:val="clear" w:color="auto" w:fill="auto"/>
                  <w:vAlign w:val="center"/>
                </w:tcPr>
                <w:p w14:paraId="0B8E028D" w14:textId="77777777" w:rsidR="00EB0958" w:rsidRPr="00B50E8A" w:rsidRDefault="00EB0958" w:rsidP="00EB0958">
                  <w:pPr>
                    <w:spacing w:line="0" w:lineRule="atLeast"/>
                    <w:ind w:left="220" w:hangingChars="100" w:hanging="220"/>
                    <w:rPr>
                      <w:rFonts w:ascii="HGSｺﾞｼｯｸM" w:eastAsia="HGSｺﾞｼｯｸM" w:hAnsi="HGSｺﾞｼｯｸM"/>
                      <w:sz w:val="22"/>
                    </w:rPr>
                  </w:pPr>
                  <w:r w:rsidRPr="00B50E8A">
                    <w:rPr>
                      <w:rFonts w:ascii="HGSｺﾞｼｯｸM" w:eastAsia="HGSｺﾞｼｯｸM" w:hAnsi="HGSｺﾞｼｯｸM" w:hint="eastAsia"/>
                      <w:sz w:val="22"/>
                    </w:rPr>
                    <w:t>※　労働時間の記録（出勤簿、タイムカード等）は、</w:t>
                  </w:r>
                  <w:r w:rsidR="000266E9">
                    <w:rPr>
                      <w:rFonts w:ascii="HGSｺﾞｼｯｸM" w:eastAsia="HGSｺﾞｼｯｸM" w:hAnsi="HGSｺﾞｼｯｸM" w:hint="eastAsia"/>
                      <w:sz w:val="22"/>
                    </w:rPr>
                    <w:t>５</w:t>
                  </w:r>
                  <w:r w:rsidRPr="00B50E8A">
                    <w:rPr>
                      <w:rFonts w:ascii="HGSｺﾞｼｯｸM" w:eastAsia="HGSｺﾞｼｯｸM" w:hAnsi="HGSｺﾞｼｯｸM" w:hint="eastAsia"/>
                      <w:sz w:val="22"/>
                    </w:rPr>
                    <w:t>年間保存しなければなりません。</w:t>
                  </w:r>
                </w:p>
              </w:tc>
            </w:tr>
          </w:tbl>
          <w:p w14:paraId="62790AFE" w14:textId="77777777" w:rsidR="00EB0958" w:rsidRPr="00B50E8A" w:rsidRDefault="00EB0958">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58A7A031" w14:textId="77777777" w:rsidR="00EB0958" w:rsidRPr="00B50E8A" w:rsidRDefault="00EB0958">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31B9638D" w14:textId="77777777" w:rsidR="00EB0958" w:rsidRPr="00B50E8A" w:rsidRDefault="00EB0958">
            <w:pPr>
              <w:spacing w:line="0" w:lineRule="atLeast"/>
              <w:jc w:val="left"/>
              <w:rPr>
                <w:rFonts w:ascii="HGSｺﾞｼｯｸM" w:eastAsia="HGSｺﾞｼｯｸM" w:hAnsi="HGSｺﾞｼｯｸM"/>
                <w:sz w:val="22"/>
              </w:rPr>
            </w:pPr>
            <w:r w:rsidRPr="00B50E8A">
              <w:rPr>
                <w:rFonts w:ascii="HGPｺﾞｼｯｸM" w:eastAsia="HGPｺﾞｼｯｸM" w:hAnsi="HGPｺﾞｼｯｸM" w:hint="eastAsia"/>
              </w:rPr>
              <w:t>労働基準法第109条</w:t>
            </w:r>
          </w:p>
        </w:tc>
      </w:tr>
      <w:tr w:rsidR="0092105C" w14:paraId="47F7EC7B" w14:textId="77777777">
        <w:trPr>
          <w:trHeight w:val="567"/>
        </w:trPr>
        <w:tc>
          <w:tcPr>
            <w:tcW w:w="1701" w:type="dxa"/>
            <w:vMerge w:val="restart"/>
            <w:vAlign w:val="center"/>
          </w:tcPr>
          <w:p w14:paraId="42B49682" w14:textId="77777777" w:rsidR="0092105C" w:rsidRDefault="00EB0958">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時間外勤務の管理</w:t>
            </w:r>
          </w:p>
        </w:tc>
        <w:tc>
          <w:tcPr>
            <w:tcW w:w="10206" w:type="dxa"/>
            <w:tcBorders>
              <w:top w:val="single" w:sz="6" w:space="0" w:color="auto"/>
              <w:bottom w:val="dotted" w:sz="4" w:space="0" w:color="auto"/>
            </w:tcBorders>
            <w:vAlign w:val="center"/>
          </w:tcPr>
          <w:p w14:paraId="24FED444" w14:textId="77777777" w:rsidR="0092105C" w:rsidRDefault="00EB0958">
            <w:pPr>
              <w:numPr>
                <w:ilvl w:val="0"/>
                <w:numId w:val="1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時間外勤務命令簿等を整備し、時間外勤務命令を適正に行っていますか。</w:t>
            </w:r>
          </w:p>
        </w:tc>
        <w:tc>
          <w:tcPr>
            <w:tcW w:w="1560" w:type="dxa"/>
            <w:tcBorders>
              <w:top w:val="single" w:sz="6" w:space="0" w:color="auto"/>
              <w:bottom w:val="dotted" w:sz="4" w:space="0" w:color="auto"/>
            </w:tcBorders>
            <w:vAlign w:val="center"/>
          </w:tcPr>
          <w:p w14:paraId="5F2202C7"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36D17079"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1BD4A62E" w14:textId="77777777" w:rsidR="0092105C" w:rsidRDefault="0092105C">
            <w:pPr>
              <w:spacing w:line="0" w:lineRule="atLeast"/>
              <w:rPr>
                <w:rFonts w:ascii="HGSｺﾞｼｯｸM" w:eastAsia="HGSｺﾞｼｯｸM" w:hAnsi="HGSｺﾞｼｯｸM"/>
                <w:sz w:val="22"/>
              </w:rPr>
            </w:pPr>
          </w:p>
        </w:tc>
      </w:tr>
      <w:tr w:rsidR="0092105C" w14:paraId="6E9E1891" w14:textId="77777777" w:rsidTr="00A13063">
        <w:trPr>
          <w:trHeight w:val="2265"/>
        </w:trPr>
        <w:tc>
          <w:tcPr>
            <w:tcW w:w="1701" w:type="dxa"/>
            <w:vMerge/>
            <w:vAlign w:val="center"/>
          </w:tcPr>
          <w:p w14:paraId="0D380640"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9547761" w14:textId="77777777" w:rsidR="0092105C" w:rsidRDefault="00EB0958">
            <w:pPr>
              <w:numPr>
                <w:ilvl w:val="0"/>
                <w:numId w:val="1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就業規則に時間外勤務の割増率を明記していますか。</w:t>
            </w:r>
          </w:p>
          <w:p w14:paraId="78748B91" w14:textId="77777777" w:rsidR="0092105C" w:rsidRDefault="0092105C">
            <w:pPr>
              <w:spacing w:line="0" w:lineRule="atLeast"/>
              <w:ind w:left="318"/>
              <w:rPr>
                <w:rFonts w:ascii="HGSｺﾞｼｯｸM" w:eastAsia="HGSｺﾞｼｯｸM" w:hAnsi="HGSｺﾞｼｯｸM"/>
                <w:sz w:val="22"/>
              </w:rPr>
            </w:pPr>
          </w:p>
          <w:p w14:paraId="2A1B36E2"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割増率について記載してください（(　)内は最低基準）。</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92105C" w14:paraId="6232FD32" w14:textId="77777777" w:rsidTr="00C257FB">
              <w:tc>
                <w:tcPr>
                  <w:tcW w:w="2442" w:type="dxa"/>
                </w:tcPr>
                <w:p w14:paraId="711543A8" w14:textId="77777777" w:rsidR="0092105C"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時間外労働(25％以上)</w:t>
                  </w:r>
                </w:p>
              </w:tc>
              <w:tc>
                <w:tcPr>
                  <w:tcW w:w="2442" w:type="dxa"/>
                  <w:tcBorders>
                    <w:top w:val="single" w:sz="12" w:space="0" w:color="auto"/>
                    <w:bottom w:val="single" w:sz="8" w:space="0" w:color="auto"/>
                  </w:tcBorders>
                  <w:shd w:val="clear" w:color="auto" w:fill="FFFF99"/>
                </w:tcPr>
                <w:p w14:paraId="57D16FC7" w14:textId="77777777" w:rsidR="0092105C" w:rsidRDefault="00EB0958">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2442" w:type="dxa"/>
                </w:tcPr>
                <w:p w14:paraId="18BA06ED" w14:textId="77777777" w:rsidR="0092105C"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深夜労働(25％以上)</w:t>
                  </w:r>
                </w:p>
              </w:tc>
              <w:tc>
                <w:tcPr>
                  <w:tcW w:w="2442" w:type="dxa"/>
                  <w:tcBorders>
                    <w:top w:val="single" w:sz="12" w:space="0" w:color="auto"/>
                    <w:bottom w:val="single" w:sz="8" w:space="0" w:color="auto"/>
                  </w:tcBorders>
                  <w:shd w:val="clear" w:color="auto" w:fill="FFFF99"/>
                </w:tcPr>
                <w:p w14:paraId="33A87F93" w14:textId="77777777" w:rsidR="0092105C" w:rsidRDefault="00EB0958">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r w:rsidR="0092105C" w14:paraId="485198F0" w14:textId="77777777" w:rsidTr="00C257FB">
              <w:tc>
                <w:tcPr>
                  <w:tcW w:w="2442" w:type="dxa"/>
                </w:tcPr>
                <w:p w14:paraId="59285C5A" w14:textId="77777777" w:rsidR="0092105C"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深夜時間外(50％以上)</w:t>
                  </w:r>
                </w:p>
              </w:tc>
              <w:tc>
                <w:tcPr>
                  <w:tcW w:w="2442" w:type="dxa"/>
                  <w:tcBorders>
                    <w:top w:val="single" w:sz="8" w:space="0" w:color="auto"/>
                    <w:bottom w:val="single" w:sz="8" w:space="0" w:color="auto"/>
                  </w:tcBorders>
                  <w:shd w:val="clear" w:color="auto" w:fill="FFFF99"/>
                </w:tcPr>
                <w:p w14:paraId="7C6BC5D4" w14:textId="77777777" w:rsidR="0092105C" w:rsidRDefault="00EB0958">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2442" w:type="dxa"/>
                  <w:tcBorders>
                    <w:bottom w:val="single" w:sz="8" w:space="0" w:color="auto"/>
                  </w:tcBorders>
                </w:tcPr>
                <w:p w14:paraId="4D914DC0" w14:textId="77777777" w:rsidR="0092105C"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休日(35％以上)</w:t>
                  </w:r>
                </w:p>
              </w:tc>
              <w:tc>
                <w:tcPr>
                  <w:tcW w:w="2442" w:type="dxa"/>
                  <w:tcBorders>
                    <w:top w:val="single" w:sz="8" w:space="0" w:color="auto"/>
                    <w:bottom w:val="single" w:sz="8" w:space="0" w:color="auto"/>
                  </w:tcBorders>
                  <w:shd w:val="clear" w:color="auto" w:fill="FFFF99"/>
                </w:tcPr>
                <w:p w14:paraId="5A60A2C7" w14:textId="77777777" w:rsidR="0092105C" w:rsidRDefault="00EB0958">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r w:rsidR="0092105C" w14:paraId="7CCDA812" w14:textId="77777777" w:rsidTr="00C257FB">
              <w:tc>
                <w:tcPr>
                  <w:tcW w:w="2442" w:type="dxa"/>
                </w:tcPr>
                <w:p w14:paraId="7D65178F"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休日深夜(60％以上)</w:t>
                  </w:r>
                </w:p>
              </w:tc>
              <w:tc>
                <w:tcPr>
                  <w:tcW w:w="2442" w:type="dxa"/>
                  <w:tcBorders>
                    <w:top w:val="single" w:sz="8" w:space="0" w:color="auto"/>
                    <w:bottom w:val="single" w:sz="12" w:space="0" w:color="auto"/>
                  </w:tcBorders>
                  <w:shd w:val="clear" w:color="auto" w:fill="FFFF99"/>
                </w:tcPr>
                <w:p w14:paraId="2A45CA21" w14:textId="77777777" w:rsidR="0092105C" w:rsidRDefault="00EB0958">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4884" w:type="dxa"/>
                  <w:gridSpan w:val="2"/>
                  <w:tcBorders>
                    <w:top w:val="single" w:sz="8" w:space="0" w:color="auto"/>
                    <w:bottom w:val="single" w:sz="12" w:space="0" w:color="auto"/>
                    <w:tr2bl w:val="single" w:sz="6" w:space="0" w:color="auto"/>
                  </w:tcBorders>
                </w:tcPr>
                <w:p w14:paraId="52680D28" w14:textId="77777777" w:rsidR="0092105C" w:rsidRDefault="0092105C">
                  <w:pPr>
                    <w:adjustRightInd w:val="0"/>
                    <w:contextualSpacing/>
                    <w:jc w:val="right"/>
                    <w:rPr>
                      <w:rFonts w:ascii="HGSｺﾞｼｯｸM" w:eastAsia="HGSｺﾞｼｯｸM" w:hAnsi="HGSｺﾞｼｯｸM"/>
                      <w:spacing w:val="20"/>
                      <w:sz w:val="22"/>
                    </w:rPr>
                  </w:pPr>
                </w:p>
              </w:tc>
            </w:tr>
          </w:tbl>
          <w:p w14:paraId="78B5B3FF"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6DC7286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0C6617D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3AD68E6"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労基法第37条</w:t>
            </w:r>
          </w:p>
        </w:tc>
      </w:tr>
      <w:tr w:rsidR="0092105C" w14:paraId="63313C02" w14:textId="77777777" w:rsidTr="00852834">
        <w:trPr>
          <w:trHeight w:val="2396"/>
        </w:trPr>
        <w:tc>
          <w:tcPr>
            <w:tcW w:w="1701" w:type="dxa"/>
            <w:vMerge/>
            <w:vAlign w:val="center"/>
          </w:tcPr>
          <w:p w14:paraId="42216AC9" w14:textId="77777777" w:rsidR="0092105C" w:rsidRDefault="0092105C"/>
        </w:tc>
        <w:tc>
          <w:tcPr>
            <w:tcW w:w="10206" w:type="dxa"/>
            <w:tcBorders>
              <w:top w:val="dotted" w:sz="4" w:space="0" w:color="auto"/>
              <w:bottom w:val="nil"/>
            </w:tcBorders>
            <w:vAlign w:val="center"/>
          </w:tcPr>
          <w:p w14:paraId="170A8174" w14:textId="77777777" w:rsidR="0092105C" w:rsidRDefault="00EB0958">
            <w:pPr>
              <w:numPr>
                <w:ilvl w:val="0"/>
                <w:numId w:val="1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割増賃金の計算を正しく行っていますか。</w:t>
            </w:r>
          </w:p>
          <w:p w14:paraId="09151037" w14:textId="77777777" w:rsidR="0092105C" w:rsidRDefault="0092105C">
            <w:pPr>
              <w:spacing w:line="0" w:lineRule="atLeast"/>
              <w:ind w:left="318"/>
              <w:rPr>
                <w:rFonts w:ascii="HGSｺﾞｼｯｸM" w:eastAsia="HGSｺﾞｼｯｸM" w:hAnsi="HGSｺﾞｼｯｸM"/>
                <w:sz w:val="22"/>
              </w:rPr>
            </w:pPr>
          </w:p>
          <w:p w14:paraId="081BD5FE"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就業規則（又は給与規程）の割増賃金の計算方法を記入してください。</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99"/>
              <w:tblLayout w:type="fixed"/>
              <w:tblLook w:val="04A0" w:firstRow="1" w:lastRow="0" w:firstColumn="1" w:lastColumn="0" w:noHBand="0" w:noVBand="1"/>
            </w:tblPr>
            <w:tblGrid>
              <w:gridCol w:w="9768"/>
            </w:tblGrid>
            <w:tr w:rsidR="0092105C" w14:paraId="581B28C7" w14:textId="77777777" w:rsidTr="00852834">
              <w:trPr>
                <w:trHeight w:val="807"/>
              </w:trPr>
              <w:tc>
                <w:tcPr>
                  <w:tcW w:w="9768" w:type="dxa"/>
                  <w:shd w:val="clear" w:color="auto" w:fill="FFFF99"/>
                </w:tcPr>
                <w:p w14:paraId="2EED13BE" w14:textId="77777777" w:rsidR="0092105C" w:rsidRDefault="0092105C">
                  <w:pPr>
                    <w:adjustRightInd w:val="0"/>
                    <w:contextualSpacing/>
                    <w:rPr>
                      <w:rFonts w:ascii="HGSｺﾞｼｯｸM" w:eastAsia="HGSｺﾞｼｯｸM" w:hAnsi="HGSｺﾞｼｯｸM"/>
                      <w:spacing w:val="20"/>
                      <w:sz w:val="22"/>
                    </w:rPr>
                  </w:pPr>
                </w:p>
              </w:tc>
            </w:tr>
          </w:tbl>
          <w:p w14:paraId="24F84272"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6319D552"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711996A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DB6A6FD" w14:textId="77777777" w:rsidR="0092105C" w:rsidRDefault="0092105C">
            <w:pPr>
              <w:spacing w:line="0" w:lineRule="atLeast"/>
              <w:rPr>
                <w:rFonts w:ascii="HGSｺﾞｼｯｸM" w:eastAsia="HGSｺﾞｼｯｸM" w:hAnsi="HGSｺﾞｼｯｸM"/>
                <w:sz w:val="22"/>
              </w:rPr>
            </w:pPr>
          </w:p>
        </w:tc>
      </w:tr>
      <w:tr w:rsidR="0092105C" w14:paraId="41F09774" w14:textId="77777777" w:rsidTr="00852834">
        <w:trPr>
          <w:trHeight w:val="2551"/>
        </w:trPr>
        <w:tc>
          <w:tcPr>
            <w:tcW w:w="1701" w:type="dxa"/>
            <w:vMerge/>
            <w:vAlign w:val="center"/>
          </w:tcPr>
          <w:p w14:paraId="72D7FB8E" w14:textId="77777777" w:rsidR="0092105C" w:rsidRDefault="0092105C"/>
        </w:tc>
        <w:tc>
          <w:tcPr>
            <w:tcW w:w="10206" w:type="dxa"/>
            <w:tcBorders>
              <w:top w:val="nil"/>
              <w:bottom w:val="single" w:sz="6"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0F349882" w14:textId="77777777">
              <w:trPr>
                <w:trHeight w:val="564"/>
              </w:trPr>
              <w:tc>
                <w:tcPr>
                  <w:tcW w:w="9903" w:type="dxa"/>
                  <w:vAlign w:val="center"/>
                </w:tcPr>
                <w:p w14:paraId="62DA66D4"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１時間あたりの割増賃金の計算方法は次のとおりです（基本給、各手当が月給制の場合）。</w:t>
                  </w:r>
                </w:p>
                <w:p w14:paraId="6FA7B0C0"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割増賃金単価＝（①基本給＋②各手当）÷（③１か月平均所定労働時間）</w:t>
                  </w:r>
                </w:p>
              </w:tc>
            </w:tr>
            <w:tr w:rsidR="0092105C" w14:paraId="04DD1D9D" w14:textId="77777777" w:rsidTr="00852834">
              <w:trPr>
                <w:trHeight w:val="970"/>
              </w:trPr>
              <w:tc>
                <w:tcPr>
                  <w:tcW w:w="9903" w:type="dxa"/>
                  <w:vAlign w:val="center"/>
                </w:tcPr>
                <w:p w14:paraId="6FCB7649"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「②各手当」について、割増賃金の算定基礎となる賃金には、次のものを除き、全て算入することが必要です。</w:t>
                  </w:r>
                </w:p>
                <w:p w14:paraId="6B85BE29" w14:textId="77777777" w:rsidR="0092105C" w:rsidRDefault="00EB0958">
                  <w:pPr>
                    <w:spacing w:line="0" w:lineRule="atLeast"/>
                    <w:ind w:leftChars="210" w:left="441"/>
                    <w:rPr>
                      <w:rFonts w:ascii="HGSｺﾞｼｯｸM" w:eastAsia="HGSｺﾞｼｯｸM" w:hAnsi="HGSｺﾞｼｯｸM"/>
                      <w:sz w:val="22"/>
                    </w:rPr>
                  </w:pPr>
                  <w:r>
                    <w:rPr>
                      <w:rFonts w:ascii="HGSｺﾞｼｯｸM" w:eastAsia="HGSｺﾞｼｯｸM" w:hAnsi="HGSｺﾞｼｯｸM" w:hint="eastAsia"/>
                      <w:sz w:val="22"/>
                    </w:rPr>
                    <w:t>・家族手当、通勤手当、住居手当（住宅に要する費用に応じて算定される手当に限る）、別居手当、子女教育手当、賞与など臨時に支給される（１か月を超える期間ごとに支給される）賃金</w:t>
                  </w:r>
                </w:p>
              </w:tc>
            </w:tr>
            <w:tr w:rsidR="0092105C" w14:paraId="0663A07C" w14:textId="77777777">
              <w:trPr>
                <w:trHeight w:val="386"/>
              </w:trPr>
              <w:tc>
                <w:tcPr>
                  <w:tcW w:w="9903" w:type="dxa"/>
                  <w:vAlign w:val="center"/>
                </w:tcPr>
                <w:p w14:paraId="31C5C71C"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「③１か月平均所定労働時間」について、計算方法は次のとおりです。</w:t>
                  </w:r>
                </w:p>
                <w:p w14:paraId="0B74440F"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（365日又は366日－年間所定休日日数）×１日の所定労働時間÷12か月</w:t>
                  </w:r>
                </w:p>
              </w:tc>
            </w:tr>
          </w:tbl>
          <w:p w14:paraId="37106EE4"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0C7B035D"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663CB4CA" w14:textId="77777777" w:rsidR="0092105C" w:rsidRDefault="0092105C">
            <w:pPr>
              <w:spacing w:line="0" w:lineRule="atLeast"/>
              <w:jc w:val="left"/>
              <w:rPr>
                <w:rFonts w:ascii="HGSｺﾞｼｯｸM" w:eastAsia="HGSｺﾞｼｯｸM" w:hAnsi="HGSｺﾞｼｯｸM"/>
                <w:sz w:val="22"/>
              </w:rPr>
            </w:pPr>
          </w:p>
        </w:tc>
      </w:tr>
      <w:tr w:rsidR="0092105C" w14:paraId="3C56F1A1" w14:textId="77777777">
        <w:trPr>
          <w:trHeight w:val="4536"/>
        </w:trPr>
        <w:tc>
          <w:tcPr>
            <w:tcW w:w="1701" w:type="dxa"/>
            <w:vMerge w:val="restart"/>
            <w:vAlign w:val="center"/>
          </w:tcPr>
          <w:p w14:paraId="45EF1076" w14:textId="77777777" w:rsidR="0092105C" w:rsidRDefault="00EB0958">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休暇等</w:t>
            </w:r>
          </w:p>
        </w:tc>
        <w:tc>
          <w:tcPr>
            <w:tcW w:w="10206" w:type="dxa"/>
            <w:tcBorders>
              <w:top w:val="single" w:sz="6" w:space="0" w:color="auto"/>
              <w:bottom w:val="dotted" w:sz="4" w:space="0" w:color="auto"/>
            </w:tcBorders>
            <w:vAlign w:val="center"/>
          </w:tcPr>
          <w:p w14:paraId="7F57581A" w14:textId="77777777" w:rsidR="0092105C" w:rsidRDefault="00EB0958">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年次有給休暇を休暇簿等で管理し、適正に付与していますか。</w:t>
            </w:r>
          </w:p>
          <w:p w14:paraId="54DBEA76" w14:textId="77777777" w:rsidR="0092105C" w:rsidRDefault="0092105C">
            <w:pPr>
              <w:spacing w:line="0" w:lineRule="atLeast"/>
              <w:ind w:left="318"/>
              <w:rPr>
                <w:rFonts w:ascii="HGSｺﾞｼｯｸM" w:eastAsia="HGSｺﾞｼｯｸM" w:hAnsi="HGSｺﾞｼｯｸM"/>
                <w:sz w:val="22"/>
              </w:rPr>
            </w:pPr>
          </w:p>
          <w:p w14:paraId="13BE8504"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最低限の年次有給休暇（常勤職員は30時間以上と同じ）</w:t>
            </w:r>
          </w:p>
          <w:tbl>
            <w:tblPr>
              <w:tblStyle w:val="af2"/>
              <w:tblW w:w="0" w:type="auto"/>
              <w:tblInd w:w="1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5"/>
              <w:gridCol w:w="1276"/>
              <w:gridCol w:w="1276"/>
              <w:gridCol w:w="850"/>
              <w:gridCol w:w="851"/>
              <w:gridCol w:w="850"/>
              <w:gridCol w:w="851"/>
              <w:gridCol w:w="850"/>
              <w:gridCol w:w="851"/>
              <w:gridCol w:w="851"/>
            </w:tblGrid>
            <w:tr w:rsidR="0092105C" w14:paraId="50496DAE" w14:textId="77777777">
              <w:tc>
                <w:tcPr>
                  <w:tcW w:w="3827" w:type="dxa"/>
                  <w:gridSpan w:val="3"/>
                  <w:tcBorders>
                    <w:top w:val="single" w:sz="12" w:space="0" w:color="auto"/>
                    <w:bottom w:val="single" w:sz="8" w:space="0" w:color="auto"/>
                    <w:right w:val="single" w:sz="12" w:space="0" w:color="auto"/>
                  </w:tcBorders>
                </w:tcPr>
                <w:p w14:paraId="0F019D42"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短時間労働者の</w:t>
                  </w:r>
                </w:p>
                <w:p w14:paraId="4BFAA64C"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所定労働時間・日数</w:t>
                  </w:r>
                </w:p>
              </w:tc>
              <w:tc>
                <w:tcPr>
                  <w:tcW w:w="5954" w:type="dxa"/>
                  <w:gridSpan w:val="7"/>
                  <w:tcBorders>
                    <w:left w:val="single" w:sz="12" w:space="0" w:color="auto"/>
                  </w:tcBorders>
                </w:tcPr>
                <w:p w14:paraId="69CA89B9"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雇入れの日から起算した継続期間の</w:t>
                  </w:r>
                </w:p>
                <w:p w14:paraId="1A126F6D" w14:textId="77777777" w:rsidR="0092105C" w:rsidRDefault="00EB0958">
                  <w:pPr>
                    <w:adjustRightInd w:val="0"/>
                    <w:spacing w:line="0" w:lineRule="atLeast"/>
                    <w:contextualSpacing/>
                    <w:jc w:val="center"/>
                    <w:rPr>
                      <w:rFonts w:ascii="HGSｺﾞｼｯｸM" w:eastAsia="HGSｺﾞｼｯｸM" w:hAnsi="HGSｺﾞｼｯｸM"/>
                      <w:spacing w:val="20"/>
                      <w:sz w:val="18"/>
                    </w:rPr>
                  </w:pPr>
                  <w:r>
                    <w:rPr>
                      <w:rFonts w:ascii="HGSｺﾞｼｯｸM" w:eastAsia="HGSｺﾞｼｯｸM" w:hAnsi="HGSｺﾞｼｯｸM" w:hint="eastAsia"/>
                      <w:sz w:val="18"/>
                    </w:rPr>
                    <w:t>区分に応ずる年次有給休暇の日数</w:t>
                  </w:r>
                </w:p>
              </w:tc>
            </w:tr>
            <w:tr w:rsidR="0092105C" w14:paraId="1E1DAA38" w14:textId="77777777">
              <w:tc>
                <w:tcPr>
                  <w:tcW w:w="1275" w:type="dxa"/>
                  <w:tcBorders>
                    <w:top w:val="single" w:sz="8" w:space="0" w:color="auto"/>
                    <w:bottom w:val="single" w:sz="8" w:space="0" w:color="auto"/>
                  </w:tcBorders>
                  <w:vAlign w:val="center"/>
                </w:tcPr>
                <w:p w14:paraId="2C01982F"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週所定</w:t>
                  </w:r>
                </w:p>
                <w:p w14:paraId="54381319"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労働時間</w:t>
                  </w:r>
                </w:p>
              </w:tc>
              <w:tc>
                <w:tcPr>
                  <w:tcW w:w="1276" w:type="dxa"/>
                  <w:tcBorders>
                    <w:top w:val="single" w:sz="8" w:space="0" w:color="auto"/>
                    <w:bottom w:val="single" w:sz="8" w:space="0" w:color="auto"/>
                  </w:tcBorders>
                  <w:vAlign w:val="center"/>
                </w:tcPr>
                <w:p w14:paraId="06417FA0"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週所定</w:t>
                  </w:r>
                </w:p>
                <w:p w14:paraId="19C9D2ED"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労働日数</w:t>
                  </w:r>
                </w:p>
              </w:tc>
              <w:tc>
                <w:tcPr>
                  <w:tcW w:w="1276" w:type="dxa"/>
                  <w:tcBorders>
                    <w:top w:val="single" w:sz="8" w:space="0" w:color="auto"/>
                    <w:bottom w:val="single" w:sz="8" w:space="0" w:color="auto"/>
                    <w:right w:val="single" w:sz="12" w:space="0" w:color="auto"/>
                  </w:tcBorders>
                  <w:vAlign w:val="center"/>
                </w:tcPr>
                <w:p w14:paraId="6EAD919B"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１年間の所定労働日数(※)</w:t>
                  </w:r>
                </w:p>
              </w:tc>
              <w:tc>
                <w:tcPr>
                  <w:tcW w:w="850" w:type="dxa"/>
                  <w:tcBorders>
                    <w:left w:val="single" w:sz="12" w:space="0" w:color="auto"/>
                  </w:tcBorders>
                  <w:vAlign w:val="center"/>
                </w:tcPr>
                <w:p w14:paraId="13B7DA67"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0F4254E6"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１年</w:t>
                  </w:r>
                </w:p>
                <w:p w14:paraId="7EBFA6DC"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0" w:type="dxa"/>
                  <w:vAlign w:val="center"/>
                </w:tcPr>
                <w:p w14:paraId="197145AD"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２年</w:t>
                  </w:r>
                </w:p>
                <w:p w14:paraId="298ACC26"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4CC6A086"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３年</w:t>
                  </w:r>
                </w:p>
                <w:p w14:paraId="7B0922E5"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0" w:type="dxa"/>
                  <w:vAlign w:val="center"/>
                </w:tcPr>
                <w:p w14:paraId="288CB2D0"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４年</w:t>
                  </w:r>
                </w:p>
                <w:p w14:paraId="38B4A6B6"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056C6318"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５年</w:t>
                  </w:r>
                </w:p>
                <w:p w14:paraId="2A22546E"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020DC918"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６年</w:t>
                  </w:r>
                </w:p>
                <w:p w14:paraId="65E85BFB" w14:textId="77777777" w:rsidR="0092105C" w:rsidRDefault="00EB0958">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r>
            <w:tr w:rsidR="0092105C" w14:paraId="2973B63A" w14:textId="77777777">
              <w:tc>
                <w:tcPr>
                  <w:tcW w:w="3827" w:type="dxa"/>
                  <w:gridSpan w:val="3"/>
                  <w:tcBorders>
                    <w:top w:val="single" w:sz="8" w:space="0" w:color="auto"/>
                    <w:bottom w:val="single" w:sz="8" w:space="0" w:color="auto"/>
                    <w:right w:val="single" w:sz="12" w:space="0" w:color="auto"/>
                  </w:tcBorders>
                  <w:vAlign w:val="center"/>
                </w:tcPr>
                <w:p w14:paraId="7317DE63" w14:textId="77777777" w:rsidR="0092105C" w:rsidRDefault="00EB0958">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30時間以上</w:t>
                  </w:r>
                </w:p>
              </w:tc>
              <w:tc>
                <w:tcPr>
                  <w:tcW w:w="850" w:type="dxa"/>
                  <w:vMerge w:val="restart"/>
                  <w:tcBorders>
                    <w:left w:val="single" w:sz="12" w:space="0" w:color="auto"/>
                  </w:tcBorders>
                  <w:vAlign w:val="center"/>
                </w:tcPr>
                <w:p w14:paraId="75BB7712"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1" w:type="dxa"/>
                  <w:vMerge w:val="restart"/>
                  <w:vAlign w:val="center"/>
                </w:tcPr>
                <w:p w14:paraId="33D3D82A"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11日</w:t>
                  </w:r>
                </w:p>
              </w:tc>
              <w:tc>
                <w:tcPr>
                  <w:tcW w:w="850" w:type="dxa"/>
                  <w:vMerge w:val="restart"/>
                  <w:vAlign w:val="center"/>
                </w:tcPr>
                <w:p w14:paraId="61188904"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12日</w:t>
                  </w:r>
                </w:p>
              </w:tc>
              <w:tc>
                <w:tcPr>
                  <w:tcW w:w="851" w:type="dxa"/>
                  <w:vMerge w:val="restart"/>
                  <w:vAlign w:val="center"/>
                </w:tcPr>
                <w:p w14:paraId="054D3C6B"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14日</w:t>
                  </w:r>
                </w:p>
              </w:tc>
              <w:tc>
                <w:tcPr>
                  <w:tcW w:w="850" w:type="dxa"/>
                  <w:vMerge w:val="restart"/>
                  <w:vAlign w:val="center"/>
                </w:tcPr>
                <w:p w14:paraId="7F137FCD"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16日</w:t>
                  </w:r>
                </w:p>
              </w:tc>
              <w:tc>
                <w:tcPr>
                  <w:tcW w:w="851" w:type="dxa"/>
                  <w:vMerge w:val="restart"/>
                  <w:vAlign w:val="center"/>
                </w:tcPr>
                <w:p w14:paraId="2A1ADEC0"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18日</w:t>
                  </w:r>
                </w:p>
              </w:tc>
              <w:tc>
                <w:tcPr>
                  <w:tcW w:w="851" w:type="dxa"/>
                  <w:vMerge w:val="restart"/>
                  <w:vAlign w:val="center"/>
                </w:tcPr>
                <w:p w14:paraId="63E02837"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20日</w:t>
                  </w:r>
                </w:p>
              </w:tc>
            </w:tr>
            <w:tr w:rsidR="0092105C" w14:paraId="1ADD281B" w14:textId="77777777">
              <w:tc>
                <w:tcPr>
                  <w:tcW w:w="1275" w:type="dxa"/>
                  <w:vMerge w:val="restart"/>
                  <w:tcBorders>
                    <w:top w:val="single" w:sz="8" w:space="0" w:color="auto"/>
                  </w:tcBorders>
                  <w:vAlign w:val="center"/>
                </w:tcPr>
                <w:p w14:paraId="5722864B" w14:textId="77777777" w:rsidR="0092105C" w:rsidRDefault="00EB0958">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30時間未満</w:t>
                  </w:r>
                </w:p>
              </w:tc>
              <w:tc>
                <w:tcPr>
                  <w:tcW w:w="1276" w:type="dxa"/>
                  <w:tcBorders>
                    <w:top w:val="single" w:sz="8" w:space="0" w:color="auto"/>
                    <w:bottom w:val="single" w:sz="8" w:space="0" w:color="auto"/>
                  </w:tcBorders>
                  <w:vAlign w:val="center"/>
                </w:tcPr>
                <w:p w14:paraId="6286C010" w14:textId="77777777" w:rsidR="0092105C" w:rsidRDefault="00EB0958">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５日以上</w:t>
                  </w:r>
                </w:p>
              </w:tc>
              <w:tc>
                <w:tcPr>
                  <w:tcW w:w="1276" w:type="dxa"/>
                  <w:tcBorders>
                    <w:top w:val="single" w:sz="8" w:space="0" w:color="auto"/>
                    <w:bottom w:val="single" w:sz="8" w:space="0" w:color="auto"/>
                    <w:right w:val="single" w:sz="12" w:space="0" w:color="auto"/>
                  </w:tcBorders>
                </w:tcPr>
                <w:p w14:paraId="66831754" w14:textId="77777777" w:rsidR="0092105C" w:rsidRDefault="00EB0958">
                  <w:pPr>
                    <w:jc w:val="right"/>
                    <w:rPr>
                      <w:sz w:val="18"/>
                    </w:rPr>
                  </w:pPr>
                  <w:r>
                    <w:rPr>
                      <w:rFonts w:ascii="HGSｺﾞｼｯｸM" w:eastAsia="HGSｺﾞｼｯｸM" w:hAnsi="HGSｺﾞｼｯｸM" w:hint="eastAsia"/>
                      <w:sz w:val="18"/>
                    </w:rPr>
                    <w:t>217日以上</w:t>
                  </w:r>
                </w:p>
              </w:tc>
              <w:tc>
                <w:tcPr>
                  <w:tcW w:w="850" w:type="dxa"/>
                  <w:vMerge/>
                  <w:tcBorders>
                    <w:left w:val="single" w:sz="12" w:space="0" w:color="auto"/>
                  </w:tcBorders>
                  <w:vAlign w:val="center"/>
                </w:tcPr>
                <w:p w14:paraId="4E22D279" w14:textId="77777777" w:rsidR="0092105C" w:rsidRDefault="0092105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28F14772" w14:textId="77777777" w:rsidR="0092105C" w:rsidRDefault="0092105C">
                  <w:pPr>
                    <w:adjustRightInd w:val="0"/>
                    <w:spacing w:line="0" w:lineRule="atLeast"/>
                    <w:contextualSpacing/>
                    <w:jc w:val="right"/>
                    <w:rPr>
                      <w:rFonts w:ascii="HGSｺﾞｼｯｸM" w:eastAsia="HGSｺﾞｼｯｸM" w:hAnsi="HGSｺﾞｼｯｸM"/>
                      <w:sz w:val="18"/>
                    </w:rPr>
                  </w:pPr>
                </w:p>
              </w:tc>
              <w:tc>
                <w:tcPr>
                  <w:tcW w:w="850" w:type="dxa"/>
                  <w:vMerge/>
                  <w:vAlign w:val="center"/>
                </w:tcPr>
                <w:p w14:paraId="4B4EB1F0" w14:textId="77777777" w:rsidR="0092105C" w:rsidRDefault="0092105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250D0FA4" w14:textId="77777777" w:rsidR="0092105C" w:rsidRDefault="0092105C">
                  <w:pPr>
                    <w:adjustRightInd w:val="0"/>
                    <w:spacing w:line="0" w:lineRule="atLeast"/>
                    <w:contextualSpacing/>
                    <w:jc w:val="right"/>
                    <w:rPr>
                      <w:rFonts w:ascii="HGSｺﾞｼｯｸM" w:eastAsia="HGSｺﾞｼｯｸM" w:hAnsi="HGSｺﾞｼｯｸM"/>
                      <w:sz w:val="18"/>
                    </w:rPr>
                  </w:pPr>
                </w:p>
              </w:tc>
              <w:tc>
                <w:tcPr>
                  <w:tcW w:w="850" w:type="dxa"/>
                  <w:vMerge/>
                  <w:vAlign w:val="center"/>
                </w:tcPr>
                <w:p w14:paraId="011DDD0D" w14:textId="77777777" w:rsidR="0092105C" w:rsidRDefault="0092105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71B5E05C" w14:textId="77777777" w:rsidR="0092105C" w:rsidRDefault="0092105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696D22CE" w14:textId="77777777" w:rsidR="0092105C" w:rsidRDefault="0092105C">
                  <w:pPr>
                    <w:adjustRightInd w:val="0"/>
                    <w:spacing w:line="0" w:lineRule="atLeast"/>
                    <w:contextualSpacing/>
                    <w:jc w:val="right"/>
                    <w:rPr>
                      <w:rFonts w:ascii="HGSｺﾞｼｯｸM" w:eastAsia="HGSｺﾞｼｯｸM" w:hAnsi="HGSｺﾞｼｯｸM"/>
                      <w:sz w:val="18"/>
                    </w:rPr>
                  </w:pPr>
                </w:p>
              </w:tc>
            </w:tr>
            <w:tr w:rsidR="0092105C" w14:paraId="29118693" w14:textId="77777777">
              <w:tc>
                <w:tcPr>
                  <w:tcW w:w="1275" w:type="dxa"/>
                  <w:vMerge/>
                  <w:vAlign w:val="center"/>
                </w:tcPr>
                <w:p w14:paraId="31586389" w14:textId="77777777" w:rsidR="0092105C" w:rsidRDefault="0092105C">
                  <w:pPr>
                    <w:adjustRightInd w:val="0"/>
                    <w:contextualSpacing/>
                    <w:jc w:val="center"/>
                    <w:rPr>
                      <w:rFonts w:ascii="HGSｺﾞｼｯｸM" w:eastAsia="HGSｺﾞｼｯｸM" w:hAnsi="HGSｺﾞｼｯｸM"/>
                      <w:sz w:val="18"/>
                    </w:rPr>
                  </w:pPr>
                </w:p>
              </w:tc>
              <w:tc>
                <w:tcPr>
                  <w:tcW w:w="1276" w:type="dxa"/>
                  <w:tcBorders>
                    <w:top w:val="single" w:sz="8" w:space="0" w:color="auto"/>
                    <w:bottom w:val="single" w:sz="8" w:space="0" w:color="auto"/>
                  </w:tcBorders>
                  <w:vAlign w:val="center"/>
                </w:tcPr>
                <w:p w14:paraId="26EF3C70" w14:textId="77777777" w:rsidR="0092105C" w:rsidRDefault="00EB0958">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1276" w:type="dxa"/>
                  <w:tcBorders>
                    <w:top w:val="single" w:sz="8" w:space="0" w:color="auto"/>
                    <w:bottom w:val="single" w:sz="8" w:space="0" w:color="auto"/>
                    <w:right w:val="single" w:sz="12" w:space="0" w:color="auto"/>
                  </w:tcBorders>
                </w:tcPr>
                <w:p w14:paraId="42EE5AF8" w14:textId="77777777" w:rsidR="0092105C" w:rsidRDefault="00EB0958">
                  <w:pPr>
                    <w:jc w:val="right"/>
                    <w:rPr>
                      <w:sz w:val="18"/>
                    </w:rPr>
                  </w:pPr>
                  <w:r>
                    <w:rPr>
                      <w:rFonts w:ascii="HGSｺﾞｼｯｸM" w:eastAsia="HGSｺﾞｼｯｸM" w:hAnsi="HGSｺﾞｼｯｸM" w:hint="eastAsia"/>
                      <w:sz w:val="18"/>
                    </w:rPr>
                    <w:t>169～216日</w:t>
                  </w:r>
                </w:p>
              </w:tc>
              <w:tc>
                <w:tcPr>
                  <w:tcW w:w="850" w:type="dxa"/>
                  <w:tcBorders>
                    <w:left w:val="single" w:sz="12" w:space="0" w:color="auto"/>
                  </w:tcBorders>
                  <w:vAlign w:val="center"/>
                </w:tcPr>
                <w:p w14:paraId="4D24C478"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７日</w:t>
                  </w:r>
                </w:p>
              </w:tc>
              <w:tc>
                <w:tcPr>
                  <w:tcW w:w="851" w:type="dxa"/>
                  <w:vAlign w:val="center"/>
                </w:tcPr>
                <w:p w14:paraId="16920A69"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８日</w:t>
                  </w:r>
                </w:p>
              </w:tc>
              <w:tc>
                <w:tcPr>
                  <w:tcW w:w="850" w:type="dxa"/>
                  <w:vAlign w:val="center"/>
                </w:tcPr>
                <w:p w14:paraId="7BA61750"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９日</w:t>
                  </w:r>
                </w:p>
              </w:tc>
              <w:tc>
                <w:tcPr>
                  <w:tcW w:w="851" w:type="dxa"/>
                  <w:vAlign w:val="center"/>
                </w:tcPr>
                <w:p w14:paraId="2DD9489B"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0" w:type="dxa"/>
                  <w:vAlign w:val="center"/>
                </w:tcPr>
                <w:p w14:paraId="03C3358F"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12日</w:t>
                  </w:r>
                </w:p>
              </w:tc>
              <w:tc>
                <w:tcPr>
                  <w:tcW w:w="851" w:type="dxa"/>
                  <w:vAlign w:val="center"/>
                </w:tcPr>
                <w:p w14:paraId="72EA5ADB"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13日</w:t>
                  </w:r>
                </w:p>
              </w:tc>
              <w:tc>
                <w:tcPr>
                  <w:tcW w:w="851" w:type="dxa"/>
                  <w:vAlign w:val="center"/>
                </w:tcPr>
                <w:p w14:paraId="23AC6E55"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15日</w:t>
                  </w:r>
                </w:p>
              </w:tc>
            </w:tr>
            <w:tr w:rsidR="0092105C" w14:paraId="6FD250F2" w14:textId="77777777">
              <w:tc>
                <w:tcPr>
                  <w:tcW w:w="1275" w:type="dxa"/>
                  <w:vMerge/>
                  <w:vAlign w:val="center"/>
                </w:tcPr>
                <w:p w14:paraId="20648B1F" w14:textId="77777777" w:rsidR="0092105C" w:rsidRDefault="0092105C">
                  <w:pPr>
                    <w:adjustRightInd w:val="0"/>
                    <w:contextualSpacing/>
                    <w:jc w:val="center"/>
                    <w:rPr>
                      <w:rFonts w:ascii="HGSｺﾞｼｯｸM" w:eastAsia="HGSｺﾞｼｯｸM" w:hAnsi="HGSｺﾞｼｯｸM"/>
                      <w:sz w:val="18"/>
                    </w:rPr>
                  </w:pPr>
                </w:p>
              </w:tc>
              <w:tc>
                <w:tcPr>
                  <w:tcW w:w="1276" w:type="dxa"/>
                  <w:tcBorders>
                    <w:top w:val="single" w:sz="8" w:space="0" w:color="auto"/>
                    <w:bottom w:val="single" w:sz="8" w:space="0" w:color="auto"/>
                  </w:tcBorders>
                  <w:vAlign w:val="center"/>
                </w:tcPr>
                <w:p w14:paraId="4C39F64F" w14:textId="77777777" w:rsidR="0092105C" w:rsidRDefault="00EB0958">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1276" w:type="dxa"/>
                  <w:tcBorders>
                    <w:top w:val="single" w:sz="8" w:space="0" w:color="auto"/>
                    <w:bottom w:val="single" w:sz="8" w:space="0" w:color="auto"/>
                    <w:right w:val="single" w:sz="12" w:space="0" w:color="auto"/>
                  </w:tcBorders>
                </w:tcPr>
                <w:p w14:paraId="66AB0A91" w14:textId="77777777" w:rsidR="0092105C" w:rsidRDefault="00EB0958">
                  <w:pPr>
                    <w:jc w:val="right"/>
                    <w:rPr>
                      <w:sz w:val="18"/>
                    </w:rPr>
                  </w:pPr>
                  <w:r>
                    <w:rPr>
                      <w:rFonts w:ascii="HGSｺﾞｼｯｸM" w:eastAsia="HGSｺﾞｼｯｸM" w:hAnsi="HGSｺﾞｼｯｸM" w:hint="eastAsia"/>
                      <w:sz w:val="18"/>
                    </w:rPr>
                    <w:t>121～168日</w:t>
                  </w:r>
                </w:p>
              </w:tc>
              <w:tc>
                <w:tcPr>
                  <w:tcW w:w="850" w:type="dxa"/>
                  <w:tcBorders>
                    <w:left w:val="single" w:sz="12" w:space="0" w:color="auto"/>
                  </w:tcBorders>
                  <w:vAlign w:val="center"/>
                </w:tcPr>
                <w:p w14:paraId="4AC13CA9"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５日</w:t>
                  </w:r>
                </w:p>
              </w:tc>
              <w:tc>
                <w:tcPr>
                  <w:tcW w:w="851" w:type="dxa"/>
                  <w:vAlign w:val="center"/>
                </w:tcPr>
                <w:p w14:paraId="7240ED04"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0" w:type="dxa"/>
                  <w:vAlign w:val="center"/>
                </w:tcPr>
                <w:p w14:paraId="3FD1B98D"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vAlign w:val="center"/>
                </w:tcPr>
                <w:p w14:paraId="6BC81CE1"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８日</w:t>
                  </w:r>
                </w:p>
              </w:tc>
              <w:tc>
                <w:tcPr>
                  <w:tcW w:w="850" w:type="dxa"/>
                  <w:vAlign w:val="center"/>
                </w:tcPr>
                <w:p w14:paraId="7708C897"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９日</w:t>
                  </w:r>
                </w:p>
              </w:tc>
              <w:tc>
                <w:tcPr>
                  <w:tcW w:w="851" w:type="dxa"/>
                  <w:vAlign w:val="center"/>
                </w:tcPr>
                <w:p w14:paraId="27043594"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1" w:type="dxa"/>
                  <w:vAlign w:val="center"/>
                </w:tcPr>
                <w:p w14:paraId="678837D2"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11日</w:t>
                  </w:r>
                </w:p>
              </w:tc>
            </w:tr>
            <w:tr w:rsidR="0092105C" w14:paraId="3057B050" w14:textId="77777777">
              <w:tc>
                <w:tcPr>
                  <w:tcW w:w="1275" w:type="dxa"/>
                  <w:vMerge/>
                  <w:vAlign w:val="center"/>
                </w:tcPr>
                <w:p w14:paraId="72785610" w14:textId="77777777" w:rsidR="0092105C" w:rsidRDefault="0092105C">
                  <w:pPr>
                    <w:adjustRightInd w:val="0"/>
                    <w:contextualSpacing/>
                    <w:jc w:val="center"/>
                    <w:rPr>
                      <w:rFonts w:ascii="HGSｺﾞｼｯｸM" w:eastAsia="HGSｺﾞｼｯｸM" w:hAnsi="HGSｺﾞｼｯｸM"/>
                      <w:sz w:val="18"/>
                    </w:rPr>
                  </w:pPr>
                </w:p>
              </w:tc>
              <w:tc>
                <w:tcPr>
                  <w:tcW w:w="1276" w:type="dxa"/>
                  <w:tcBorders>
                    <w:top w:val="single" w:sz="8" w:space="0" w:color="auto"/>
                    <w:bottom w:val="single" w:sz="8" w:space="0" w:color="auto"/>
                  </w:tcBorders>
                  <w:vAlign w:val="center"/>
                </w:tcPr>
                <w:p w14:paraId="0D8A9149" w14:textId="77777777" w:rsidR="0092105C" w:rsidRDefault="00EB0958">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1276" w:type="dxa"/>
                  <w:tcBorders>
                    <w:top w:val="single" w:sz="8" w:space="0" w:color="auto"/>
                    <w:bottom w:val="single" w:sz="8" w:space="0" w:color="auto"/>
                    <w:right w:val="single" w:sz="12" w:space="0" w:color="auto"/>
                  </w:tcBorders>
                </w:tcPr>
                <w:p w14:paraId="17F45F89" w14:textId="77777777" w:rsidR="0092105C" w:rsidRDefault="00EB0958">
                  <w:pPr>
                    <w:jc w:val="right"/>
                    <w:rPr>
                      <w:sz w:val="18"/>
                    </w:rPr>
                  </w:pPr>
                  <w:r>
                    <w:rPr>
                      <w:rFonts w:ascii="HGSｺﾞｼｯｸM" w:eastAsia="HGSｺﾞｼｯｸM" w:hAnsi="HGSｺﾞｼｯｸM" w:hint="eastAsia"/>
                      <w:sz w:val="18"/>
                    </w:rPr>
                    <w:t>73～120日</w:t>
                  </w:r>
                </w:p>
              </w:tc>
              <w:tc>
                <w:tcPr>
                  <w:tcW w:w="850" w:type="dxa"/>
                  <w:tcBorders>
                    <w:left w:val="single" w:sz="12" w:space="0" w:color="auto"/>
                  </w:tcBorders>
                  <w:vAlign w:val="center"/>
                </w:tcPr>
                <w:p w14:paraId="1501BF39"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vAlign w:val="center"/>
                </w:tcPr>
                <w:p w14:paraId="7F11A6E0"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850" w:type="dxa"/>
                  <w:vAlign w:val="center"/>
                </w:tcPr>
                <w:p w14:paraId="633BCFEA"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851" w:type="dxa"/>
                  <w:vAlign w:val="center"/>
                </w:tcPr>
                <w:p w14:paraId="08A43D9F"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５日</w:t>
                  </w:r>
                </w:p>
              </w:tc>
              <w:tc>
                <w:tcPr>
                  <w:tcW w:w="850" w:type="dxa"/>
                  <w:vAlign w:val="center"/>
                </w:tcPr>
                <w:p w14:paraId="1FDCA8AC"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vAlign w:val="center"/>
                </w:tcPr>
                <w:p w14:paraId="6F3F92E4"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vAlign w:val="center"/>
                </w:tcPr>
                <w:p w14:paraId="74F32ECF"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７日</w:t>
                  </w:r>
                </w:p>
              </w:tc>
            </w:tr>
            <w:tr w:rsidR="0092105C" w14:paraId="52147449" w14:textId="77777777">
              <w:tc>
                <w:tcPr>
                  <w:tcW w:w="1275" w:type="dxa"/>
                  <w:vMerge/>
                  <w:tcBorders>
                    <w:bottom w:val="single" w:sz="12" w:space="0" w:color="auto"/>
                  </w:tcBorders>
                  <w:vAlign w:val="center"/>
                </w:tcPr>
                <w:p w14:paraId="2F13C34E" w14:textId="77777777" w:rsidR="0092105C" w:rsidRDefault="0092105C"/>
              </w:tc>
              <w:tc>
                <w:tcPr>
                  <w:tcW w:w="1276" w:type="dxa"/>
                  <w:tcBorders>
                    <w:top w:val="single" w:sz="8" w:space="0" w:color="auto"/>
                    <w:bottom w:val="single" w:sz="12" w:space="0" w:color="auto"/>
                  </w:tcBorders>
                  <w:vAlign w:val="center"/>
                </w:tcPr>
                <w:p w14:paraId="243863CD" w14:textId="77777777" w:rsidR="0092105C" w:rsidRDefault="00EB0958">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１日</w:t>
                  </w:r>
                </w:p>
              </w:tc>
              <w:tc>
                <w:tcPr>
                  <w:tcW w:w="1276" w:type="dxa"/>
                  <w:tcBorders>
                    <w:top w:val="single" w:sz="8" w:space="0" w:color="auto"/>
                    <w:bottom w:val="single" w:sz="12" w:space="0" w:color="auto"/>
                    <w:right w:val="single" w:sz="12" w:space="0" w:color="auto"/>
                  </w:tcBorders>
                  <w:vAlign w:val="center"/>
                </w:tcPr>
                <w:p w14:paraId="2259687F" w14:textId="77777777" w:rsidR="0092105C" w:rsidRDefault="00EB0958">
                  <w:pPr>
                    <w:adjustRightInd w:val="0"/>
                    <w:contextualSpacing/>
                    <w:jc w:val="right"/>
                    <w:rPr>
                      <w:rFonts w:ascii="HGSｺﾞｼｯｸM" w:eastAsia="HGSｺﾞｼｯｸM" w:hAnsi="HGSｺﾞｼｯｸM"/>
                      <w:sz w:val="18"/>
                    </w:rPr>
                  </w:pPr>
                  <w:r>
                    <w:rPr>
                      <w:rFonts w:ascii="HGSｺﾞｼｯｸM" w:eastAsia="HGSｺﾞｼｯｸM" w:hAnsi="HGSｺﾞｼｯｸM" w:hint="eastAsia"/>
                      <w:sz w:val="18"/>
                    </w:rPr>
                    <w:t>48～72日</w:t>
                  </w:r>
                </w:p>
              </w:tc>
              <w:tc>
                <w:tcPr>
                  <w:tcW w:w="850" w:type="dxa"/>
                  <w:tcBorders>
                    <w:left w:val="single" w:sz="12" w:space="0" w:color="auto"/>
                  </w:tcBorders>
                  <w:vAlign w:val="center"/>
                </w:tcPr>
                <w:p w14:paraId="5B0A8C61"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１日</w:t>
                  </w:r>
                </w:p>
              </w:tc>
              <w:tc>
                <w:tcPr>
                  <w:tcW w:w="851" w:type="dxa"/>
                  <w:vAlign w:val="center"/>
                </w:tcPr>
                <w:p w14:paraId="3EB84094"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0" w:type="dxa"/>
                  <w:vAlign w:val="center"/>
                </w:tcPr>
                <w:p w14:paraId="3D92315A"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1" w:type="dxa"/>
                  <w:vAlign w:val="center"/>
                </w:tcPr>
                <w:p w14:paraId="2C7C1D64"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0" w:type="dxa"/>
                  <w:vAlign w:val="center"/>
                </w:tcPr>
                <w:p w14:paraId="30805B0C"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vAlign w:val="center"/>
                </w:tcPr>
                <w:p w14:paraId="4731AD68"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vAlign w:val="center"/>
                </w:tcPr>
                <w:p w14:paraId="57D644A6" w14:textId="77777777" w:rsidR="0092105C" w:rsidRDefault="00EB0958">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r>
          </w:tbl>
          <w:p w14:paraId="75BE0881"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※週以外の期間で労働日数を定めた場合</w:t>
            </w:r>
          </w:p>
        </w:tc>
        <w:tc>
          <w:tcPr>
            <w:tcW w:w="1560" w:type="dxa"/>
            <w:tcBorders>
              <w:top w:val="single" w:sz="6" w:space="0" w:color="auto"/>
              <w:bottom w:val="dotted" w:sz="4" w:space="0" w:color="auto"/>
            </w:tcBorders>
            <w:vAlign w:val="center"/>
          </w:tcPr>
          <w:p w14:paraId="165943F6"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7990FB05"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49FAFA08"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労基法第39条</w:t>
            </w:r>
          </w:p>
        </w:tc>
      </w:tr>
      <w:tr w:rsidR="004C33C0" w14:paraId="3E3E7019" w14:textId="77777777" w:rsidTr="004C33C0">
        <w:trPr>
          <w:trHeight w:val="762"/>
        </w:trPr>
        <w:tc>
          <w:tcPr>
            <w:tcW w:w="1701" w:type="dxa"/>
            <w:vMerge/>
            <w:vAlign w:val="center"/>
          </w:tcPr>
          <w:p w14:paraId="6E807677" w14:textId="77777777" w:rsidR="004C33C0" w:rsidRDefault="004C33C0" w:rsidP="004C33C0">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single" w:sz="6" w:space="0" w:color="auto"/>
              <w:bottom w:val="dotted" w:sz="4" w:space="0" w:color="auto"/>
            </w:tcBorders>
            <w:vAlign w:val="center"/>
          </w:tcPr>
          <w:p w14:paraId="514DB049" w14:textId="7D5B0923" w:rsidR="004C33C0" w:rsidRDefault="004C33C0" w:rsidP="004C33C0">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使用者は、年次有給休暇が</w:t>
            </w:r>
            <w:r w:rsidR="00786F53">
              <w:rPr>
                <w:rFonts w:ascii="HGSｺﾞｼｯｸM" w:eastAsia="HGSｺﾞｼｯｸM" w:hAnsi="HGSｺﾞｼｯｸM" w:hint="eastAsia"/>
                <w:sz w:val="22"/>
              </w:rPr>
              <w:t>1</w:t>
            </w:r>
            <w:r w:rsidR="00786F53">
              <w:rPr>
                <w:rFonts w:ascii="HGSｺﾞｼｯｸM" w:eastAsia="HGSｺﾞｼｯｸM" w:hAnsi="HGSｺﾞｼｯｸM"/>
                <w:sz w:val="22"/>
              </w:rPr>
              <w:t>0</w:t>
            </w:r>
            <w:r>
              <w:rPr>
                <w:rFonts w:ascii="HGSｺﾞｼｯｸM" w:eastAsia="HGSｺﾞｼｯｸM" w:hAnsi="HGSｺﾞｼｯｸM" w:hint="eastAsia"/>
                <w:sz w:val="22"/>
              </w:rPr>
              <w:t>日以上付与される労働者に対し、年</w:t>
            </w:r>
            <w:r w:rsidR="00786F53">
              <w:rPr>
                <w:rFonts w:ascii="HGSｺﾞｼｯｸM" w:eastAsia="HGSｺﾞｼｯｸM" w:hAnsi="HGSｺﾞｼｯｸM" w:hint="eastAsia"/>
                <w:sz w:val="22"/>
              </w:rPr>
              <w:t>5</w:t>
            </w:r>
            <w:r>
              <w:rPr>
                <w:rFonts w:ascii="HGSｺﾞｼｯｸM" w:eastAsia="HGSｺﾞｼｯｸM" w:hAnsi="HGSｺﾞｼｯｸM" w:hint="eastAsia"/>
                <w:sz w:val="22"/>
              </w:rPr>
              <w:t>日以上取得させていますか。</w:t>
            </w:r>
          </w:p>
        </w:tc>
        <w:tc>
          <w:tcPr>
            <w:tcW w:w="1560" w:type="dxa"/>
            <w:tcBorders>
              <w:top w:val="single" w:sz="6" w:space="0" w:color="auto"/>
              <w:bottom w:val="dotted" w:sz="4" w:space="0" w:color="auto"/>
            </w:tcBorders>
            <w:vAlign w:val="center"/>
          </w:tcPr>
          <w:p w14:paraId="2C70C081" w14:textId="77777777" w:rsidR="004C33C0" w:rsidRDefault="004C33C0" w:rsidP="004C33C0">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C95E27C" w14:textId="77777777" w:rsidR="004C33C0" w:rsidRDefault="004C33C0" w:rsidP="004C33C0">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1D1EB625" w14:textId="77777777" w:rsidR="004C33C0" w:rsidRPr="004C33C0" w:rsidRDefault="004C33C0" w:rsidP="004C33C0">
            <w:pPr>
              <w:spacing w:line="0" w:lineRule="atLeast"/>
              <w:rPr>
                <w:rFonts w:ascii="HGSｺﾞｼｯｸM" w:eastAsia="HGSｺﾞｼｯｸM" w:hAnsi="HGSｺﾞｼｯｸM"/>
                <w:sz w:val="22"/>
                <w:szCs w:val="22"/>
              </w:rPr>
            </w:pPr>
            <w:r w:rsidRPr="004C33C0">
              <w:rPr>
                <w:rFonts w:ascii="HGSｺﾞｼｯｸM" w:eastAsia="HGSｺﾞｼｯｸM" w:hAnsi="HGSｺﾞｼｯｸM" w:hint="eastAsia"/>
                <w:sz w:val="22"/>
                <w:szCs w:val="22"/>
              </w:rPr>
              <w:t>労基法第39条第7項</w:t>
            </w:r>
          </w:p>
        </w:tc>
      </w:tr>
      <w:tr w:rsidR="0092105C" w14:paraId="7BD2ECD3" w14:textId="77777777">
        <w:trPr>
          <w:trHeight w:val="561"/>
        </w:trPr>
        <w:tc>
          <w:tcPr>
            <w:tcW w:w="1701" w:type="dxa"/>
            <w:vMerge/>
            <w:vAlign w:val="center"/>
          </w:tcPr>
          <w:p w14:paraId="7C5F53EF"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023E465" w14:textId="77777777" w:rsidR="0092105C" w:rsidRDefault="00EB0958">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年次有給休暇の繰越しを適正に行っていますか。</w:t>
            </w:r>
          </w:p>
        </w:tc>
        <w:tc>
          <w:tcPr>
            <w:tcW w:w="1560" w:type="dxa"/>
            <w:tcBorders>
              <w:top w:val="dotted" w:sz="4" w:space="0" w:color="auto"/>
              <w:bottom w:val="nil"/>
            </w:tcBorders>
            <w:vAlign w:val="center"/>
          </w:tcPr>
          <w:p w14:paraId="2BFDD82D"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445AF5F6"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09AC05F" w14:textId="77777777" w:rsidR="0092105C" w:rsidRDefault="0092105C">
            <w:pPr>
              <w:spacing w:line="0" w:lineRule="atLeast"/>
              <w:rPr>
                <w:rFonts w:ascii="HGSｺﾞｼｯｸM" w:eastAsia="HGSｺﾞｼｯｸM" w:hAnsi="HGSｺﾞｼｯｸM"/>
                <w:sz w:val="22"/>
              </w:rPr>
            </w:pPr>
          </w:p>
        </w:tc>
      </w:tr>
      <w:tr w:rsidR="0092105C" w14:paraId="3FB49FF7" w14:textId="77777777">
        <w:trPr>
          <w:trHeight w:val="1073"/>
        </w:trPr>
        <w:tc>
          <w:tcPr>
            <w:tcW w:w="1701" w:type="dxa"/>
            <w:vMerge/>
            <w:vAlign w:val="center"/>
          </w:tcPr>
          <w:p w14:paraId="65D465A4"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28A701F3" w14:textId="77777777">
              <w:trPr>
                <w:trHeight w:val="558"/>
              </w:trPr>
              <w:tc>
                <w:tcPr>
                  <w:tcW w:w="9903" w:type="dxa"/>
                  <w:vAlign w:val="center"/>
                </w:tcPr>
                <w:p w14:paraId="204C42AF" w14:textId="691396BB"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786F53">
                    <w:rPr>
                      <w:rFonts w:ascii="HGSｺﾞｼｯｸM" w:eastAsia="HGSｺﾞｼｯｸM" w:hAnsi="HGSｺﾞｼｯｸM" w:hint="eastAsia"/>
                      <w:sz w:val="22"/>
                    </w:rPr>
                    <w:t>1</w:t>
                  </w:r>
                  <w:r>
                    <w:rPr>
                      <w:rFonts w:ascii="HGSｺﾞｼｯｸM" w:eastAsia="HGSｺﾞｼｯｸM" w:hAnsi="HGSｺﾞｼｯｸM" w:hint="eastAsia"/>
                      <w:sz w:val="22"/>
                    </w:rPr>
                    <w:t>年以内に取得しなかった年次有給休暇については、</w:t>
                  </w:r>
                  <w:r w:rsidR="00813E48">
                    <w:rPr>
                      <w:rFonts w:ascii="HGSｺﾞｼｯｸM" w:eastAsia="HGSｺﾞｼｯｸM" w:hAnsi="HGSｺﾞｼｯｸM" w:hint="eastAsia"/>
                      <w:sz w:val="22"/>
                    </w:rPr>
                    <w:t>2</w:t>
                  </w:r>
                  <w:r>
                    <w:rPr>
                      <w:rFonts w:ascii="HGSｺﾞｼｯｸM" w:eastAsia="HGSｺﾞｼｯｸM" w:hAnsi="HGSｺﾞｼｯｸM" w:hint="eastAsia"/>
                      <w:sz w:val="22"/>
                    </w:rPr>
                    <w:t>年の消滅時効が認められるため、繰り越すことができます。</w:t>
                  </w:r>
                </w:p>
              </w:tc>
            </w:tr>
            <w:tr w:rsidR="0092105C" w14:paraId="41E60DD4" w14:textId="77777777">
              <w:trPr>
                <w:trHeight w:val="408"/>
              </w:trPr>
              <w:tc>
                <w:tcPr>
                  <w:tcW w:w="9903" w:type="dxa"/>
                  <w:vAlign w:val="center"/>
                </w:tcPr>
                <w:p w14:paraId="2A02A0F8"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年次有給休暇は、繰越し分を合わせると、最高40日まで与える必要があります。</w:t>
                  </w:r>
                </w:p>
              </w:tc>
            </w:tr>
          </w:tbl>
          <w:p w14:paraId="31AD5FA6"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33B30C7"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tcPr>
          <w:p w14:paraId="70CB3B73"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労基法第115条</w:t>
            </w:r>
          </w:p>
        </w:tc>
      </w:tr>
      <w:tr w:rsidR="000266E9" w14:paraId="68AA878E" w14:textId="77777777" w:rsidTr="00A13063">
        <w:trPr>
          <w:trHeight w:val="3118"/>
        </w:trPr>
        <w:tc>
          <w:tcPr>
            <w:tcW w:w="1701" w:type="dxa"/>
            <w:vMerge/>
            <w:vAlign w:val="center"/>
          </w:tcPr>
          <w:p w14:paraId="0F69A3DF" w14:textId="77777777" w:rsidR="000266E9" w:rsidRDefault="000266E9" w:rsidP="000266E9">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2C04D05" w14:textId="77777777" w:rsidR="000266E9" w:rsidRDefault="000266E9" w:rsidP="000266E9">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就業規則等に整備すべき休暇等の規定が整備されていますか。</w:t>
            </w:r>
          </w:p>
          <w:p w14:paraId="06579CB3" w14:textId="77777777" w:rsidR="000266E9" w:rsidRDefault="000266E9" w:rsidP="000266E9">
            <w:pPr>
              <w:spacing w:line="0" w:lineRule="atLeast"/>
              <w:ind w:left="33"/>
              <w:rPr>
                <w:rFonts w:ascii="HGSｺﾞｼｯｸM" w:eastAsia="HGSｺﾞｼｯｸM" w:hAnsi="HGSｺﾞｼｯｸM"/>
                <w:sz w:val="22"/>
              </w:rPr>
            </w:pPr>
            <w:r>
              <w:rPr>
                <w:rFonts w:ascii="HGSｺﾞｼｯｸM" w:eastAsia="HGSｺﾞｼｯｸM" w:hAnsi="HGSｺﾞｼｯｸM" w:hint="eastAsia"/>
                <w:sz w:val="22"/>
              </w:rPr>
              <w:t>（就業規則に定める事項）</w:t>
            </w:r>
          </w:p>
          <w:p w14:paraId="6A23375F" w14:textId="77777777" w:rsidR="000266E9" w:rsidRDefault="000266E9" w:rsidP="000266E9">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①　産前産後休暇　⇒（</w:t>
            </w:r>
            <w:r w:rsidRPr="00C257FB">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64102821" w14:textId="77777777" w:rsidR="000266E9" w:rsidRDefault="000266E9" w:rsidP="000266E9">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②　育児時間　</w:t>
            </w:r>
            <w:r w:rsidR="003D773F">
              <w:rPr>
                <w:rFonts w:ascii="HGSｺﾞｼｯｸM" w:eastAsia="HGSｺﾞｼｯｸM" w:hAnsi="HGSｺﾞｼｯｸM" w:hint="eastAsia"/>
                <w:sz w:val="22"/>
              </w:rPr>
              <w:t>⇒（</w:t>
            </w:r>
            <w:r w:rsidR="00C257FB" w:rsidRPr="00C257FB">
              <w:rPr>
                <w:rFonts w:ascii="HGSｺﾞｼｯｸM" w:eastAsia="HGSｺﾞｼｯｸM" w:hAnsi="HGSｺﾞｼｯｸM" w:hint="eastAsia"/>
                <w:sz w:val="22"/>
                <w:shd w:val="clear" w:color="auto" w:fill="FFFF99"/>
              </w:rPr>
              <w:t xml:space="preserve">　　　　</w:t>
            </w:r>
            <w:r w:rsidR="003D773F">
              <w:rPr>
                <w:rFonts w:ascii="HGSｺﾞｼｯｸM" w:eastAsia="HGSｺﾞｼｯｸM" w:hAnsi="HGSｺﾞｼｯｸM" w:hint="eastAsia"/>
                <w:sz w:val="22"/>
              </w:rPr>
              <w:t>条）</w:t>
            </w:r>
          </w:p>
          <w:p w14:paraId="5AE0540D" w14:textId="77777777" w:rsidR="000266E9" w:rsidRDefault="000266E9" w:rsidP="000266E9">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③　生理休暇</w:t>
            </w:r>
            <w:r w:rsidR="003D773F">
              <w:rPr>
                <w:rFonts w:ascii="HGSｺﾞｼｯｸM" w:eastAsia="HGSｺﾞｼｯｸM" w:hAnsi="HGSｺﾞｼｯｸM" w:hint="eastAsia"/>
                <w:sz w:val="22"/>
              </w:rPr>
              <w:t xml:space="preserve">　⇒（</w:t>
            </w:r>
            <w:r w:rsidR="00C257FB" w:rsidRPr="00C257FB">
              <w:rPr>
                <w:rFonts w:ascii="HGSｺﾞｼｯｸM" w:eastAsia="HGSｺﾞｼｯｸM" w:hAnsi="HGSｺﾞｼｯｸM" w:hint="eastAsia"/>
                <w:sz w:val="22"/>
                <w:shd w:val="clear" w:color="auto" w:fill="FFFF99"/>
              </w:rPr>
              <w:t xml:space="preserve">　　　　</w:t>
            </w:r>
            <w:r w:rsidR="003D773F">
              <w:rPr>
                <w:rFonts w:ascii="HGSｺﾞｼｯｸM" w:eastAsia="HGSｺﾞｼｯｸM" w:hAnsi="HGSｺﾞｼｯｸM" w:hint="eastAsia"/>
                <w:sz w:val="22"/>
              </w:rPr>
              <w:t>条）</w:t>
            </w:r>
          </w:p>
          <w:p w14:paraId="6B055D4C" w14:textId="77777777" w:rsidR="003D773F" w:rsidRDefault="000266E9" w:rsidP="000266E9">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④　妊産婦に対する健康配慮義務　</w:t>
            </w:r>
            <w:r w:rsidR="003D773F">
              <w:rPr>
                <w:rFonts w:ascii="HGSｺﾞｼｯｸM" w:eastAsia="HGSｺﾞｼｯｸM" w:hAnsi="HGSｺﾞｼｯｸM" w:hint="eastAsia"/>
                <w:sz w:val="22"/>
              </w:rPr>
              <w:t>⇒（</w:t>
            </w:r>
            <w:r w:rsidR="00C257FB" w:rsidRPr="00C257FB">
              <w:rPr>
                <w:rFonts w:ascii="HGSｺﾞｼｯｸM" w:eastAsia="HGSｺﾞｼｯｸM" w:hAnsi="HGSｺﾞｼｯｸM" w:hint="eastAsia"/>
                <w:sz w:val="22"/>
                <w:shd w:val="clear" w:color="auto" w:fill="FFFF99"/>
              </w:rPr>
              <w:t xml:space="preserve">　　　　</w:t>
            </w:r>
            <w:r w:rsidR="003D773F">
              <w:rPr>
                <w:rFonts w:ascii="HGSｺﾞｼｯｸM" w:eastAsia="HGSｺﾞｼｯｸM" w:hAnsi="HGSｺﾞｼｯｸM" w:hint="eastAsia"/>
                <w:sz w:val="22"/>
              </w:rPr>
              <w:t>条）</w:t>
            </w:r>
          </w:p>
          <w:p w14:paraId="47D92000" w14:textId="77777777" w:rsidR="000266E9" w:rsidRDefault="000266E9" w:rsidP="000266E9">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⑤　継続雇用制度</w:t>
            </w:r>
            <w:r w:rsidR="003D773F">
              <w:rPr>
                <w:rFonts w:ascii="HGSｺﾞｼｯｸM" w:eastAsia="HGSｺﾞｼｯｸM" w:hAnsi="HGSｺﾞｼｯｸM" w:hint="eastAsia"/>
                <w:sz w:val="22"/>
              </w:rPr>
              <w:t>⇒（</w:t>
            </w:r>
            <w:r w:rsidR="00C257FB" w:rsidRPr="00C257FB">
              <w:rPr>
                <w:rFonts w:ascii="HGSｺﾞｼｯｸM" w:eastAsia="HGSｺﾞｼｯｸM" w:hAnsi="HGSｺﾞｼｯｸM" w:hint="eastAsia"/>
                <w:sz w:val="22"/>
                <w:shd w:val="clear" w:color="auto" w:fill="FFFF99"/>
              </w:rPr>
              <w:t xml:space="preserve">　　　　</w:t>
            </w:r>
            <w:r w:rsidR="003D773F">
              <w:rPr>
                <w:rFonts w:ascii="HGSｺﾞｼｯｸM" w:eastAsia="HGSｺﾞｼｯｸM" w:hAnsi="HGSｺﾞｼｯｸM" w:hint="eastAsia"/>
                <w:sz w:val="22"/>
              </w:rPr>
              <w:t>条）</w:t>
            </w:r>
          </w:p>
          <w:p w14:paraId="6FAD6F59" w14:textId="77777777" w:rsidR="000266E9" w:rsidRDefault="000266E9" w:rsidP="000266E9">
            <w:pPr>
              <w:spacing w:line="0" w:lineRule="atLeast"/>
              <w:ind w:left="33"/>
              <w:rPr>
                <w:rFonts w:ascii="HGSｺﾞｼｯｸM" w:eastAsia="HGSｺﾞｼｯｸM" w:hAnsi="HGSｺﾞｼｯｸM"/>
                <w:sz w:val="22"/>
              </w:rPr>
            </w:pPr>
            <w:r>
              <w:rPr>
                <w:rFonts w:ascii="HGSｺﾞｼｯｸM" w:eastAsia="HGSｺﾞｼｯｸM" w:hAnsi="HGSｺﾞｼｯｸM" w:hint="eastAsia"/>
                <w:sz w:val="22"/>
              </w:rPr>
              <w:t>（就業規則又は別に定める規定に定める事項）</w:t>
            </w:r>
          </w:p>
          <w:p w14:paraId="6B9590E1" w14:textId="77777777" w:rsidR="003D773F" w:rsidRDefault="000266E9" w:rsidP="000266E9">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⑥　育児・介護休業</w:t>
            </w:r>
            <w:r w:rsidR="003D773F">
              <w:rPr>
                <w:rFonts w:ascii="HGSｺﾞｼｯｸM" w:eastAsia="HGSｺﾞｼｯｸM" w:hAnsi="HGSｺﾞｼｯｸM" w:hint="eastAsia"/>
                <w:sz w:val="22"/>
              </w:rPr>
              <w:t>⇒（</w:t>
            </w:r>
            <w:r w:rsidR="00C257FB" w:rsidRPr="00C257FB">
              <w:rPr>
                <w:rFonts w:ascii="HGSｺﾞｼｯｸM" w:eastAsia="HGSｺﾞｼｯｸM" w:hAnsi="HGSｺﾞｼｯｸM" w:hint="eastAsia"/>
                <w:sz w:val="22"/>
                <w:shd w:val="clear" w:color="auto" w:fill="FFFF99"/>
              </w:rPr>
              <w:t xml:space="preserve">　　　　</w:t>
            </w:r>
            <w:r w:rsidR="003D773F">
              <w:rPr>
                <w:rFonts w:ascii="HGSｺﾞｼｯｸM" w:eastAsia="HGSｺﾞｼｯｸM" w:hAnsi="HGSｺﾞｼｯｸM" w:hint="eastAsia"/>
                <w:sz w:val="22"/>
              </w:rPr>
              <w:t>条）</w:t>
            </w:r>
          </w:p>
          <w:p w14:paraId="63E40923" w14:textId="77777777" w:rsidR="000266E9" w:rsidRDefault="000266E9" w:rsidP="00A13063">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⑦　子の看護休暇・介護休暇</w:t>
            </w:r>
            <w:r w:rsidR="003D773F">
              <w:rPr>
                <w:rFonts w:ascii="HGSｺﾞｼｯｸM" w:eastAsia="HGSｺﾞｼｯｸM" w:hAnsi="HGSｺﾞｼｯｸM" w:hint="eastAsia"/>
                <w:sz w:val="22"/>
              </w:rPr>
              <w:t>⇒（</w:t>
            </w:r>
            <w:r w:rsidR="00C257FB" w:rsidRPr="00C257FB">
              <w:rPr>
                <w:rFonts w:ascii="HGSｺﾞｼｯｸM" w:eastAsia="HGSｺﾞｼｯｸM" w:hAnsi="HGSｺﾞｼｯｸM" w:hint="eastAsia"/>
                <w:sz w:val="22"/>
                <w:shd w:val="clear" w:color="auto" w:fill="FFFF99"/>
              </w:rPr>
              <w:t xml:space="preserve">　　　　</w:t>
            </w:r>
            <w:r w:rsidR="003D773F">
              <w:rPr>
                <w:rFonts w:ascii="HGSｺﾞｼｯｸM" w:eastAsia="HGSｺﾞｼｯｸM" w:hAnsi="HGSｺﾞｼｯｸM" w:hint="eastAsia"/>
                <w:sz w:val="22"/>
              </w:rPr>
              <w:t>条）</w:t>
            </w:r>
          </w:p>
        </w:tc>
        <w:tc>
          <w:tcPr>
            <w:tcW w:w="1560" w:type="dxa"/>
            <w:tcBorders>
              <w:top w:val="dotted" w:sz="4" w:space="0" w:color="auto"/>
              <w:bottom w:val="nil"/>
            </w:tcBorders>
            <w:vAlign w:val="center"/>
          </w:tcPr>
          <w:p w14:paraId="3E3F783B" w14:textId="77777777" w:rsidR="000266E9" w:rsidRDefault="000266E9" w:rsidP="000266E9">
            <w:pPr>
              <w:rPr>
                <w:rFonts w:ascii="HGSｺﾞｼｯｸM" w:eastAsia="HGSｺﾞｼｯｸM" w:hAnsi="HGSｺﾞｼｯｸM"/>
                <w:sz w:val="22"/>
              </w:rPr>
            </w:pPr>
            <w:r>
              <w:rPr>
                <w:rFonts w:ascii="HGSｺﾞｼｯｸM" w:eastAsia="HGSｺﾞｼｯｸM" w:hAnsi="HGSｺﾞｼｯｸM" w:hint="eastAsia"/>
                <w:sz w:val="22"/>
              </w:rPr>
              <w:t>□いる</w:t>
            </w:r>
          </w:p>
          <w:p w14:paraId="23F43438" w14:textId="77777777" w:rsidR="000266E9" w:rsidRDefault="000266E9" w:rsidP="000266E9">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A841871" w14:textId="77777777" w:rsidR="000266E9" w:rsidRDefault="000266E9" w:rsidP="000266E9">
            <w:pPr>
              <w:spacing w:line="0" w:lineRule="atLeast"/>
              <w:rPr>
                <w:rFonts w:ascii="HGSｺﾞｼｯｸM" w:eastAsia="HGSｺﾞｼｯｸM" w:hAnsi="HGSｺﾞｼｯｸM"/>
                <w:sz w:val="22"/>
              </w:rPr>
            </w:pPr>
          </w:p>
        </w:tc>
      </w:tr>
      <w:tr w:rsidR="0092105C" w14:paraId="46142CE1" w14:textId="77777777" w:rsidTr="00A13063">
        <w:trPr>
          <w:trHeight w:val="6803"/>
        </w:trPr>
        <w:tc>
          <w:tcPr>
            <w:tcW w:w="1701" w:type="dxa"/>
            <w:vMerge/>
            <w:vAlign w:val="center"/>
          </w:tcPr>
          <w:p w14:paraId="711F50FD"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69D3E46B" w14:textId="77777777">
              <w:trPr>
                <w:trHeight w:val="847"/>
              </w:trPr>
              <w:tc>
                <w:tcPr>
                  <w:tcW w:w="9903" w:type="dxa"/>
                  <w:vAlign w:val="center"/>
                </w:tcPr>
                <w:p w14:paraId="5972E428"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①産前産後休暇（労働基準法第65条）</w:t>
                  </w:r>
                </w:p>
                <w:p w14:paraId="27A7C240"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産前６週間（</w:t>
                  </w:r>
                  <w:r>
                    <w:rPr>
                      <w:rFonts w:ascii="HGSｺﾞｼｯｸM" w:eastAsia="HGSｺﾞｼｯｸM" w:hAnsi="HGSｺﾞｼｯｸM"/>
                      <w:sz w:val="22"/>
                    </w:rPr>
                    <w:t>多胎妊娠の場合にあつては、</w:t>
                  </w:r>
                  <w:r>
                    <w:rPr>
                      <w:rFonts w:ascii="HGSｺﾞｼｯｸM" w:eastAsia="HGSｺﾞｼｯｸM" w:hAnsi="HGSｺﾞｼｯｸM" w:hint="eastAsia"/>
                      <w:sz w:val="22"/>
                    </w:rPr>
                    <w:t>14</w:t>
                  </w:r>
                  <w:r>
                    <w:rPr>
                      <w:rFonts w:ascii="HGSｺﾞｼｯｸM" w:eastAsia="HGSｺﾞｼｯｸM" w:hAnsi="HGSｺﾞｼｯｸM"/>
                      <w:sz w:val="22"/>
                    </w:rPr>
                    <w:t>週間</w:t>
                  </w:r>
                  <w:r>
                    <w:rPr>
                      <w:rFonts w:ascii="HGSｺﾞｼｯｸM" w:eastAsia="HGSｺﾞｼｯｸM" w:hAnsi="HGSｺﾞｼｯｸM" w:hint="eastAsia"/>
                      <w:sz w:val="22"/>
                    </w:rPr>
                    <w:t>）、産後８週間</w:t>
                  </w:r>
                </w:p>
              </w:tc>
            </w:tr>
            <w:tr w:rsidR="0092105C" w14:paraId="2967E902" w14:textId="77777777">
              <w:trPr>
                <w:trHeight w:val="973"/>
              </w:trPr>
              <w:tc>
                <w:tcPr>
                  <w:tcW w:w="9903" w:type="dxa"/>
                  <w:vAlign w:val="center"/>
                </w:tcPr>
                <w:p w14:paraId="00EECE8B"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②育児時間（労働基準法第67条）</w:t>
                  </w:r>
                </w:p>
                <w:p w14:paraId="64764CA9" w14:textId="77777777" w:rsidR="0092105C" w:rsidRDefault="00EB0958">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生後満１年に達しない生児を育てる女性は、休憩時間のほか、１日２回各々、少なくとも30分、その生児を育てるための時間を請求することができます。</w:t>
                  </w:r>
                </w:p>
              </w:tc>
            </w:tr>
            <w:tr w:rsidR="0092105C" w14:paraId="45592904" w14:textId="77777777">
              <w:trPr>
                <w:trHeight w:val="986"/>
              </w:trPr>
              <w:tc>
                <w:tcPr>
                  <w:tcW w:w="9903" w:type="dxa"/>
                  <w:vAlign w:val="center"/>
                </w:tcPr>
                <w:p w14:paraId="1262A91A"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③生理日の就業が著しく困難な女性に対する措置（労働基準法第68条）</w:t>
                  </w:r>
                </w:p>
                <w:p w14:paraId="6DFE06D6" w14:textId="77777777" w:rsidR="0092105C" w:rsidRDefault="00EB0958">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使用者は、生理日の就業が著しく困難な女性が休暇を請求したときは、その者を生理日に就業させてはなりません。</w:t>
                  </w:r>
                </w:p>
              </w:tc>
            </w:tr>
            <w:tr w:rsidR="0092105C" w14:paraId="6EE2FBB9" w14:textId="77777777">
              <w:trPr>
                <w:trHeight w:val="2970"/>
              </w:trPr>
              <w:tc>
                <w:tcPr>
                  <w:tcW w:w="9903" w:type="dxa"/>
                  <w:vAlign w:val="center"/>
                </w:tcPr>
                <w:p w14:paraId="0887603D"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④妊産婦に対する健康配慮義務（男女雇用機会均等法第12条）</w:t>
                  </w:r>
                </w:p>
                <w:p w14:paraId="4C83B935"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事業主は、その雇用する女性労働者が保健指導又は健康診査を受けるために必要な時間を確保することができるようにしなければなりません。</w:t>
                  </w:r>
                </w:p>
                <w:p w14:paraId="7465172B" w14:textId="77777777" w:rsidR="0092105C" w:rsidRDefault="00EB0958">
                  <w:pPr>
                    <w:pStyle w:val="aa"/>
                    <w:numPr>
                      <w:ilvl w:val="0"/>
                      <w:numId w:val="19"/>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妊娠中である場合は、妊娠週数の区分に応じ、それぞれの期間以内ごとに１回、必要な時間を確保することができるようにすること。ただし、医師又は助産師がこれと異なる指示をしたときはその指示により、必要な時間を確保することができるようにすること。</w:t>
                  </w:r>
                </w:p>
                <w:p w14:paraId="6536C28E"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・妊娠23週まで　　　　　　４週間に１回・妊娠24週から35週まで　 ２週間に１回</w:t>
                  </w:r>
                </w:p>
                <w:p w14:paraId="00D2BE32"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・妊娠36週から出産まで　　１週間に１回</w:t>
                  </w:r>
                </w:p>
                <w:p w14:paraId="2FD73A43" w14:textId="77777777" w:rsidR="0092105C" w:rsidRDefault="00EB0958">
                  <w:pPr>
                    <w:pStyle w:val="aa"/>
                    <w:numPr>
                      <w:ilvl w:val="0"/>
                      <w:numId w:val="19"/>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出産後１年以内の場合は、医師又は助産師が保健指導又は健康診査を受けることを指示したときはその指示するところにより、当該必要な時間を確保することができるようにすること。</w:t>
                  </w:r>
                </w:p>
              </w:tc>
            </w:tr>
            <w:tr w:rsidR="0092105C" w14:paraId="768C67DC" w14:textId="77777777" w:rsidTr="00A13063">
              <w:trPr>
                <w:trHeight w:val="2265"/>
              </w:trPr>
              <w:tc>
                <w:tcPr>
                  <w:tcW w:w="9903" w:type="dxa"/>
                  <w:vAlign w:val="center"/>
                </w:tcPr>
                <w:p w14:paraId="14DFD651"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lastRenderedPageBreak/>
                    <w:t>※　⑤継続雇用制度（</w:t>
                  </w:r>
                  <w:r>
                    <w:rPr>
                      <w:rFonts w:ascii="HGSｺﾞｼｯｸM" w:eastAsia="HGSｺﾞｼｯｸM" w:hAnsi="HGSｺﾞｼｯｸM"/>
                      <w:sz w:val="22"/>
                    </w:rPr>
                    <w:t>高年齢者雇用安定法</w:t>
                  </w:r>
                  <w:r>
                    <w:rPr>
                      <w:rFonts w:ascii="HGSｺﾞｼｯｸM" w:eastAsia="HGSｺﾞｼｯｸM" w:hAnsi="HGSｺﾞｼｯｸM" w:hint="eastAsia"/>
                      <w:sz w:val="22"/>
                    </w:rPr>
                    <w:t>第９条）</w:t>
                  </w:r>
                </w:p>
                <w:p w14:paraId="6A2DA515"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定年（</w:t>
                  </w:r>
                  <w:r>
                    <w:rPr>
                      <w:rFonts w:ascii="HGSｺﾞｼｯｸM" w:eastAsia="HGSｺﾞｼｯｸM" w:hAnsi="HGSｺﾞｼｯｸM" w:hint="eastAsia"/>
                      <w:sz w:val="22"/>
                    </w:rPr>
                    <w:t>65</w:t>
                  </w:r>
                  <w:r>
                    <w:rPr>
                      <w:rFonts w:ascii="HGSｺﾞｼｯｸM" w:eastAsia="HGSｺﾞｼｯｸM" w:hAnsi="HGSｺﾞｼｯｸM"/>
                      <w:sz w:val="22"/>
                    </w:rPr>
                    <w:t>歳未満のものに限る）の定めをしている事業主は、その雇用する高年齢者の</w:t>
                  </w:r>
                  <w:r>
                    <w:rPr>
                      <w:rFonts w:ascii="HGSｺﾞｼｯｸM" w:eastAsia="HGSｺﾞｼｯｸM" w:hAnsi="HGSｺﾞｼｯｸM" w:hint="eastAsia"/>
                      <w:sz w:val="22"/>
                    </w:rPr>
                    <w:t>65</w:t>
                  </w:r>
                  <w:r>
                    <w:rPr>
                      <w:rFonts w:ascii="HGSｺﾞｼｯｸM" w:eastAsia="HGSｺﾞｼｯｸM" w:hAnsi="HGSｺﾞｼｯｸM"/>
                      <w:sz w:val="22"/>
                    </w:rPr>
                    <w:t>歳までの安定した雇用を確保するため、次に掲げる措置のいずれかを講じなければな</w:t>
                  </w:r>
                  <w:r>
                    <w:rPr>
                      <w:rFonts w:ascii="HGSｺﾞｼｯｸM" w:eastAsia="HGSｺﾞｼｯｸM" w:hAnsi="HGSｺﾞｼｯｸM" w:hint="eastAsia"/>
                      <w:sz w:val="22"/>
                    </w:rPr>
                    <w:t>りません。なお、定年年齢は、60歳以上でなければなりません</w:t>
                  </w:r>
                  <w:r>
                    <w:rPr>
                      <w:rFonts w:ascii="HGSｺﾞｼｯｸM" w:eastAsia="HGSｺﾞｼｯｸM" w:hAnsi="HGSｺﾞｼｯｸM"/>
                      <w:sz w:val="22"/>
                    </w:rPr>
                    <w:t>。</w:t>
                  </w:r>
                </w:p>
                <w:p w14:paraId="742317A7" w14:textId="77777777" w:rsidR="0092105C" w:rsidRDefault="00EB0958">
                  <w:pPr>
                    <w:pStyle w:val="aa"/>
                    <w:numPr>
                      <w:ilvl w:val="0"/>
                      <w:numId w:val="20"/>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65</w:t>
                  </w:r>
                  <w:r w:rsidR="000266E9">
                    <w:rPr>
                      <w:rFonts w:ascii="HGSｺﾞｼｯｸM" w:eastAsia="HGSｺﾞｼｯｸM" w:hAnsi="HGSｺﾞｼｯｸM" w:hint="eastAsia"/>
                      <w:sz w:val="22"/>
                    </w:rPr>
                    <w:t>歳</w:t>
                  </w:r>
                  <w:r>
                    <w:rPr>
                      <w:rFonts w:ascii="HGSｺﾞｼｯｸM" w:eastAsia="HGSｺﾞｼｯｸM" w:hAnsi="HGSｺﾞｼｯｸM" w:hint="eastAsia"/>
                      <w:sz w:val="22"/>
                    </w:rPr>
                    <w:t>以上の定年</w:t>
                  </w:r>
                </w:p>
                <w:p w14:paraId="014F59A2" w14:textId="77777777" w:rsidR="0092105C" w:rsidRDefault="00EB0958">
                  <w:pPr>
                    <w:pStyle w:val="aa"/>
                    <w:numPr>
                      <w:ilvl w:val="0"/>
                      <w:numId w:val="20"/>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希望者全員を対象とする65歳までの継続雇用制度</w:t>
                  </w:r>
                </w:p>
                <w:p w14:paraId="5C2E47FC" w14:textId="77777777" w:rsidR="0092105C" w:rsidRDefault="00EB0958">
                  <w:pPr>
                    <w:pStyle w:val="aa"/>
                    <w:numPr>
                      <w:ilvl w:val="0"/>
                      <w:numId w:val="20"/>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定年の定めの廃止</w:t>
                  </w:r>
                </w:p>
              </w:tc>
            </w:tr>
            <w:tr w:rsidR="0092105C" w14:paraId="5B556584" w14:textId="77777777" w:rsidTr="00A13063">
              <w:trPr>
                <w:trHeight w:val="2240"/>
              </w:trPr>
              <w:tc>
                <w:tcPr>
                  <w:tcW w:w="9903" w:type="dxa"/>
                  <w:vAlign w:val="center"/>
                </w:tcPr>
                <w:p w14:paraId="03795C03" w14:textId="77777777" w:rsidR="0092105C" w:rsidRPr="00C34765" w:rsidRDefault="00EB0958">
                  <w:pPr>
                    <w:spacing w:line="0" w:lineRule="atLeast"/>
                    <w:ind w:left="220" w:hangingChars="100" w:hanging="220"/>
                    <w:rPr>
                      <w:rFonts w:ascii="HGSｺﾞｼｯｸM" w:eastAsia="HGSｺﾞｼｯｸM" w:hAnsi="HGSｺﾞｼｯｸM"/>
                      <w:sz w:val="22"/>
                    </w:rPr>
                  </w:pPr>
                  <w:r w:rsidRPr="00C34765">
                    <w:rPr>
                      <w:rFonts w:ascii="HGSｺﾞｼｯｸM" w:eastAsia="HGSｺﾞｼｯｸM" w:hAnsi="HGSｺﾞｼｯｸM" w:hint="eastAsia"/>
                      <w:sz w:val="22"/>
                    </w:rPr>
                    <w:t>※　⑥育児休業・介護休業（</w:t>
                  </w:r>
                  <w:r w:rsidRPr="00C34765">
                    <w:rPr>
                      <w:rFonts w:ascii="HGSｺﾞｼｯｸM" w:eastAsia="HGSｺﾞｼｯｸM" w:hAnsi="HGSｺﾞｼｯｸM"/>
                      <w:sz w:val="22"/>
                    </w:rPr>
                    <w:t>育児</w:t>
                  </w:r>
                  <w:r w:rsidRPr="00C34765">
                    <w:rPr>
                      <w:rFonts w:ascii="HGSｺﾞｼｯｸM" w:eastAsia="HGSｺﾞｼｯｸM" w:hAnsi="HGSｺﾞｼｯｸM" w:hint="eastAsia"/>
                      <w:sz w:val="22"/>
                    </w:rPr>
                    <w:t>・</w:t>
                  </w:r>
                  <w:r w:rsidRPr="00C34765">
                    <w:rPr>
                      <w:rFonts w:ascii="HGSｺﾞｼｯｸM" w:eastAsia="HGSｺﾞｼｯｸM" w:hAnsi="HGSｺﾞｼｯｸM"/>
                      <w:sz w:val="22"/>
                    </w:rPr>
                    <w:t>介護休業</w:t>
                  </w:r>
                  <w:r w:rsidRPr="00C34765">
                    <w:rPr>
                      <w:rFonts w:ascii="HGSｺﾞｼｯｸM" w:eastAsia="HGSｺﾞｼｯｸM" w:hAnsi="HGSｺﾞｼｯｸM" w:hint="eastAsia"/>
                      <w:sz w:val="22"/>
                    </w:rPr>
                    <w:t>法第５条、第15条</w:t>
                  </w:r>
                  <w:r w:rsidR="00DE2BBC">
                    <w:rPr>
                      <w:rFonts w:ascii="HGSｺﾞｼｯｸM" w:eastAsia="HGSｺﾞｼｯｸM" w:hAnsi="HGSｺﾞｼｯｸM" w:hint="eastAsia"/>
                      <w:sz w:val="22"/>
                    </w:rPr>
                    <w:t>、第21条、第22条</w:t>
                  </w:r>
                  <w:r w:rsidRPr="00C34765">
                    <w:rPr>
                      <w:rFonts w:ascii="HGSｺﾞｼｯｸM" w:eastAsia="HGSｺﾞｼｯｸM" w:hAnsi="HGSｺﾞｼｯｸM" w:hint="eastAsia"/>
                      <w:sz w:val="22"/>
                    </w:rPr>
                    <w:t>）</w:t>
                  </w:r>
                </w:p>
                <w:p w14:paraId="61CB8095" w14:textId="77777777" w:rsidR="00DE2BBC" w:rsidRPr="00DE2BBC" w:rsidRDefault="00DE2BBC" w:rsidP="002D4888">
                  <w:pPr>
                    <w:spacing w:line="0" w:lineRule="atLeast"/>
                    <w:ind w:leftChars="100" w:left="210" w:firstLineChars="100" w:firstLine="220"/>
                    <w:rPr>
                      <w:rFonts w:ascii="HGSｺﾞｼｯｸM" w:eastAsia="HGSｺﾞｼｯｸM" w:hAnsi="HGSｺﾞｼｯｸM"/>
                      <w:sz w:val="22"/>
                    </w:rPr>
                  </w:pPr>
                  <w:r w:rsidRPr="00DE2BBC">
                    <w:rPr>
                      <w:rFonts w:ascii="HGSｺﾞｼｯｸM" w:eastAsia="HGSｺﾞｼｯｸM" w:hAnsi="HGSｺﾞｼｯｸM" w:hint="eastAsia"/>
                      <w:sz w:val="22"/>
                    </w:rPr>
                    <w:t>子が１歳を超えても育児休業が必要と認められる一定の場合には、２歳に達するまで延長できます。また、育児休業の分割取得及び出席時育児休業（産後パパ育休）の取得が可能です。</w:t>
                  </w:r>
                </w:p>
                <w:p w14:paraId="5710B562" w14:textId="77777777" w:rsidR="00DE2BBC" w:rsidRPr="00DE2BBC" w:rsidRDefault="00DE2BBC" w:rsidP="002D4888">
                  <w:pPr>
                    <w:spacing w:line="0" w:lineRule="atLeast"/>
                    <w:ind w:leftChars="100" w:left="210"/>
                    <w:rPr>
                      <w:rFonts w:ascii="HGSｺﾞｼｯｸM" w:eastAsia="HGSｺﾞｼｯｸM" w:hAnsi="HGSｺﾞｼｯｸM"/>
                      <w:sz w:val="22"/>
                    </w:rPr>
                  </w:pPr>
                  <w:r w:rsidRPr="00DE2BBC">
                    <w:rPr>
                      <w:rFonts w:ascii="HGSｺﾞｼｯｸM" w:eastAsia="HGSｺﾞｼｯｸM" w:hAnsi="HGSｺﾞｼｯｸM" w:hint="eastAsia"/>
                      <w:sz w:val="22"/>
                    </w:rPr>
                    <w:t>育児休業を取得しやすい雇用環境整備措置（研修、相談窓口設置等）及び、妊娠・出産の申出をした労働者に対する個別の制度周知・意向確認の措置が義務化されています。</w:t>
                  </w:r>
                </w:p>
                <w:p w14:paraId="370B67F7" w14:textId="77777777" w:rsidR="00DE2BBC" w:rsidRPr="00DE2BBC" w:rsidRDefault="00DE2BBC" w:rsidP="002D4888">
                  <w:pPr>
                    <w:spacing w:line="0" w:lineRule="atLeast"/>
                    <w:ind w:leftChars="100" w:left="210" w:firstLineChars="100" w:firstLine="220"/>
                    <w:rPr>
                      <w:rFonts w:ascii="HGSｺﾞｼｯｸM" w:eastAsia="HGSｺﾞｼｯｸM" w:hAnsi="HGSｺﾞｼｯｸM"/>
                      <w:sz w:val="22"/>
                    </w:rPr>
                  </w:pPr>
                  <w:r w:rsidRPr="00DE2BBC">
                    <w:rPr>
                      <w:rFonts w:ascii="HGSｺﾞｼｯｸM" w:eastAsia="HGSｺﾞｼｯｸM" w:hAnsi="HGSｺﾞｼｯｸM" w:hint="eastAsia"/>
                      <w:sz w:val="22"/>
                    </w:rPr>
                    <w:t>介護休業について、対象家族１人につき、常時介護を必要とする状態に至るごとに、通算93日まで、3回を上限として介護休業を分割して取得できます。</w:t>
                  </w:r>
                </w:p>
                <w:p w14:paraId="4BA02FC5" w14:textId="77777777" w:rsidR="0092105C" w:rsidRPr="00C34765" w:rsidRDefault="00DE2BBC" w:rsidP="002D4888">
                  <w:pPr>
                    <w:spacing w:line="0" w:lineRule="atLeast"/>
                    <w:ind w:leftChars="100" w:left="210" w:firstLineChars="100" w:firstLine="220"/>
                    <w:rPr>
                      <w:rFonts w:ascii="HGSｺﾞｼｯｸM" w:eastAsia="HGSｺﾞｼｯｸM" w:hAnsi="HGSｺﾞｼｯｸM"/>
                      <w:sz w:val="22"/>
                    </w:rPr>
                  </w:pPr>
                  <w:r w:rsidRPr="00DE2BBC">
                    <w:rPr>
                      <w:rFonts w:ascii="HGSｺﾞｼｯｸM" w:eastAsia="HGSｺﾞｼｯｸM" w:hAnsi="HGSｺﾞｼｯｸM" w:hint="eastAsia"/>
                      <w:sz w:val="22"/>
                    </w:rPr>
                    <w:t>育児休業及び介護休業の対象労働者の拡大について、休業の取得によって雇用の継続が見込まれる一定の範囲の期間雇用者は、育児休業・介護休業がとれるようになりました。</w:t>
                  </w:r>
                </w:p>
              </w:tc>
            </w:tr>
            <w:tr w:rsidR="0092105C" w14:paraId="5F10BA15" w14:textId="77777777" w:rsidTr="00A13063">
              <w:trPr>
                <w:trHeight w:val="2257"/>
              </w:trPr>
              <w:tc>
                <w:tcPr>
                  <w:tcW w:w="9903" w:type="dxa"/>
                  <w:vAlign w:val="center"/>
                </w:tcPr>
                <w:p w14:paraId="762467B2" w14:textId="77777777" w:rsidR="0092105C" w:rsidRPr="00B50E8A" w:rsidRDefault="00EB0958">
                  <w:pPr>
                    <w:spacing w:line="0" w:lineRule="atLeast"/>
                    <w:ind w:left="220" w:hangingChars="100" w:hanging="220"/>
                    <w:rPr>
                      <w:rFonts w:ascii="HGSｺﾞｼｯｸM" w:eastAsia="HGSｺﾞｼｯｸM" w:hAnsi="HGSｺﾞｼｯｸM"/>
                      <w:sz w:val="22"/>
                    </w:rPr>
                  </w:pPr>
                  <w:r w:rsidRPr="00B50E8A">
                    <w:rPr>
                      <w:rFonts w:ascii="HGSｺﾞｼｯｸM" w:eastAsia="HGSｺﾞｼｯｸM" w:hAnsi="HGSｺﾞｼｯｸM" w:hint="eastAsia"/>
                      <w:sz w:val="22"/>
                    </w:rPr>
                    <w:t>※　⑦子の看護休暇・介護休暇（</w:t>
                  </w:r>
                  <w:r w:rsidRPr="00B50E8A">
                    <w:rPr>
                      <w:rFonts w:ascii="HGSｺﾞｼｯｸM" w:eastAsia="HGSｺﾞｼｯｸM" w:hAnsi="HGSｺﾞｼｯｸM"/>
                      <w:sz w:val="22"/>
                    </w:rPr>
                    <w:t>育児</w:t>
                  </w:r>
                  <w:r w:rsidRPr="00B50E8A">
                    <w:rPr>
                      <w:rFonts w:ascii="HGSｺﾞｼｯｸM" w:eastAsia="HGSｺﾞｼｯｸM" w:hAnsi="HGSｺﾞｼｯｸM" w:hint="eastAsia"/>
                      <w:sz w:val="22"/>
                    </w:rPr>
                    <w:t>・</w:t>
                  </w:r>
                  <w:r w:rsidRPr="00B50E8A">
                    <w:rPr>
                      <w:rFonts w:ascii="HGSｺﾞｼｯｸM" w:eastAsia="HGSｺﾞｼｯｸM" w:hAnsi="HGSｺﾞｼｯｸM"/>
                      <w:sz w:val="22"/>
                    </w:rPr>
                    <w:t>介護休業</w:t>
                  </w:r>
                  <w:r w:rsidRPr="00B50E8A">
                    <w:rPr>
                      <w:rFonts w:ascii="HGSｺﾞｼｯｸM" w:eastAsia="HGSｺﾞｼｯｸM" w:hAnsi="HGSｺﾞｼｯｸM" w:hint="eastAsia"/>
                      <w:sz w:val="22"/>
                    </w:rPr>
                    <w:t>法第16条の２、５）</w:t>
                  </w:r>
                </w:p>
                <w:p w14:paraId="6DAB0355" w14:textId="77777777" w:rsidR="0092105C" w:rsidRPr="00A13063" w:rsidRDefault="00EB0958">
                  <w:pPr>
                    <w:spacing w:line="0" w:lineRule="atLeast"/>
                    <w:ind w:leftChars="105" w:left="220" w:firstLineChars="100" w:firstLine="220"/>
                    <w:rPr>
                      <w:rFonts w:ascii="HGSｺﾞｼｯｸM" w:eastAsia="HGSｺﾞｼｯｸM" w:hAnsi="HGSｺﾞｼｯｸM"/>
                      <w:sz w:val="22"/>
                    </w:rPr>
                  </w:pPr>
                  <w:r w:rsidRPr="00B50E8A">
                    <w:rPr>
                      <w:rFonts w:ascii="HGSｺﾞｼｯｸM" w:eastAsia="HGSｺﾞｼｯｸM" w:hAnsi="HGSｺﾞｼｯｸM" w:hint="eastAsia"/>
                      <w:sz w:val="22"/>
                    </w:rPr>
                    <w:t>子の看護休暇について、小学校就学前の子を養育する労働者は、１年に５日（就学前の子が２人以上いる場合は10日）まで、病気・けがをした子の看護のために、休暇を取得することができます。</w:t>
                  </w:r>
                  <w:r w:rsidR="000266E9" w:rsidRPr="00A13063">
                    <w:rPr>
                      <w:rFonts w:ascii="HGSｺﾞｼｯｸM" w:eastAsia="HGSｺﾞｼｯｸM" w:hAnsi="HGSｺﾞｼｯｸM" w:hint="eastAsia"/>
                      <w:sz w:val="22"/>
                    </w:rPr>
                    <w:t>時間</w:t>
                  </w:r>
                  <w:r w:rsidRPr="00A13063">
                    <w:rPr>
                      <w:rFonts w:ascii="ＭＳ 明朝" w:eastAsia="HGSｺﾞｼｯｸM" w:hAnsi="ＭＳ 明朝"/>
                      <w:sz w:val="22"/>
                    </w:rPr>
                    <w:t>単位での取得が可能です。</w:t>
                  </w:r>
                </w:p>
                <w:p w14:paraId="54ABD4D4" w14:textId="77777777" w:rsidR="0092105C" w:rsidRPr="00B50E8A" w:rsidRDefault="00EB0958">
                  <w:pPr>
                    <w:spacing w:line="0" w:lineRule="atLeast"/>
                    <w:ind w:leftChars="105" w:left="220" w:firstLineChars="100" w:firstLine="220"/>
                    <w:rPr>
                      <w:rFonts w:ascii="HGSｺﾞｼｯｸM" w:eastAsia="HGSｺﾞｼｯｸM" w:hAnsi="HGSｺﾞｼｯｸM"/>
                      <w:sz w:val="22"/>
                    </w:rPr>
                  </w:pPr>
                  <w:r w:rsidRPr="00A13063">
                    <w:rPr>
                      <w:rFonts w:ascii="HGSｺﾞｼｯｸM" w:eastAsia="HGSｺﾞｼｯｸM" w:hAnsi="HGSｺﾞｼｯｸM" w:hint="eastAsia"/>
                      <w:sz w:val="22"/>
                    </w:rPr>
                    <w:t>介護休暇について、</w:t>
                  </w:r>
                  <w:r w:rsidRPr="00A13063">
                    <w:rPr>
                      <w:rFonts w:ascii="HGSｺﾞｼｯｸM" w:eastAsia="HGSｺﾞｼｯｸM" w:hAnsi="HGSｺﾞｼｯｸM"/>
                      <w:sz w:val="22"/>
                    </w:rPr>
                    <w:t>要介護状態にある対象家族の介護</w:t>
                  </w:r>
                  <w:r w:rsidRPr="00A13063">
                    <w:rPr>
                      <w:rFonts w:ascii="HGSｺﾞｼｯｸM" w:eastAsia="HGSｺﾞｼｯｸM" w:hAnsi="HGSｺﾞｼｯｸM" w:hint="eastAsia"/>
                      <w:sz w:val="22"/>
                    </w:rPr>
                    <w:t>等を行う労働者は</w:t>
                  </w:r>
                  <w:r w:rsidRPr="00A13063">
                    <w:rPr>
                      <w:rFonts w:ascii="HGSｺﾞｼｯｸM" w:eastAsia="HGSｺﾞｼｯｸM" w:hAnsi="HGSｺﾞｼｯｸM"/>
                      <w:sz w:val="22"/>
                    </w:rPr>
                    <w:t>、対象家族が</w:t>
                  </w:r>
                  <w:r w:rsidRPr="00A13063">
                    <w:rPr>
                      <w:rFonts w:ascii="HGSｺﾞｼｯｸM" w:eastAsia="HGSｺﾞｼｯｸM" w:hAnsi="HGSｺﾞｼｯｸM" w:hint="eastAsia"/>
                      <w:sz w:val="22"/>
                    </w:rPr>
                    <w:t>１</w:t>
                  </w:r>
                  <w:r w:rsidRPr="00A13063">
                    <w:rPr>
                      <w:rFonts w:ascii="HGSｺﾞｼｯｸM" w:eastAsia="HGSｺﾞｼｯｸM" w:hAnsi="HGSｺﾞｼｯｸM"/>
                      <w:sz w:val="22"/>
                    </w:rPr>
                    <w:t>人であれば年に</w:t>
                  </w:r>
                  <w:r w:rsidRPr="00A13063">
                    <w:rPr>
                      <w:rFonts w:ascii="HGSｺﾞｼｯｸM" w:eastAsia="HGSｺﾞｼｯｸM" w:hAnsi="HGSｺﾞｼｯｸM" w:hint="eastAsia"/>
                      <w:sz w:val="22"/>
                    </w:rPr>
                    <w:t>５</w:t>
                  </w:r>
                  <w:r w:rsidRPr="00A13063">
                    <w:rPr>
                      <w:rFonts w:ascii="HGSｺﾞｼｯｸM" w:eastAsia="HGSｺﾞｼｯｸM" w:hAnsi="HGSｺﾞｼｯｸM"/>
                      <w:sz w:val="22"/>
                    </w:rPr>
                    <w:t>日まで</w:t>
                  </w:r>
                  <w:r w:rsidRPr="00A13063">
                    <w:rPr>
                      <w:rFonts w:ascii="HGSｺﾞｼｯｸM" w:eastAsia="HGSｺﾞｼｯｸM" w:hAnsi="HGSｺﾞｼｯｸM" w:hint="eastAsia"/>
                      <w:sz w:val="22"/>
                    </w:rPr>
                    <w:t>（２</w:t>
                  </w:r>
                  <w:r w:rsidRPr="00A13063">
                    <w:rPr>
                      <w:rFonts w:ascii="HGSｺﾞｼｯｸM" w:eastAsia="HGSｺﾞｼｯｸM" w:hAnsi="HGSｺﾞｼｯｸM"/>
                      <w:sz w:val="22"/>
                    </w:rPr>
                    <w:t>人以上であれば年に10日</w:t>
                  </w:r>
                  <w:r w:rsidRPr="00A13063">
                    <w:rPr>
                      <w:rFonts w:ascii="HGSｺﾞｼｯｸM" w:eastAsia="HGSｺﾞｼｯｸM" w:hAnsi="HGSｺﾞｼｯｸM" w:hint="eastAsia"/>
                      <w:sz w:val="22"/>
                    </w:rPr>
                    <w:t>）</w:t>
                  </w:r>
                  <w:r w:rsidRPr="00A13063">
                    <w:rPr>
                      <w:rFonts w:ascii="HGSｺﾞｼｯｸM" w:eastAsia="HGSｺﾞｼｯｸM" w:hAnsi="HGSｺﾞｼｯｸM"/>
                      <w:sz w:val="22"/>
                    </w:rPr>
                    <w:t>まで、</w:t>
                  </w:r>
                  <w:r w:rsidRPr="00A13063">
                    <w:rPr>
                      <w:rFonts w:ascii="HGSｺﾞｼｯｸM" w:eastAsia="HGSｺﾞｼｯｸM" w:hAnsi="HGSｺﾞｼｯｸM" w:hint="eastAsia"/>
                      <w:sz w:val="22"/>
                    </w:rPr>
                    <w:t>対象家族の介護・通院等の付添いその他の世話のために、休暇を取得することができます。</w:t>
                  </w:r>
                  <w:r w:rsidR="000266E9" w:rsidRPr="00A13063">
                    <w:rPr>
                      <w:rFonts w:ascii="HGSｺﾞｼｯｸM" w:eastAsia="HGSｺﾞｼｯｸM" w:hAnsi="HGSｺﾞｼｯｸM" w:hint="eastAsia"/>
                      <w:sz w:val="22"/>
                    </w:rPr>
                    <w:t>時間</w:t>
                  </w:r>
                  <w:r w:rsidRPr="00A13063">
                    <w:rPr>
                      <w:rFonts w:ascii="ＭＳ 明朝" w:eastAsia="HGSｺﾞｼｯｸM" w:hAnsi="ＭＳ 明朝"/>
                      <w:sz w:val="22"/>
                    </w:rPr>
                    <w:t>単位での取</w:t>
                  </w:r>
                  <w:r w:rsidRPr="00B50E8A">
                    <w:rPr>
                      <w:rFonts w:ascii="ＭＳ 明朝" w:eastAsia="HGSｺﾞｼｯｸM" w:hAnsi="ＭＳ 明朝"/>
                      <w:sz w:val="22"/>
                    </w:rPr>
                    <w:t>得が可能です。</w:t>
                  </w:r>
                </w:p>
              </w:tc>
            </w:tr>
          </w:tbl>
          <w:p w14:paraId="1FBF9524"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13C953EF"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tcPr>
          <w:p w14:paraId="2DA5A0BD" w14:textId="77777777" w:rsidR="0092105C" w:rsidRDefault="0092105C">
            <w:pPr>
              <w:spacing w:line="0" w:lineRule="atLeast"/>
              <w:rPr>
                <w:rFonts w:ascii="HGSｺﾞｼｯｸM" w:eastAsia="HGSｺﾞｼｯｸM" w:hAnsi="HGSｺﾞｼｯｸM"/>
                <w:sz w:val="22"/>
              </w:rPr>
            </w:pPr>
          </w:p>
        </w:tc>
      </w:tr>
      <w:tr w:rsidR="0092105C" w14:paraId="263CDEC4" w14:textId="77777777" w:rsidTr="00A13063">
        <w:trPr>
          <w:trHeight w:val="1954"/>
        </w:trPr>
        <w:tc>
          <w:tcPr>
            <w:tcW w:w="1701" w:type="dxa"/>
            <w:vMerge w:val="restart"/>
            <w:vAlign w:val="center"/>
          </w:tcPr>
          <w:p w14:paraId="0F0A92C0" w14:textId="77777777" w:rsidR="0092105C" w:rsidRDefault="00EB0958">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労使協定</w:t>
            </w:r>
          </w:p>
        </w:tc>
        <w:tc>
          <w:tcPr>
            <w:tcW w:w="10206" w:type="dxa"/>
            <w:tcBorders>
              <w:top w:val="single" w:sz="6" w:space="0" w:color="auto"/>
              <w:bottom w:val="nil"/>
            </w:tcBorders>
            <w:vAlign w:val="center"/>
          </w:tcPr>
          <w:p w14:paraId="23AC8F84" w14:textId="77777777" w:rsidR="0092105C" w:rsidRDefault="00EB0958">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36条協定（時間外及び休日労働等）を締結し、所轄の労働基準監督署に届け出ていますか。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92105C" w14:paraId="4CC27CFC" w14:textId="77777777" w:rsidTr="00C257FB">
              <w:tc>
                <w:tcPr>
                  <w:tcW w:w="3105" w:type="dxa"/>
                </w:tcPr>
                <w:p w14:paraId="2E0A8489" w14:textId="77777777" w:rsidR="0092105C" w:rsidRDefault="00EB0958">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直近の締結年月日</w:t>
                  </w:r>
                </w:p>
              </w:tc>
              <w:tc>
                <w:tcPr>
                  <w:tcW w:w="6663" w:type="dxa"/>
                  <w:tcBorders>
                    <w:top w:val="single" w:sz="12" w:space="0" w:color="auto"/>
                    <w:bottom w:val="single" w:sz="8" w:space="0" w:color="auto"/>
                  </w:tcBorders>
                  <w:shd w:val="clear" w:color="auto" w:fill="FFFF99"/>
                </w:tcPr>
                <w:p w14:paraId="648B3D7B" w14:textId="77777777" w:rsidR="0092105C" w:rsidRDefault="0092105C">
                  <w:pPr>
                    <w:adjustRightInd w:val="0"/>
                    <w:contextualSpacing/>
                    <w:jc w:val="center"/>
                    <w:rPr>
                      <w:rFonts w:ascii="HGSｺﾞｼｯｸM" w:eastAsia="HGSｺﾞｼｯｸM" w:hAnsi="HGSｺﾞｼｯｸM"/>
                      <w:spacing w:val="20"/>
                      <w:sz w:val="22"/>
                    </w:rPr>
                  </w:pPr>
                </w:p>
              </w:tc>
            </w:tr>
            <w:tr w:rsidR="0092105C" w14:paraId="10B8123E" w14:textId="77777777" w:rsidTr="00C257FB">
              <w:tc>
                <w:tcPr>
                  <w:tcW w:w="3105" w:type="dxa"/>
                </w:tcPr>
                <w:p w14:paraId="5C41BF90"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直近の届出年月日</w:t>
                  </w:r>
                </w:p>
              </w:tc>
              <w:tc>
                <w:tcPr>
                  <w:tcW w:w="6663" w:type="dxa"/>
                  <w:tcBorders>
                    <w:top w:val="single" w:sz="8" w:space="0" w:color="auto"/>
                    <w:bottom w:val="single" w:sz="8" w:space="0" w:color="auto"/>
                  </w:tcBorders>
                  <w:shd w:val="clear" w:color="auto" w:fill="FFFF99"/>
                </w:tcPr>
                <w:p w14:paraId="615EE65B" w14:textId="77777777" w:rsidR="0092105C" w:rsidRDefault="0092105C">
                  <w:pPr>
                    <w:adjustRightInd w:val="0"/>
                    <w:contextualSpacing/>
                    <w:jc w:val="center"/>
                    <w:rPr>
                      <w:rFonts w:ascii="HGSｺﾞｼｯｸM" w:eastAsia="HGSｺﾞｼｯｸM" w:hAnsi="HGSｺﾞｼｯｸM"/>
                      <w:spacing w:val="20"/>
                      <w:sz w:val="22"/>
                    </w:rPr>
                  </w:pPr>
                </w:p>
              </w:tc>
            </w:tr>
            <w:tr w:rsidR="0092105C" w14:paraId="7911D5F6" w14:textId="77777777" w:rsidTr="00C257FB">
              <w:tc>
                <w:tcPr>
                  <w:tcW w:w="3105" w:type="dxa"/>
                  <w:vAlign w:val="center"/>
                </w:tcPr>
                <w:p w14:paraId="00A09E8F"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協定期限</w:t>
                  </w:r>
                </w:p>
              </w:tc>
              <w:tc>
                <w:tcPr>
                  <w:tcW w:w="6663" w:type="dxa"/>
                  <w:tcBorders>
                    <w:top w:val="single" w:sz="8" w:space="0" w:color="auto"/>
                    <w:bottom w:val="single" w:sz="12" w:space="0" w:color="auto"/>
                  </w:tcBorders>
                  <w:shd w:val="clear" w:color="auto" w:fill="FFFF99"/>
                </w:tcPr>
                <w:p w14:paraId="2CEF72BF" w14:textId="77777777" w:rsidR="0092105C"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bl>
          <w:p w14:paraId="3C4A3C23"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06F1CD0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6911F4B2" w14:textId="361EB9D8" w:rsidR="00E04077" w:rsidRDefault="00EB0958">
            <w:pPr>
              <w:rPr>
                <w:rFonts w:ascii="HGSｺﾞｼｯｸM" w:eastAsia="HGSｺﾞｼｯｸM" w:hAnsi="HGSｺﾞｼｯｸM" w:hint="eastAsia"/>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70E542B4"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労基法第36条</w:t>
            </w:r>
          </w:p>
        </w:tc>
      </w:tr>
      <w:tr w:rsidR="0092105C" w14:paraId="44B7DC30" w14:textId="77777777">
        <w:trPr>
          <w:trHeight w:val="772"/>
        </w:trPr>
        <w:tc>
          <w:tcPr>
            <w:tcW w:w="1701" w:type="dxa"/>
            <w:vMerge/>
            <w:vAlign w:val="center"/>
          </w:tcPr>
          <w:p w14:paraId="083AC3EC"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735C0F16" w14:textId="77777777">
              <w:trPr>
                <w:trHeight w:val="410"/>
              </w:trPr>
              <w:tc>
                <w:tcPr>
                  <w:tcW w:w="9903" w:type="dxa"/>
                  <w:vAlign w:val="center"/>
                </w:tcPr>
                <w:p w14:paraId="517AE97C"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36条協定は、締結のみならず、所轄の労働基準監督署長への届出が効力発生要件とされています。</w:t>
                  </w:r>
                </w:p>
              </w:tc>
            </w:tr>
          </w:tbl>
          <w:p w14:paraId="2DBBC56A"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7914841"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B8DA9CC" w14:textId="77777777" w:rsidR="0092105C" w:rsidRDefault="0092105C">
            <w:pPr>
              <w:spacing w:line="0" w:lineRule="atLeast"/>
              <w:jc w:val="left"/>
              <w:rPr>
                <w:rFonts w:ascii="HGSｺﾞｼｯｸM" w:eastAsia="HGSｺﾞｼｯｸM" w:hAnsi="HGSｺﾞｼｯｸM"/>
                <w:sz w:val="22"/>
              </w:rPr>
            </w:pPr>
          </w:p>
        </w:tc>
      </w:tr>
      <w:tr w:rsidR="0092105C" w14:paraId="542C9A4A" w14:textId="77777777">
        <w:trPr>
          <w:trHeight w:val="1932"/>
        </w:trPr>
        <w:tc>
          <w:tcPr>
            <w:tcW w:w="1701" w:type="dxa"/>
            <w:vMerge/>
            <w:vAlign w:val="center"/>
          </w:tcPr>
          <w:p w14:paraId="5C86F88D"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0FA0E44" w14:textId="77777777" w:rsidR="0092105C" w:rsidRDefault="00EB0958">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給与からの法定外控除を行ってい</w:t>
            </w:r>
            <w:r w:rsidR="00E04077">
              <w:rPr>
                <w:rFonts w:ascii="HGSｺﾞｼｯｸM" w:eastAsia="HGSｺﾞｼｯｸM" w:hAnsi="HGSｺﾞｼｯｸM" w:hint="eastAsia"/>
                <w:sz w:val="22"/>
              </w:rPr>
              <w:t>る</w:t>
            </w:r>
            <w:r>
              <w:rPr>
                <w:rFonts w:ascii="HGSｺﾞｼｯｸM" w:eastAsia="HGSｺﾞｼｯｸM" w:hAnsi="HGSｺﾞｼｯｸM" w:hint="eastAsia"/>
                <w:sz w:val="22"/>
              </w:rPr>
              <w:t>場合は、24条協定を締結していますか。また、控除項目をもれなく協定していますか。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92105C" w14:paraId="1D100DF0" w14:textId="77777777" w:rsidTr="00C257FB">
              <w:tc>
                <w:tcPr>
                  <w:tcW w:w="3105" w:type="dxa"/>
                </w:tcPr>
                <w:p w14:paraId="540226C3" w14:textId="77777777" w:rsidR="0092105C" w:rsidRDefault="00EB0958">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直近の締結年月日</w:t>
                  </w:r>
                </w:p>
              </w:tc>
              <w:tc>
                <w:tcPr>
                  <w:tcW w:w="6663" w:type="dxa"/>
                  <w:tcBorders>
                    <w:top w:val="single" w:sz="12" w:space="0" w:color="auto"/>
                    <w:bottom w:val="single" w:sz="8" w:space="0" w:color="auto"/>
                  </w:tcBorders>
                  <w:shd w:val="clear" w:color="auto" w:fill="FFFF99"/>
                </w:tcPr>
                <w:p w14:paraId="7195DB6E" w14:textId="77777777" w:rsidR="0092105C" w:rsidRDefault="0092105C">
                  <w:pPr>
                    <w:adjustRightInd w:val="0"/>
                    <w:contextualSpacing/>
                    <w:jc w:val="center"/>
                    <w:rPr>
                      <w:rFonts w:ascii="HGSｺﾞｼｯｸM" w:eastAsia="HGSｺﾞｼｯｸM" w:hAnsi="HGSｺﾞｼｯｸM"/>
                      <w:spacing w:val="20"/>
                      <w:sz w:val="22"/>
                    </w:rPr>
                  </w:pPr>
                </w:p>
              </w:tc>
            </w:tr>
            <w:tr w:rsidR="0092105C" w14:paraId="2E6A72A4" w14:textId="77777777" w:rsidTr="00C257FB">
              <w:tc>
                <w:tcPr>
                  <w:tcW w:w="3105" w:type="dxa"/>
                  <w:vAlign w:val="center"/>
                </w:tcPr>
                <w:p w14:paraId="0BF37726"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協定内容（控除しているもの）</w:t>
                  </w:r>
                </w:p>
              </w:tc>
              <w:tc>
                <w:tcPr>
                  <w:tcW w:w="6663" w:type="dxa"/>
                  <w:tcBorders>
                    <w:top w:val="single" w:sz="8" w:space="0" w:color="auto"/>
                    <w:bottom w:val="single" w:sz="12" w:space="0" w:color="auto"/>
                  </w:tcBorders>
                  <w:shd w:val="clear" w:color="auto" w:fill="FFFF99"/>
                </w:tcPr>
                <w:p w14:paraId="162EA0CF" w14:textId="77777777" w:rsidR="0092105C" w:rsidRDefault="0092105C">
                  <w:pPr>
                    <w:adjustRightInd w:val="0"/>
                    <w:contextualSpacing/>
                    <w:jc w:val="center"/>
                    <w:rPr>
                      <w:rFonts w:ascii="HGSｺﾞｼｯｸM" w:eastAsia="HGSｺﾞｼｯｸM" w:hAnsi="HGSｺﾞｼｯｸM"/>
                      <w:spacing w:val="20"/>
                      <w:sz w:val="22"/>
                    </w:rPr>
                  </w:pPr>
                </w:p>
                <w:p w14:paraId="15DBDAED" w14:textId="77777777" w:rsidR="0092105C" w:rsidRDefault="0092105C">
                  <w:pPr>
                    <w:adjustRightInd w:val="0"/>
                    <w:contextualSpacing/>
                    <w:jc w:val="center"/>
                    <w:rPr>
                      <w:rFonts w:ascii="HGSｺﾞｼｯｸM" w:eastAsia="HGSｺﾞｼｯｸM" w:hAnsi="HGSｺﾞｼｯｸM"/>
                      <w:spacing w:val="20"/>
                      <w:sz w:val="22"/>
                    </w:rPr>
                  </w:pPr>
                </w:p>
              </w:tc>
            </w:tr>
          </w:tbl>
          <w:p w14:paraId="44BCCE6D" w14:textId="77777777" w:rsidR="0092105C" w:rsidRDefault="0092105C">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1A480511" w14:textId="77777777" w:rsidR="00E04077" w:rsidRPr="00E04077" w:rsidRDefault="00E04077" w:rsidP="00E04077">
            <w:pPr>
              <w:spacing w:line="0" w:lineRule="atLeast"/>
              <w:rPr>
                <w:rFonts w:ascii="HGSｺﾞｼｯｸM" w:eastAsia="HGSｺﾞｼｯｸM" w:hAnsi="HGSｺﾞｼｯｸM"/>
                <w:sz w:val="22"/>
              </w:rPr>
            </w:pPr>
            <w:r w:rsidRPr="00E04077">
              <w:rPr>
                <w:rFonts w:ascii="HGSｺﾞｼｯｸM" w:eastAsia="HGSｺﾞｼｯｸM" w:hAnsi="HGSｺﾞｼｯｸM" w:hint="eastAsia"/>
                <w:sz w:val="22"/>
              </w:rPr>
              <w:t>□いる</w:t>
            </w:r>
          </w:p>
          <w:p w14:paraId="3B94705C" w14:textId="742C3C6F" w:rsidR="00E04077" w:rsidRDefault="00E04077" w:rsidP="00E04077">
            <w:pPr>
              <w:spacing w:line="0" w:lineRule="atLeast"/>
              <w:rPr>
                <w:rFonts w:ascii="HGSｺﾞｼｯｸM" w:eastAsia="HGSｺﾞｼｯｸM" w:hAnsi="HGSｺﾞｼｯｸM" w:hint="eastAsia"/>
                <w:sz w:val="22"/>
              </w:rPr>
            </w:pPr>
            <w:r w:rsidRPr="00E04077">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8A745C6" w14:textId="77777777"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労基法第24条</w:t>
            </w:r>
          </w:p>
        </w:tc>
      </w:tr>
      <w:tr w:rsidR="0092105C" w14:paraId="11046F5C" w14:textId="77777777">
        <w:trPr>
          <w:trHeight w:val="1205"/>
        </w:trPr>
        <w:tc>
          <w:tcPr>
            <w:tcW w:w="1701" w:type="dxa"/>
            <w:vMerge/>
            <w:vAlign w:val="center"/>
          </w:tcPr>
          <w:p w14:paraId="4E27EF29"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6C37CEFA" w14:textId="77777777">
              <w:trPr>
                <w:trHeight w:val="410"/>
              </w:trPr>
              <w:tc>
                <w:tcPr>
                  <w:tcW w:w="9903" w:type="dxa"/>
                  <w:vAlign w:val="center"/>
                </w:tcPr>
                <w:p w14:paraId="6D0ECF69"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給食費、親睦会費、共助会掛金、財形貯蓄等の法定外控除を行うためには、労使協定が必要です。</w:t>
                  </w:r>
                </w:p>
              </w:tc>
            </w:tr>
            <w:tr w:rsidR="0092105C" w14:paraId="530B5DEE" w14:textId="77777777" w:rsidTr="00A13063">
              <w:trPr>
                <w:trHeight w:val="537"/>
              </w:trPr>
              <w:tc>
                <w:tcPr>
                  <w:tcW w:w="9903" w:type="dxa"/>
                  <w:vAlign w:val="center"/>
                </w:tcPr>
                <w:p w14:paraId="340C32F3"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24条協定については、労働基準監督署への提出は不要です。</w:t>
                  </w:r>
                </w:p>
              </w:tc>
            </w:tr>
          </w:tbl>
          <w:p w14:paraId="761F6280"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2D12D00C"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5C42677" w14:textId="77777777" w:rsidR="0092105C" w:rsidRDefault="0092105C">
            <w:pPr>
              <w:spacing w:line="0" w:lineRule="atLeast"/>
              <w:jc w:val="left"/>
              <w:rPr>
                <w:rFonts w:ascii="HGSｺﾞｼｯｸM" w:eastAsia="HGSｺﾞｼｯｸM" w:hAnsi="HGSｺﾞｼｯｸM"/>
                <w:sz w:val="22"/>
              </w:rPr>
            </w:pPr>
          </w:p>
        </w:tc>
      </w:tr>
      <w:tr w:rsidR="0092105C" w14:paraId="2237B9E5" w14:textId="77777777">
        <w:trPr>
          <w:trHeight w:val="2013"/>
        </w:trPr>
        <w:tc>
          <w:tcPr>
            <w:tcW w:w="1701" w:type="dxa"/>
            <w:vMerge w:val="restart"/>
            <w:vAlign w:val="center"/>
          </w:tcPr>
          <w:p w14:paraId="7230E4E0" w14:textId="77777777" w:rsidR="0092105C" w:rsidRDefault="00EB0958">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給与規程</w:t>
            </w:r>
          </w:p>
        </w:tc>
        <w:tc>
          <w:tcPr>
            <w:tcW w:w="10206" w:type="dxa"/>
            <w:tcBorders>
              <w:top w:val="single" w:sz="6" w:space="0" w:color="auto"/>
              <w:bottom w:val="dotted" w:sz="4" w:space="0" w:color="auto"/>
            </w:tcBorders>
            <w:vAlign w:val="center"/>
          </w:tcPr>
          <w:p w14:paraId="58C95804" w14:textId="77777777" w:rsidR="0092105C" w:rsidRDefault="00EB0958">
            <w:pPr>
              <w:numPr>
                <w:ilvl w:val="0"/>
                <w:numId w:val="2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給与規程は、就業規則の一部を成しているもので、職員代表の意見を聴くとともに、理事会の審議を経て整備され、作成及び改正ごとに所轄の労働基準監督署に届け出ていますか。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92105C" w14:paraId="1A0BF693" w14:textId="77777777" w:rsidTr="00C257FB">
              <w:tc>
                <w:tcPr>
                  <w:tcW w:w="3105" w:type="dxa"/>
                </w:tcPr>
                <w:p w14:paraId="3F4267FF" w14:textId="77777777" w:rsidR="0092105C" w:rsidRDefault="00EB0958">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直近の改正の理事会議決日</w:t>
                  </w:r>
                </w:p>
              </w:tc>
              <w:tc>
                <w:tcPr>
                  <w:tcW w:w="6663" w:type="dxa"/>
                  <w:tcBorders>
                    <w:top w:val="single" w:sz="12" w:space="0" w:color="auto"/>
                    <w:bottom w:val="single" w:sz="8" w:space="0" w:color="auto"/>
                  </w:tcBorders>
                  <w:shd w:val="clear" w:color="auto" w:fill="FFFF99"/>
                </w:tcPr>
                <w:p w14:paraId="719C739B" w14:textId="77777777" w:rsidR="0092105C" w:rsidRDefault="0092105C">
                  <w:pPr>
                    <w:adjustRightInd w:val="0"/>
                    <w:contextualSpacing/>
                    <w:jc w:val="center"/>
                    <w:rPr>
                      <w:rFonts w:ascii="HGSｺﾞｼｯｸM" w:eastAsia="HGSｺﾞｼｯｸM" w:hAnsi="HGSｺﾞｼｯｸM"/>
                      <w:spacing w:val="20"/>
                      <w:sz w:val="22"/>
                    </w:rPr>
                  </w:pPr>
                </w:p>
              </w:tc>
            </w:tr>
            <w:tr w:rsidR="0092105C" w14:paraId="29514772" w14:textId="77777777" w:rsidTr="00C257FB">
              <w:tc>
                <w:tcPr>
                  <w:tcW w:w="3105" w:type="dxa"/>
                </w:tcPr>
                <w:p w14:paraId="57FF2338"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直近の給与規程の届出日</w:t>
                  </w:r>
                </w:p>
              </w:tc>
              <w:tc>
                <w:tcPr>
                  <w:tcW w:w="6663" w:type="dxa"/>
                  <w:tcBorders>
                    <w:top w:val="single" w:sz="8" w:space="0" w:color="auto"/>
                    <w:bottom w:val="single" w:sz="8" w:space="0" w:color="auto"/>
                  </w:tcBorders>
                  <w:shd w:val="clear" w:color="auto" w:fill="FFFF99"/>
                </w:tcPr>
                <w:p w14:paraId="71F6EF8F" w14:textId="77777777" w:rsidR="0092105C" w:rsidRDefault="0092105C">
                  <w:pPr>
                    <w:adjustRightInd w:val="0"/>
                    <w:contextualSpacing/>
                    <w:jc w:val="center"/>
                    <w:rPr>
                      <w:rFonts w:ascii="HGSｺﾞｼｯｸM" w:eastAsia="HGSｺﾞｼｯｸM" w:hAnsi="HGSｺﾞｼｯｸM"/>
                      <w:spacing w:val="20"/>
                      <w:sz w:val="22"/>
                    </w:rPr>
                  </w:pPr>
                </w:p>
              </w:tc>
            </w:tr>
            <w:tr w:rsidR="0092105C" w14:paraId="2A1FB449" w14:textId="77777777" w:rsidTr="00C257FB">
              <w:tc>
                <w:tcPr>
                  <w:tcW w:w="3105" w:type="dxa"/>
                  <w:vAlign w:val="center"/>
                </w:tcPr>
                <w:p w14:paraId="2E2EBC0E"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直近の改正内容</w:t>
                  </w:r>
                </w:p>
              </w:tc>
              <w:tc>
                <w:tcPr>
                  <w:tcW w:w="6663" w:type="dxa"/>
                  <w:tcBorders>
                    <w:top w:val="single" w:sz="8" w:space="0" w:color="auto"/>
                    <w:bottom w:val="single" w:sz="12" w:space="0" w:color="auto"/>
                  </w:tcBorders>
                  <w:shd w:val="clear" w:color="auto" w:fill="FFFF99"/>
                </w:tcPr>
                <w:p w14:paraId="51F11E2E" w14:textId="77777777" w:rsidR="0092105C" w:rsidRDefault="0092105C">
                  <w:pPr>
                    <w:adjustRightInd w:val="0"/>
                    <w:contextualSpacing/>
                    <w:rPr>
                      <w:rFonts w:ascii="HGSｺﾞｼｯｸM" w:eastAsia="HGSｺﾞｼｯｸM" w:hAnsi="HGSｺﾞｼｯｸM"/>
                      <w:spacing w:val="20"/>
                      <w:sz w:val="22"/>
                    </w:rPr>
                  </w:pPr>
                </w:p>
              </w:tc>
            </w:tr>
          </w:tbl>
          <w:p w14:paraId="1D542BBD"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single" w:sz="6" w:space="0" w:color="auto"/>
              <w:bottom w:val="dotted" w:sz="4" w:space="0" w:color="auto"/>
            </w:tcBorders>
            <w:vAlign w:val="center"/>
          </w:tcPr>
          <w:p w14:paraId="411EB59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22A64E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3F6F0C4D"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労基法第89条、90条</w:t>
            </w:r>
          </w:p>
        </w:tc>
      </w:tr>
      <w:tr w:rsidR="0092105C" w14:paraId="5032EB3B" w14:textId="77777777">
        <w:trPr>
          <w:trHeight w:val="981"/>
        </w:trPr>
        <w:tc>
          <w:tcPr>
            <w:tcW w:w="1701" w:type="dxa"/>
            <w:vMerge/>
            <w:vAlign w:val="center"/>
          </w:tcPr>
          <w:p w14:paraId="4EE34A73"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0AC09D4" w14:textId="77777777" w:rsidR="0092105C" w:rsidRDefault="00EB0958">
            <w:pPr>
              <w:numPr>
                <w:ilvl w:val="0"/>
                <w:numId w:val="2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給与規程に基づき、給与を適正に支給していますか。</w:t>
            </w:r>
          </w:p>
          <w:p w14:paraId="6301BAA4"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給与表　　　　②　給与格付(基準)表　③　初任給格付(基準)表　④　前歴換算(基準)表</w:t>
            </w:r>
          </w:p>
          <w:p w14:paraId="5462215C"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□あり　□なし　　　□あり　□なし　　　　□あり　□なし　　　　□あり　□なし</w:t>
            </w:r>
          </w:p>
        </w:tc>
        <w:tc>
          <w:tcPr>
            <w:tcW w:w="1560" w:type="dxa"/>
            <w:tcBorders>
              <w:top w:val="dotted" w:sz="4" w:space="0" w:color="auto"/>
              <w:bottom w:val="nil"/>
            </w:tcBorders>
            <w:vAlign w:val="center"/>
          </w:tcPr>
          <w:p w14:paraId="53A6AE6C"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3C7E4392"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2F305D0" w14:textId="77777777" w:rsidR="0092105C" w:rsidRDefault="0092105C">
            <w:pPr>
              <w:spacing w:line="0" w:lineRule="atLeast"/>
              <w:rPr>
                <w:rFonts w:ascii="HGSｺﾞｼｯｸM" w:eastAsia="HGSｺﾞｼｯｸM" w:hAnsi="HGSｺﾞｼｯｸM"/>
                <w:sz w:val="22"/>
              </w:rPr>
            </w:pPr>
          </w:p>
        </w:tc>
      </w:tr>
      <w:tr w:rsidR="0092105C" w14:paraId="53CB558D" w14:textId="77777777">
        <w:trPr>
          <w:trHeight w:val="796"/>
        </w:trPr>
        <w:tc>
          <w:tcPr>
            <w:tcW w:w="1701" w:type="dxa"/>
            <w:vMerge/>
            <w:vAlign w:val="center"/>
          </w:tcPr>
          <w:p w14:paraId="4C771B23" w14:textId="77777777" w:rsidR="0092105C" w:rsidRDefault="0092105C"/>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3E6FFBFB" w14:textId="77777777">
              <w:trPr>
                <w:trHeight w:val="410"/>
              </w:trPr>
              <w:tc>
                <w:tcPr>
                  <w:tcW w:w="9903" w:type="dxa"/>
                  <w:vAlign w:val="center"/>
                </w:tcPr>
                <w:p w14:paraId="1058EC5A"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職員の勤務実態と出勤簿、給与台帳、源泉徴収票、退職金積立加入者名簿等関係帳簿は一致することが必要です。</w:t>
                  </w:r>
                </w:p>
              </w:tc>
            </w:tr>
          </w:tbl>
          <w:p w14:paraId="6922AA5E"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1EEBE59"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F09533E" w14:textId="77777777" w:rsidR="0092105C" w:rsidRDefault="0092105C">
            <w:pPr>
              <w:spacing w:line="0" w:lineRule="atLeast"/>
              <w:jc w:val="left"/>
              <w:rPr>
                <w:rFonts w:ascii="HGSｺﾞｼｯｸM" w:eastAsia="HGSｺﾞｼｯｸM" w:hAnsi="HGSｺﾞｼｯｸM"/>
                <w:sz w:val="22"/>
              </w:rPr>
            </w:pPr>
          </w:p>
        </w:tc>
      </w:tr>
      <w:tr w:rsidR="0092105C" w14:paraId="4B29018E" w14:textId="77777777">
        <w:trPr>
          <w:trHeight w:val="65"/>
        </w:trPr>
        <w:tc>
          <w:tcPr>
            <w:tcW w:w="1701" w:type="dxa"/>
            <w:vMerge/>
            <w:vAlign w:val="center"/>
          </w:tcPr>
          <w:p w14:paraId="3A9DEEF2" w14:textId="77777777" w:rsidR="0092105C" w:rsidRDefault="0092105C"/>
        </w:tc>
        <w:tc>
          <w:tcPr>
            <w:tcW w:w="10206" w:type="dxa"/>
            <w:tcBorders>
              <w:top w:val="dotted" w:sz="4" w:space="0" w:color="auto"/>
              <w:bottom w:val="nil"/>
            </w:tcBorders>
            <w:vAlign w:val="center"/>
          </w:tcPr>
          <w:p w14:paraId="57E482E5" w14:textId="77777777" w:rsidR="0092105C" w:rsidRDefault="00EB0958">
            <w:pPr>
              <w:numPr>
                <w:ilvl w:val="0"/>
                <w:numId w:val="2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給与規程に基づき、諸手当を適正に支給していますか。</w:t>
            </w:r>
          </w:p>
          <w:p w14:paraId="747E61E1" w14:textId="77777777" w:rsidR="0092105C" w:rsidRDefault="0092105C">
            <w:pPr>
              <w:spacing w:line="0" w:lineRule="atLeast"/>
              <w:ind w:leftChars="151" w:left="317" w:firstLineChars="100" w:firstLine="220"/>
              <w:rPr>
                <w:rFonts w:ascii="HGSｺﾞｼｯｸM" w:eastAsia="HGSｺﾞｼｯｸM" w:hAnsi="HGSｺﾞｼｯｸM"/>
                <w:sz w:val="22"/>
              </w:rPr>
            </w:pPr>
          </w:p>
          <w:p w14:paraId="2F7DFB03" w14:textId="77777777" w:rsidR="0092105C" w:rsidRDefault="00EB0958">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支給手当の内容</w:t>
            </w:r>
          </w:p>
          <w:p w14:paraId="0F1368C0"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通勤手当　　　　②　扶養手当　　　　　③　住居手当　　　　④　夜勤手当</w:t>
            </w:r>
          </w:p>
          <w:p w14:paraId="76A64C3D"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あり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なし　　</w:t>
            </w:r>
            <w:r w:rsidR="00C257FB">
              <w:rPr>
                <w:rFonts w:ascii="HGSｺﾞｼｯｸM" w:eastAsia="HGSｺﾞｼｯｸM" w:hAnsi="HGSｺﾞｼｯｸM" w:hint="eastAsia"/>
                <w:sz w:val="22"/>
              </w:rPr>
              <w:t xml:space="preserve">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あり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なし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あり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なし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あり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なし</w:t>
            </w:r>
          </w:p>
          <w:p w14:paraId="64C7ACBB"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⑤　管理職手当　</w:t>
            </w:r>
          </w:p>
          <w:p w14:paraId="5B3A636A"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あり（支給率（額）：</w:t>
            </w:r>
            <w:r w:rsidRPr="00C257FB">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 xml:space="preserve">％（円））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なし</w:t>
            </w:r>
          </w:p>
          <w:p w14:paraId="6A04BF68"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⑥　特殊業務手当　</w:t>
            </w:r>
          </w:p>
          <w:p w14:paraId="532FFA2E"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あり（支給率（額）：</w:t>
            </w:r>
            <w:r w:rsidRPr="00C257FB">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 xml:space="preserve">％（円））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なし</w:t>
            </w:r>
          </w:p>
          <w:p w14:paraId="729DAB26"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⑦　期末、勤勉手当（賞与）</w:t>
            </w:r>
          </w:p>
          <w:p w14:paraId="25BBB4FC"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lastRenderedPageBreak/>
              <w:t xml:space="preserve">　</w:t>
            </w:r>
            <w:r w:rsidR="00C257FB"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あり（年間計：</w:t>
            </w:r>
            <w:r w:rsidRPr="007754D5">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月分（</w:t>
            </w:r>
            <w:r w:rsidRPr="007754D5">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 xml:space="preserve">円））　</w:t>
            </w:r>
            <w:r w:rsidR="007754D5"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なし</w:t>
            </w:r>
          </w:p>
          <w:p w14:paraId="2D1AFBD8"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⑧　退職手当</w:t>
            </w:r>
          </w:p>
          <w:p w14:paraId="7F3C4E34"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7754D5"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あり　　　</w:t>
            </w:r>
            <w:r w:rsidR="007754D5"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なし</w:t>
            </w:r>
          </w:p>
          <w:p w14:paraId="47911EB2"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7754D5"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福祉医療機構退職手当共済</w:t>
            </w:r>
          </w:p>
          <w:p w14:paraId="25536B9B"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7754D5"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県社会福祉共助会退職共済</w:t>
            </w:r>
          </w:p>
          <w:p w14:paraId="0C53E417"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7754D5"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その他（</w:t>
            </w:r>
            <w:r w:rsidRPr="007754D5">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w:t>
            </w:r>
          </w:p>
        </w:tc>
        <w:tc>
          <w:tcPr>
            <w:tcW w:w="1560" w:type="dxa"/>
            <w:tcBorders>
              <w:top w:val="dotted" w:sz="4" w:space="0" w:color="auto"/>
              <w:bottom w:val="nil"/>
            </w:tcBorders>
            <w:vAlign w:val="center"/>
          </w:tcPr>
          <w:p w14:paraId="0962047A"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10525FB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32DB296" w14:textId="77777777" w:rsidR="0092105C" w:rsidRDefault="0092105C">
            <w:pPr>
              <w:spacing w:line="0" w:lineRule="atLeast"/>
              <w:rPr>
                <w:rFonts w:ascii="HGSｺﾞｼｯｸM" w:eastAsia="HGSｺﾞｼｯｸM" w:hAnsi="HGSｺﾞｼｯｸM"/>
                <w:sz w:val="22"/>
              </w:rPr>
            </w:pPr>
          </w:p>
        </w:tc>
      </w:tr>
      <w:tr w:rsidR="0092105C" w14:paraId="6A7824DA" w14:textId="77777777">
        <w:trPr>
          <w:trHeight w:val="235"/>
        </w:trPr>
        <w:tc>
          <w:tcPr>
            <w:tcW w:w="1701" w:type="dxa"/>
            <w:vMerge/>
            <w:vAlign w:val="center"/>
          </w:tcPr>
          <w:p w14:paraId="7F2D6EFC" w14:textId="77777777" w:rsidR="0092105C" w:rsidRDefault="0092105C"/>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7E8D13FA" w14:textId="77777777">
              <w:trPr>
                <w:trHeight w:val="410"/>
              </w:trPr>
              <w:tc>
                <w:tcPr>
                  <w:tcW w:w="9903" w:type="dxa"/>
                  <w:vAlign w:val="center"/>
                </w:tcPr>
                <w:p w14:paraId="0D07C7EA"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支給されている手当は、すべて給与規程に明確に定められていることが必要です。</w:t>
                  </w:r>
                </w:p>
              </w:tc>
            </w:tr>
          </w:tbl>
          <w:p w14:paraId="054451F7"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90912D3"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C23F4EE" w14:textId="77777777" w:rsidR="0092105C" w:rsidRDefault="0092105C">
            <w:pPr>
              <w:spacing w:line="0" w:lineRule="atLeast"/>
              <w:jc w:val="left"/>
              <w:rPr>
                <w:rFonts w:ascii="HGSｺﾞｼｯｸM" w:eastAsia="HGSｺﾞｼｯｸM" w:hAnsi="HGSｺﾞｼｯｸM"/>
                <w:sz w:val="22"/>
              </w:rPr>
            </w:pPr>
          </w:p>
        </w:tc>
      </w:tr>
      <w:tr w:rsidR="0092105C" w14:paraId="609400A9" w14:textId="77777777">
        <w:trPr>
          <w:trHeight w:val="294"/>
        </w:trPr>
        <w:tc>
          <w:tcPr>
            <w:tcW w:w="1701" w:type="dxa"/>
            <w:vMerge/>
            <w:vAlign w:val="center"/>
          </w:tcPr>
          <w:p w14:paraId="1E2AA999" w14:textId="77777777" w:rsidR="0092105C" w:rsidRDefault="0092105C"/>
        </w:tc>
        <w:tc>
          <w:tcPr>
            <w:tcW w:w="10206" w:type="dxa"/>
            <w:tcBorders>
              <w:top w:val="dotted" w:sz="4" w:space="0" w:color="auto"/>
              <w:bottom w:val="single" w:sz="6" w:space="0" w:color="auto"/>
            </w:tcBorders>
            <w:vAlign w:val="center"/>
          </w:tcPr>
          <w:p w14:paraId="65B9035C" w14:textId="77777777" w:rsidR="0092105C" w:rsidRDefault="00EB0958">
            <w:pPr>
              <w:numPr>
                <w:ilvl w:val="0"/>
                <w:numId w:val="2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通勤手当、住居手当又は扶養手当については、届出書や家賃証明書等の検証資料に基づき認定していますか。</w:t>
            </w:r>
          </w:p>
        </w:tc>
        <w:tc>
          <w:tcPr>
            <w:tcW w:w="1560" w:type="dxa"/>
            <w:tcBorders>
              <w:top w:val="dotted" w:sz="4" w:space="0" w:color="auto"/>
              <w:bottom w:val="single" w:sz="6" w:space="0" w:color="auto"/>
            </w:tcBorders>
            <w:vAlign w:val="center"/>
          </w:tcPr>
          <w:p w14:paraId="05C2C3C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1BDD7D97"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1B27CA99" w14:textId="77777777" w:rsidR="0092105C" w:rsidRDefault="0092105C">
            <w:pPr>
              <w:spacing w:line="0" w:lineRule="atLeast"/>
              <w:rPr>
                <w:rFonts w:ascii="HGSｺﾞｼｯｸM" w:eastAsia="HGSｺﾞｼｯｸM" w:hAnsi="HGSｺﾞｼｯｸM"/>
                <w:sz w:val="22"/>
              </w:rPr>
            </w:pPr>
          </w:p>
        </w:tc>
      </w:tr>
      <w:tr w:rsidR="00E04077" w14:paraId="634F9F53" w14:textId="77777777">
        <w:trPr>
          <w:trHeight w:val="366"/>
        </w:trPr>
        <w:tc>
          <w:tcPr>
            <w:tcW w:w="1701" w:type="dxa"/>
            <w:vMerge w:val="restart"/>
            <w:vAlign w:val="center"/>
          </w:tcPr>
          <w:p w14:paraId="28EA2C43" w14:textId="77777777" w:rsidR="00E04077" w:rsidRDefault="00E04077" w:rsidP="00E04077">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パートタイム労働者</w:t>
            </w:r>
          </w:p>
        </w:tc>
        <w:tc>
          <w:tcPr>
            <w:tcW w:w="10206" w:type="dxa"/>
            <w:tcBorders>
              <w:top w:val="single" w:sz="6" w:space="0" w:color="auto"/>
              <w:bottom w:val="nil"/>
            </w:tcBorders>
            <w:vAlign w:val="center"/>
          </w:tcPr>
          <w:p w14:paraId="3AB0CA27" w14:textId="77777777" w:rsidR="00E04077" w:rsidRDefault="00E04077" w:rsidP="00E04077">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パートタイム労働者（短時間労働者）の就業規則を整備していますか。</w:t>
            </w:r>
          </w:p>
          <w:p w14:paraId="2B47FC68" w14:textId="77777777" w:rsidR="00E04077" w:rsidRDefault="00E04077" w:rsidP="00E0407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7754D5"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常勤職員と同じ　　</w:t>
            </w:r>
            <w:r w:rsidR="007754D5" w:rsidRPr="00C257FB">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別途作成している</w:t>
            </w:r>
          </w:p>
        </w:tc>
        <w:tc>
          <w:tcPr>
            <w:tcW w:w="1560" w:type="dxa"/>
            <w:tcBorders>
              <w:top w:val="single" w:sz="6" w:space="0" w:color="auto"/>
              <w:bottom w:val="nil"/>
            </w:tcBorders>
            <w:vAlign w:val="center"/>
          </w:tcPr>
          <w:p w14:paraId="03AAEB24" w14:textId="77777777" w:rsidR="00E04077" w:rsidRDefault="00E04077" w:rsidP="00E04077">
            <w:pPr>
              <w:rPr>
                <w:rFonts w:ascii="HGSｺﾞｼｯｸM" w:eastAsia="HGSｺﾞｼｯｸM" w:hAnsi="HGSｺﾞｼｯｸM"/>
                <w:sz w:val="22"/>
              </w:rPr>
            </w:pPr>
            <w:r>
              <w:rPr>
                <w:rFonts w:ascii="HGSｺﾞｼｯｸM" w:eastAsia="HGSｺﾞｼｯｸM" w:hAnsi="HGSｺﾞｼｯｸM" w:hint="eastAsia"/>
                <w:sz w:val="22"/>
              </w:rPr>
              <w:t>□いる</w:t>
            </w:r>
          </w:p>
          <w:p w14:paraId="4F0B70E2" w14:textId="77777777" w:rsidR="00E04077" w:rsidRDefault="00E04077" w:rsidP="00E04077">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04F67FC6" w14:textId="77777777" w:rsidR="00E04077" w:rsidRDefault="00E04077" w:rsidP="00E04077">
            <w:pPr>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single" w:sz="6" w:space="0" w:color="auto"/>
              <w:bottom w:val="nil"/>
              <w:right w:val="single" w:sz="4" w:space="0" w:color="auto"/>
            </w:tcBorders>
            <w:vAlign w:val="center"/>
          </w:tcPr>
          <w:p w14:paraId="7F907118" w14:textId="77777777" w:rsidR="00E04077" w:rsidRDefault="00E04077" w:rsidP="00E04077">
            <w:pPr>
              <w:spacing w:line="0" w:lineRule="atLeast"/>
              <w:rPr>
                <w:rFonts w:ascii="HGSｺﾞｼｯｸM" w:eastAsia="HGSｺﾞｼｯｸM" w:hAnsi="HGSｺﾞｼｯｸM"/>
                <w:sz w:val="22"/>
              </w:rPr>
            </w:pPr>
          </w:p>
        </w:tc>
      </w:tr>
      <w:tr w:rsidR="0092105C" w14:paraId="3DA173BF" w14:textId="77777777">
        <w:trPr>
          <w:trHeight w:val="708"/>
        </w:trPr>
        <w:tc>
          <w:tcPr>
            <w:tcW w:w="1701" w:type="dxa"/>
            <w:vMerge/>
            <w:vAlign w:val="center"/>
          </w:tcPr>
          <w:p w14:paraId="00A02BDE"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1DEAB143" w14:textId="77777777">
              <w:trPr>
                <w:trHeight w:val="70"/>
              </w:trPr>
              <w:tc>
                <w:tcPr>
                  <w:tcW w:w="9903" w:type="dxa"/>
                  <w:vAlign w:val="center"/>
                </w:tcPr>
                <w:p w14:paraId="1BBF88AA"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パートタイム労働者（短時間労働者）とは、いわゆる非常勤職員やパート職員など１週間の所定労働時間が同一の事業所に雇用される通常の労働者の１週間の所定労働時間に比べて短い労働者のことをいいます。</w:t>
                  </w:r>
                </w:p>
              </w:tc>
            </w:tr>
          </w:tbl>
          <w:p w14:paraId="4F9F0B9A"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38CF43E"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182AFDC" w14:textId="77777777" w:rsidR="0092105C" w:rsidRDefault="0092105C">
            <w:pPr>
              <w:spacing w:line="0" w:lineRule="atLeast"/>
              <w:jc w:val="left"/>
              <w:rPr>
                <w:rFonts w:ascii="HGSｺﾞｼｯｸM" w:eastAsia="HGSｺﾞｼｯｸM" w:hAnsi="HGSｺﾞｼｯｸM"/>
                <w:sz w:val="22"/>
              </w:rPr>
            </w:pPr>
          </w:p>
        </w:tc>
      </w:tr>
      <w:tr w:rsidR="0092105C" w14:paraId="66CA655C" w14:textId="77777777">
        <w:trPr>
          <w:trHeight w:val="141"/>
        </w:trPr>
        <w:tc>
          <w:tcPr>
            <w:tcW w:w="1701" w:type="dxa"/>
            <w:vMerge/>
            <w:vAlign w:val="center"/>
          </w:tcPr>
          <w:p w14:paraId="75E244B8"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4733AFD" w14:textId="77777777" w:rsidR="0092105C" w:rsidRDefault="00EB0958">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パートタイム労働者を雇用する際に、雇用契約書、採用辞令又は雇入れ通知書等の文書により、</w:t>
            </w:r>
            <w:r>
              <w:rPr>
                <w:rFonts w:ascii="HGSｺﾞｼｯｸM" w:eastAsia="HGSｺﾞｼｯｸM" w:hAnsi="HGSｺﾞｼｯｸM"/>
                <w:sz w:val="22"/>
              </w:rPr>
              <w:t>賃金、労働時間その他の</w:t>
            </w:r>
            <w:r>
              <w:rPr>
                <w:rFonts w:ascii="HGSｺﾞｼｯｸM" w:eastAsia="HGSｺﾞｼｯｸM" w:hAnsi="HGSｺﾞｼｯｸM" w:hint="eastAsia"/>
                <w:sz w:val="22"/>
              </w:rPr>
              <w:t>労働条件を明示して交付していますか。</w:t>
            </w:r>
          </w:p>
        </w:tc>
        <w:tc>
          <w:tcPr>
            <w:tcW w:w="1560" w:type="dxa"/>
            <w:tcBorders>
              <w:top w:val="dotted" w:sz="4" w:space="0" w:color="auto"/>
              <w:bottom w:val="nil"/>
            </w:tcBorders>
            <w:vAlign w:val="center"/>
          </w:tcPr>
          <w:p w14:paraId="53AA9E00"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37C58A4"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646161F8" w14:textId="77777777" w:rsidR="00E04077" w:rsidRDefault="00E04077">
            <w:pPr>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06F8517F"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労基法第15条</w:t>
            </w:r>
          </w:p>
          <w:p w14:paraId="7F5B25E9"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パートタイム労働法第6条</w:t>
            </w:r>
          </w:p>
        </w:tc>
      </w:tr>
      <w:tr w:rsidR="0092105C" w14:paraId="1BDF9A63" w14:textId="77777777" w:rsidTr="000C1014">
        <w:trPr>
          <w:trHeight w:val="1134"/>
        </w:trPr>
        <w:tc>
          <w:tcPr>
            <w:tcW w:w="1701" w:type="dxa"/>
            <w:vMerge/>
            <w:vAlign w:val="center"/>
          </w:tcPr>
          <w:p w14:paraId="7D9F753A"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329E2696" w14:textId="77777777">
              <w:trPr>
                <w:trHeight w:val="705"/>
              </w:trPr>
              <w:tc>
                <w:tcPr>
                  <w:tcW w:w="9903" w:type="dxa"/>
                  <w:vAlign w:val="center"/>
                </w:tcPr>
                <w:p w14:paraId="6961271B"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書面を交付して明示しなければならない労働条件は次のとおりです。</w:t>
                  </w:r>
                </w:p>
                <w:p w14:paraId="4F262C85" w14:textId="77777777" w:rsidR="0092105C" w:rsidRDefault="00EB0958">
                  <w:pPr>
                    <w:pStyle w:val="aa"/>
                    <w:numPr>
                      <w:ilvl w:val="0"/>
                      <w:numId w:val="24"/>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労働契約の期間に関する事項</w:t>
                  </w:r>
                </w:p>
                <w:p w14:paraId="0686D1DF" w14:textId="77777777" w:rsidR="0092105C" w:rsidRDefault="00EB0958">
                  <w:pPr>
                    <w:pStyle w:val="aa"/>
                    <w:numPr>
                      <w:ilvl w:val="0"/>
                      <w:numId w:val="24"/>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期間の定めのある労働契約を更新する場合の基準に関する事項</w:t>
                  </w:r>
                </w:p>
                <w:p w14:paraId="7D2E0C88" w14:textId="002A4F64" w:rsidR="0092105C" w:rsidRDefault="00EB0958">
                  <w:pPr>
                    <w:pStyle w:val="aa"/>
                    <w:numPr>
                      <w:ilvl w:val="0"/>
                      <w:numId w:val="24"/>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就業の場所及び従事すべき業務に関する事項</w:t>
                  </w:r>
                  <w:r w:rsidR="00BA7947" w:rsidRPr="007B566C">
                    <w:rPr>
                      <w:rFonts w:ascii="HGSｺﾞｼｯｸM" w:eastAsia="HGSｺﾞｼｯｸM" w:hAnsi="HGSｺﾞｼｯｸM" w:hint="eastAsia"/>
                      <w:color w:val="FF0000"/>
                      <w:sz w:val="22"/>
                      <w:highlight w:val="yellow"/>
                      <w:u w:val="single"/>
                    </w:rPr>
                    <w:t>（これらの変更の範囲を含む。）</w:t>
                  </w:r>
                </w:p>
                <w:p w14:paraId="6AA3CA45" w14:textId="77777777" w:rsidR="0092105C" w:rsidRDefault="00EB0958">
                  <w:pPr>
                    <w:pStyle w:val="aa"/>
                    <w:numPr>
                      <w:ilvl w:val="0"/>
                      <w:numId w:val="24"/>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始業及び終業の時刻、所定労働時間を超える労働の有無、休憩時間、休日、休暇並びに労働者を２組以上に分けて就業させる場合における就業時転換に関する事項</w:t>
                  </w:r>
                </w:p>
                <w:p w14:paraId="2893A57D" w14:textId="77777777" w:rsidR="0092105C" w:rsidRDefault="00EB0958">
                  <w:pPr>
                    <w:pStyle w:val="aa"/>
                    <w:numPr>
                      <w:ilvl w:val="0"/>
                      <w:numId w:val="24"/>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賃金の決定、計算及び支払の方法、賃金の締切り及び支払の時期に関する事項</w:t>
                  </w:r>
                </w:p>
                <w:p w14:paraId="43407FE1" w14:textId="77777777" w:rsidR="0092105C" w:rsidRDefault="00EB0958">
                  <w:pPr>
                    <w:pStyle w:val="aa"/>
                    <w:numPr>
                      <w:ilvl w:val="0"/>
                      <w:numId w:val="24"/>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退職に関する事項（解雇の事由を含む。）</w:t>
                  </w:r>
                </w:p>
                <w:p w14:paraId="1C76C1EB" w14:textId="77777777" w:rsidR="0092105C" w:rsidRDefault="00EB0958">
                  <w:pPr>
                    <w:pStyle w:val="aa"/>
                    <w:numPr>
                      <w:ilvl w:val="0"/>
                      <w:numId w:val="24"/>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昇給の有無に関する事項</w:t>
                  </w:r>
                </w:p>
                <w:p w14:paraId="12FA0C6C" w14:textId="77777777" w:rsidR="0092105C" w:rsidRDefault="00EB0958">
                  <w:pPr>
                    <w:pStyle w:val="aa"/>
                    <w:numPr>
                      <w:ilvl w:val="0"/>
                      <w:numId w:val="24"/>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退職手当の有無に関する事項</w:t>
                  </w:r>
                </w:p>
                <w:p w14:paraId="27D4B021" w14:textId="77777777" w:rsidR="0092105C" w:rsidRDefault="00EB0958">
                  <w:pPr>
                    <w:pStyle w:val="aa"/>
                    <w:numPr>
                      <w:ilvl w:val="0"/>
                      <w:numId w:val="24"/>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賞与の有無に関する事項</w:t>
                  </w:r>
                </w:p>
                <w:p w14:paraId="57470F4E" w14:textId="77777777" w:rsidR="00243E6C" w:rsidRPr="007B566C" w:rsidRDefault="00243E6C">
                  <w:pPr>
                    <w:pStyle w:val="aa"/>
                    <w:numPr>
                      <w:ilvl w:val="0"/>
                      <w:numId w:val="24"/>
                    </w:numPr>
                    <w:spacing w:line="0" w:lineRule="atLeast"/>
                    <w:ind w:leftChars="99" w:left="490" w:hanging="282"/>
                    <w:rPr>
                      <w:rFonts w:ascii="HGSｺﾞｼｯｸM" w:eastAsia="HGSｺﾞｼｯｸM" w:hAnsi="HGSｺﾞｼｯｸM"/>
                      <w:color w:val="FF0000"/>
                      <w:sz w:val="22"/>
                      <w:u w:val="single"/>
                    </w:rPr>
                  </w:pPr>
                  <w:r>
                    <w:rPr>
                      <w:rFonts w:ascii="HGSｺﾞｼｯｸM" w:eastAsia="HGSｺﾞｼｯｸM" w:hAnsi="HGSｺﾞｼｯｸM" w:hint="eastAsia"/>
                      <w:sz w:val="22"/>
                    </w:rPr>
                    <w:t xml:space="preserve">　</w:t>
                  </w:r>
                  <w:r w:rsidRPr="007B566C">
                    <w:rPr>
                      <w:rFonts w:ascii="HGSｺﾞｼｯｸM" w:eastAsia="HGSｺﾞｼｯｸM" w:hAnsi="HGSｺﾞｼｯｸM" w:hint="eastAsia"/>
                      <w:color w:val="FF0000"/>
                      <w:sz w:val="22"/>
                      <w:highlight w:val="yellow"/>
                      <w:u w:val="single"/>
                    </w:rPr>
                    <w:t>雇用管理の改善等に関する事項に係る相談窓口</w:t>
                  </w:r>
                </w:p>
                <w:p w14:paraId="1DBB399E" w14:textId="05EBC8B2" w:rsidR="00243E6C" w:rsidRPr="007423C6" w:rsidRDefault="00243E6C" w:rsidP="007423C6">
                  <w:pPr>
                    <w:pStyle w:val="aa"/>
                    <w:numPr>
                      <w:ilvl w:val="0"/>
                      <w:numId w:val="24"/>
                    </w:numPr>
                    <w:spacing w:line="0" w:lineRule="atLeast"/>
                    <w:ind w:leftChars="99" w:left="490" w:hanging="282"/>
                    <w:rPr>
                      <w:rFonts w:ascii="HGSｺﾞｼｯｸM" w:eastAsia="HGSｺﾞｼｯｸM" w:hAnsi="HGSｺﾞｼｯｸM"/>
                      <w:sz w:val="22"/>
                    </w:rPr>
                  </w:pPr>
                  <w:r w:rsidRPr="007B566C">
                    <w:rPr>
                      <w:rFonts w:ascii="HGSｺﾞｼｯｸM" w:eastAsia="HGSｺﾞｼｯｸM" w:hAnsi="HGSｺﾞｼｯｸM" w:hint="eastAsia"/>
                      <w:color w:val="FF0000"/>
                      <w:sz w:val="22"/>
                      <w:u w:val="single"/>
                    </w:rPr>
                    <w:t xml:space="preserve">　</w:t>
                  </w:r>
                  <w:r w:rsidRPr="007B566C">
                    <w:rPr>
                      <w:rFonts w:ascii="HGSｺﾞｼｯｸM" w:eastAsia="HGSｺﾞｼｯｸM" w:hAnsi="HGSｺﾞｼｯｸM" w:hint="eastAsia"/>
                      <w:color w:val="FF0000"/>
                      <w:sz w:val="22"/>
                      <w:highlight w:val="yellow"/>
                      <w:u w:val="single"/>
                    </w:rPr>
                    <w:t>更新上限（通算契約期間または更新回数の上限）の有無と内容</w:t>
                  </w:r>
                </w:p>
              </w:tc>
            </w:tr>
            <w:tr w:rsidR="0092105C" w14:paraId="0B90575F" w14:textId="77777777" w:rsidTr="00D93B76">
              <w:trPr>
                <w:trHeight w:val="243"/>
              </w:trPr>
              <w:tc>
                <w:tcPr>
                  <w:tcW w:w="9903" w:type="dxa"/>
                  <w:shd w:val="clear" w:color="auto" w:fill="FFFF00"/>
                  <w:vAlign w:val="center"/>
                </w:tcPr>
                <w:p w14:paraId="783B0734" w14:textId="43711705" w:rsidR="0092105C" w:rsidRPr="007B566C" w:rsidRDefault="001311D7">
                  <w:pPr>
                    <w:spacing w:line="0" w:lineRule="atLeast"/>
                    <w:ind w:left="220" w:hangingChars="100" w:hanging="220"/>
                    <w:rPr>
                      <w:rFonts w:ascii="HGSｺﾞｼｯｸM" w:eastAsia="HGSｺﾞｼｯｸM" w:hAnsi="HGSｺﾞｼｯｸM"/>
                      <w:color w:val="FF0000"/>
                      <w:sz w:val="22"/>
                      <w:u w:val="single"/>
                    </w:rPr>
                  </w:pPr>
                  <w:r w:rsidRPr="007B566C">
                    <w:rPr>
                      <w:rFonts w:ascii="HGSｺﾞｼｯｸM" w:eastAsia="HGSｺﾞｼｯｸM" w:hAnsi="HGSｺﾞｼｯｸM" w:hint="eastAsia"/>
                      <w:color w:val="FF0000"/>
                      <w:sz w:val="22"/>
                      <w:u w:val="single"/>
                    </w:rPr>
                    <w:lastRenderedPageBreak/>
                    <w:t>※　有期労働契約の締結と契約更新のタイミングごとに、更新上限がある場合には、その内容の明示が必要となります。</w:t>
                  </w:r>
                </w:p>
              </w:tc>
            </w:tr>
            <w:tr w:rsidR="001311D7" w14:paraId="5BD7A6FB" w14:textId="77777777" w:rsidTr="00D93B76">
              <w:trPr>
                <w:trHeight w:val="243"/>
              </w:trPr>
              <w:tc>
                <w:tcPr>
                  <w:tcW w:w="9903" w:type="dxa"/>
                  <w:shd w:val="clear" w:color="auto" w:fill="FFFF00"/>
                  <w:vAlign w:val="center"/>
                </w:tcPr>
                <w:p w14:paraId="0DBB0C68" w14:textId="33C03A8E" w:rsidR="001311D7" w:rsidRPr="007B566C" w:rsidRDefault="001311D7">
                  <w:pPr>
                    <w:spacing w:line="0" w:lineRule="atLeast"/>
                    <w:ind w:left="220" w:hangingChars="100" w:hanging="220"/>
                    <w:rPr>
                      <w:rFonts w:ascii="HGSｺﾞｼｯｸM" w:eastAsia="HGSｺﾞｼｯｸM" w:hAnsi="HGSｺﾞｼｯｸM"/>
                      <w:color w:val="FF0000"/>
                      <w:sz w:val="22"/>
                      <w:u w:val="single"/>
                    </w:rPr>
                  </w:pPr>
                  <w:r w:rsidRPr="007B566C">
                    <w:rPr>
                      <w:rFonts w:ascii="HGSｺﾞｼｯｸM" w:eastAsia="HGSｺﾞｼｯｸM" w:hAnsi="HGSｺﾞｼｯｸM" w:hint="eastAsia"/>
                      <w:color w:val="FF0000"/>
                      <w:sz w:val="22"/>
                      <w:u w:val="single"/>
                    </w:rPr>
                    <w:t>※　更新上限を新設・短縮しようとする場合は、あらかじめその理由を労働者に説明することが必要となります。</w:t>
                  </w:r>
                </w:p>
              </w:tc>
            </w:tr>
            <w:tr w:rsidR="00BA7947" w14:paraId="76D12458" w14:textId="77777777" w:rsidTr="000C1014">
              <w:trPr>
                <w:trHeight w:val="243"/>
              </w:trPr>
              <w:tc>
                <w:tcPr>
                  <w:tcW w:w="9903" w:type="dxa"/>
                  <w:shd w:val="clear" w:color="auto" w:fill="FFFF00"/>
                  <w:vAlign w:val="center"/>
                </w:tcPr>
                <w:p w14:paraId="36D0797B" w14:textId="2B764730" w:rsidR="00BA7947" w:rsidRPr="007B566C" w:rsidRDefault="000C1014" w:rsidP="000C1014">
                  <w:pPr>
                    <w:spacing w:line="0" w:lineRule="atLeast"/>
                    <w:ind w:left="220" w:hanging="220"/>
                    <w:rPr>
                      <w:rFonts w:ascii="HGSｺﾞｼｯｸM" w:eastAsia="HGSｺﾞｼｯｸM" w:hAnsi="HGSｺﾞｼｯｸM"/>
                      <w:color w:val="FF0000"/>
                      <w:sz w:val="22"/>
                      <w:u w:val="single"/>
                    </w:rPr>
                  </w:pPr>
                  <w:r w:rsidRPr="007B566C">
                    <w:rPr>
                      <w:rFonts w:ascii="HGSｺﾞｼｯｸM" w:eastAsia="HGSｺﾞｼｯｸM" w:hAnsi="HGSｺﾞｼｯｸM" w:hint="eastAsia"/>
                      <w:color w:val="FF0000"/>
                      <w:sz w:val="22"/>
                      <w:u w:val="single"/>
                    </w:rPr>
                    <w:t xml:space="preserve">※　</w:t>
                  </w:r>
                  <w:r w:rsidR="00BA7947" w:rsidRPr="007B566C">
                    <w:rPr>
                      <w:rFonts w:ascii="HGSｺﾞｼｯｸM" w:eastAsia="HGSｺﾞｼｯｸM" w:hAnsi="HGSｺﾞｼｯｸM" w:hint="eastAsia"/>
                      <w:color w:val="FF0000"/>
                      <w:sz w:val="22"/>
                      <w:u w:val="single"/>
                    </w:rPr>
                    <w:t>無期転換申込権が発生する更新契約のタイミングごとに、無期転換の申込機会及び無期転換後の労働条件を書面により明示する必要があります。</w:t>
                  </w:r>
                </w:p>
              </w:tc>
            </w:tr>
          </w:tbl>
          <w:p w14:paraId="3B748631"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04CE5DD"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11AFD85" w14:textId="77777777"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労基法施行規則第5条</w:t>
            </w:r>
          </w:p>
          <w:p w14:paraId="237C8D91" w14:textId="77777777" w:rsidR="0092105C" w:rsidRDefault="0092105C">
            <w:pPr>
              <w:spacing w:line="0" w:lineRule="atLeast"/>
              <w:jc w:val="left"/>
              <w:rPr>
                <w:rFonts w:ascii="HGSｺﾞｼｯｸM" w:eastAsia="HGSｺﾞｼｯｸM" w:hAnsi="HGSｺﾞｼｯｸM"/>
                <w:sz w:val="22"/>
              </w:rPr>
            </w:pPr>
          </w:p>
          <w:p w14:paraId="7C4FC904" w14:textId="77777777"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パートタイム労働法施行規則第2条</w:t>
            </w:r>
          </w:p>
        </w:tc>
      </w:tr>
      <w:tr w:rsidR="0092105C" w14:paraId="2E2BB79E" w14:textId="77777777" w:rsidTr="00AB0458">
        <w:trPr>
          <w:trHeight w:val="850"/>
        </w:trPr>
        <w:tc>
          <w:tcPr>
            <w:tcW w:w="1701" w:type="dxa"/>
            <w:vMerge/>
            <w:vAlign w:val="center"/>
          </w:tcPr>
          <w:p w14:paraId="6C328C39" w14:textId="77777777" w:rsidR="0092105C" w:rsidRDefault="0092105C"/>
        </w:tc>
        <w:tc>
          <w:tcPr>
            <w:tcW w:w="10206" w:type="dxa"/>
            <w:tcBorders>
              <w:top w:val="dotted" w:sz="4" w:space="0" w:color="auto"/>
              <w:bottom w:val="nil"/>
            </w:tcBorders>
            <w:vAlign w:val="center"/>
          </w:tcPr>
          <w:p w14:paraId="6A3A52C0" w14:textId="77777777" w:rsidR="0092105C" w:rsidRDefault="00EB0958">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一定の要件に該当するパートタイム労働者については、社会保険等（健康保険、厚生年金、雇用保険）に加入していますか。</w:t>
            </w:r>
          </w:p>
        </w:tc>
        <w:tc>
          <w:tcPr>
            <w:tcW w:w="1560" w:type="dxa"/>
            <w:tcBorders>
              <w:top w:val="dotted" w:sz="4" w:space="0" w:color="auto"/>
              <w:bottom w:val="nil"/>
            </w:tcBorders>
            <w:vAlign w:val="center"/>
          </w:tcPr>
          <w:p w14:paraId="5A858D4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088D9F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2D1ED364" w14:textId="77777777" w:rsidR="00E04077" w:rsidRDefault="00E04077">
            <w:pPr>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12A06412" w14:textId="77777777" w:rsidR="0092105C" w:rsidRDefault="0092105C">
            <w:pPr>
              <w:spacing w:line="0" w:lineRule="atLeast"/>
              <w:rPr>
                <w:rFonts w:ascii="HGSｺﾞｼｯｸM" w:eastAsia="HGSｺﾞｼｯｸM" w:hAnsi="HGSｺﾞｼｯｸM"/>
                <w:sz w:val="22"/>
              </w:rPr>
            </w:pPr>
          </w:p>
        </w:tc>
      </w:tr>
      <w:tr w:rsidR="0092105C" w14:paraId="72392DFF" w14:textId="77777777" w:rsidTr="00ED1619">
        <w:trPr>
          <w:trHeight w:val="4253"/>
        </w:trPr>
        <w:tc>
          <w:tcPr>
            <w:tcW w:w="1701" w:type="dxa"/>
            <w:vMerge/>
            <w:vAlign w:val="center"/>
          </w:tcPr>
          <w:p w14:paraId="5E300143" w14:textId="77777777" w:rsidR="0092105C" w:rsidRDefault="0092105C"/>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26BA4D91" w14:textId="77777777">
              <w:trPr>
                <w:trHeight w:val="705"/>
              </w:trPr>
              <w:tc>
                <w:tcPr>
                  <w:tcW w:w="9903" w:type="dxa"/>
                  <w:vAlign w:val="center"/>
                </w:tcPr>
                <w:p w14:paraId="72AD5183" w14:textId="77777777" w:rsidR="0092105C" w:rsidRPr="009967B4" w:rsidRDefault="00EB0958">
                  <w:pPr>
                    <w:pStyle w:val="Default"/>
                    <w:rPr>
                      <w:rFonts w:ascii="HGSｺﾞｼｯｸM" w:eastAsia="HGSｺﾞｼｯｸM" w:hAnsi="HGSｺﾞｼｯｸM"/>
                      <w:color w:val="auto"/>
                      <w:kern w:val="2"/>
                      <w:sz w:val="22"/>
                    </w:rPr>
                  </w:pPr>
                  <w:r w:rsidRPr="009967B4">
                    <w:rPr>
                      <w:rFonts w:ascii="HGSｺﾞｼｯｸM" w:eastAsia="HGSｺﾞｼｯｸM" w:hAnsi="HGSｺﾞｼｯｸM" w:hint="eastAsia"/>
                      <w:color w:val="auto"/>
                      <w:kern w:val="2"/>
                      <w:sz w:val="22"/>
                    </w:rPr>
                    <w:t>※　次に該当する労働者は、原則として、全て雇用保険の被保険者となります。</w:t>
                  </w:r>
                </w:p>
                <w:p w14:paraId="7E1CF730" w14:textId="77777777" w:rsidR="0092105C" w:rsidRPr="009967B4" w:rsidRDefault="00EB0958">
                  <w:pPr>
                    <w:pStyle w:val="aa"/>
                    <w:numPr>
                      <w:ilvl w:val="0"/>
                      <w:numId w:val="25"/>
                    </w:numPr>
                    <w:spacing w:line="0" w:lineRule="atLeast"/>
                    <w:ind w:leftChars="99" w:left="490" w:hanging="282"/>
                    <w:rPr>
                      <w:rFonts w:ascii="HGSｺﾞｼｯｸM" w:eastAsia="HGSｺﾞｼｯｸM" w:hAnsi="HGSｺﾞｼｯｸM"/>
                      <w:sz w:val="22"/>
                    </w:rPr>
                  </w:pPr>
                  <w:r w:rsidRPr="009967B4">
                    <w:rPr>
                      <w:rFonts w:ascii="HGSｺﾞｼｯｸM" w:eastAsia="HGSｺﾞｼｯｸM" w:hAnsi="HGSｺﾞｼｯｸM" w:hint="eastAsia"/>
                      <w:sz w:val="22"/>
                    </w:rPr>
                    <w:t xml:space="preserve">　１週間の所定労働時間が20時間以上であること</w:t>
                  </w:r>
                </w:p>
                <w:p w14:paraId="3843DC28" w14:textId="77777777" w:rsidR="0092105C" w:rsidRPr="009967B4" w:rsidRDefault="00EB0958">
                  <w:pPr>
                    <w:pStyle w:val="aa"/>
                    <w:numPr>
                      <w:ilvl w:val="0"/>
                      <w:numId w:val="25"/>
                    </w:numPr>
                    <w:spacing w:line="0" w:lineRule="atLeast"/>
                    <w:ind w:leftChars="99" w:left="490" w:hanging="282"/>
                    <w:rPr>
                      <w:rFonts w:ascii="HGSｺﾞｼｯｸM" w:eastAsia="HGSｺﾞｼｯｸM" w:hAnsi="HGSｺﾞｼｯｸM"/>
                      <w:sz w:val="22"/>
                    </w:rPr>
                  </w:pPr>
                  <w:r w:rsidRPr="009967B4">
                    <w:rPr>
                      <w:rFonts w:ascii="HGSｺﾞｼｯｸM" w:eastAsia="HGSｺﾞｼｯｸM" w:hAnsi="HGSｺﾞｼｯｸM" w:hint="eastAsia"/>
                      <w:sz w:val="22"/>
                    </w:rPr>
                    <w:t xml:space="preserve">　31日以上の雇用見込みがあること（31日以上雇用が継続しないことが明確である場合を除く）</w:t>
                  </w:r>
                </w:p>
                <w:p w14:paraId="1E61BDC7" w14:textId="77777777" w:rsidR="00EB0958" w:rsidRPr="009967B4" w:rsidRDefault="00EB0958" w:rsidP="00EB0958">
                  <w:pPr>
                    <w:spacing w:line="0" w:lineRule="atLeast"/>
                    <w:rPr>
                      <w:rFonts w:ascii="HGSｺﾞｼｯｸM" w:eastAsia="HGSｺﾞｼｯｸM" w:hAnsi="HGSｺﾞｼｯｸM"/>
                      <w:sz w:val="22"/>
                    </w:rPr>
                  </w:pPr>
                  <w:r w:rsidRPr="009967B4">
                    <w:rPr>
                      <w:rFonts w:ascii="HGSｺﾞｼｯｸM" w:eastAsia="HGSｺﾞｼｯｸM" w:hAnsi="HGSｺﾞｼｯｸM" w:hint="eastAsia"/>
                      <w:sz w:val="22"/>
                    </w:rPr>
                    <w:t>◎平成29年1月1日より、</w:t>
                  </w:r>
                  <w:r w:rsidR="00DB7B00">
                    <w:rPr>
                      <w:rFonts w:ascii="HGSｺﾞｼｯｸM" w:eastAsia="HGSｺﾞｼｯｸM" w:hAnsi="HGSｺﾞｼｯｸM" w:hint="eastAsia"/>
                      <w:sz w:val="22"/>
                    </w:rPr>
                    <w:t>6</w:t>
                  </w:r>
                  <w:r w:rsidR="00DB7B00">
                    <w:rPr>
                      <w:rFonts w:ascii="HGSｺﾞｼｯｸM" w:eastAsia="HGSｺﾞｼｯｸM" w:hAnsi="HGSｺﾞｼｯｸM"/>
                      <w:sz w:val="22"/>
                    </w:rPr>
                    <w:t>5</w:t>
                  </w:r>
                  <w:r w:rsidRPr="009967B4">
                    <w:rPr>
                      <w:rFonts w:ascii="HGSｺﾞｼｯｸM" w:eastAsia="HGSｺﾞｼｯｸM" w:hAnsi="HGSｺﾞｼｯｸM" w:hint="eastAsia"/>
                      <w:sz w:val="22"/>
                    </w:rPr>
                    <w:t>歳以上の労働者についても雇用保険の適用対象となりました。</w:t>
                  </w:r>
                </w:p>
              </w:tc>
            </w:tr>
            <w:tr w:rsidR="00EB0958" w14:paraId="7E6AE03E" w14:textId="77777777">
              <w:trPr>
                <w:trHeight w:val="705"/>
              </w:trPr>
              <w:tc>
                <w:tcPr>
                  <w:tcW w:w="9903" w:type="dxa"/>
                  <w:vAlign w:val="center"/>
                </w:tcPr>
                <w:p w14:paraId="543E7816" w14:textId="31256DA8" w:rsidR="00EB0958" w:rsidRPr="009967B4" w:rsidRDefault="00EB0958" w:rsidP="00ED1619">
                  <w:pPr>
                    <w:pStyle w:val="Default"/>
                    <w:spacing w:line="0" w:lineRule="atLeast"/>
                    <w:jc w:val="both"/>
                    <w:rPr>
                      <w:rFonts w:ascii="HGSｺﾞｼｯｸM" w:eastAsia="HGSｺﾞｼｯｸM" w:hAnsi="HGSｺﾞｼｯｸM"/>
                      <w:color w:val="auto"/>
                      <w:kern w:val="2"/>
                      <w:sz w:val="22"/>
                    </w:rPr>
                  </w:pPr>
                  <w:r w:rsidRPr="009967B4">
                    <w:rPr>
                      <w:rFonts w:ascii="HGSｺﾞｼｯｸM" w:eastAsia="HGSｺﾞｼｯｸM" w:hAnsi="HGSｺﾞｼｯｸM" w:hint="eastAsia"/>
                      <w:color w:val="auto"/>
                      <w:kern w:val="2"/>
                      <w:sz w:val="22"/>
                    </w:rPr>
                    <w:t>※</w:t>
                  </w:r>
                  <w:r w:rsidRPr="009967B4">
                    <w:rPr>
                      <w:rFonts w:eastAsia="HGSｺﾞｼｯｸM"/>
                      <w:color w:val="auto"/>
                      <w:kern w:val="2"/>
                      <w:sz w:val="22"/>
                    </w:rPr>
                    <w:t xml:space="preserve">　</w:t>
                  </w:r>
                  <w:r w:rsidR="00813E48">
                    <w:rPr>
                      <w:rFonts w:eastAsia="HGSｺﾞｼｯｸM" w:hint="eastAsia"/>
                      <w:color w:val="auto"/>
                      <w:kern w:val="2"/>
                      <w:sz w:val="22"/>
                    </w:rPr>
                    <w:t>短時間労働者に係る健康保険及び厚生年金保険の</w:t>
                  </w:r>
                  <w:r w:rsidRPr="009967B4">
                    <w:rPr>
                      <w:rFonts w:eastAsia="HGSｺﾞｼｯｸM"/>
                      <w:color w:val="auto"/>
                      <w:kern w:val="2"/>
                      <w:sz w:val="22"/>
                    </w:rPr>
                    <w:t>資格要件</w:t>
                  </w:r>
                </w:p>
                <w:p w14:paraId="7B91B79C" w14:textId="77777777" w:rsidR="00EB0958" w:rsidRDefault="00DE2BBC" w:rsidP="00ED1619">
                  <w:pPr>
                    <w:pStyle w:val="Default"/>
                    <w:spacing w:line="0" w:lineRule="atLeast"/>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①　</w:t>
                  </w:r>
                  <w:r w:rsidRPr="00DE2BBC">
                    <w:rPr>
                      <w:rFonts w:ascii="HGSｺﾞｼｯｸM" w:eastAsia="HGSｺﾞｼｯｸM" w:hAnsi="HGSｺﾞｼｯｸM" w:hint="eastAsia"/>
                      <w:color w:val="auto"/>
                      <w:kern w:val="2"/>
                      <w:sz w:val="22"/>
                    </w:rPr>
                    <w:t>勤務時間・勤務日数が常時雇用者の概ね4分の3以上の者</w:t>
                  </w:r>
                </w:p>
                <w:p w14:paraId="203DD0C9" w14:textId="3D7388E4" w:rsidR="00DE2BBC" w:rsidRPr="00860AF1" w:rsidRDefault="00DE2BBC" w:rsidP="00ED1619">
                  <w:pPr>
                    <w:pStyle w:val="Default"/>
                    <w:spacing w:line="0" w:lineRule="atLeast"/>
                    <w:ind w:left="440" w:hangingChars="200" w:hanging="440"/>
                    <w:rPr>
                      <w:rFonts w:ascii="HGSｺﾞｼｯｸM" w:eastAsia="HGSｺﾞｼｯｸM" w:hAnsi="HGSｺﾞｼｯｸM"/>
                      <w:color w:val="FF0000"/>
                      <w:kern w:val="2"/>
                      <w:sz w:val="22"/>
                      <w:u w:val="single"/>
                    </w:rPr>
                  </w:pPr>
                  <w:r>
                    <w:rPr>
                      <w:rFonts w:ascii="HGSｺﾞｼｯｸM" w:eastAsia="HGSｺﾞｼｯｸM" w:hAnsi="HGSｺﾞｼｯｸM" w:hint="eastAsia"/>
                      <w:color w:val="auto"/>
                      <w:kern w:val="2"/>
                      <w:sz w:val="22"/>
                    </w:rPr>
                    <w:t xml:space="preserve">　②　</w:t>
                  </w:r>
                  <w:r w:rsidRPr="00860AF1">
                    <w:rPr>
                      <w:rFonts w:ascii="HGSｺﾞｼｯｸM" w:eastAsia="HGSｺﾞｼｯｸM" w:hAnsi="HGSｺﾞｼｯｸM" w:hint="eastAsia"/>
                      <w:color w:val="FF0000"/>
                      <w:kern w:val="2"/>
                      <w:sz w:val="22"/>
                      <w:highlight w:val="yellow"/>
                      <w:u w:val="single"/>
                    </w:rPr>
                    <w:t>勤務時間・勤務日数が常時雇用者の4分の3未満で、以下の(ⅰ)～(ⅳ)に該当する者（被保険者数常時100名</w:t>
                  </w:r>
                  <w:r w:rsidR="00813E48" w:rsidRPr="00860AF1">
                    <w:rPr>
                      <w:rFonts w:ascii="HGSｺﾞｼｯｸM" w:eastAsia="HGSｺﾞｼｯｸM" w:hAnsi="HGSｺﾞｼｯｸM" w:hint="eastAsia"/>
                      <w:color w:val="FF0000"/>
                      <w:kern w:val="2"/>
                      <w:sz w:val="22"/>
                      <w:highlight w:val="yellow"/>
                      <w:u w:val="single"/>
                    </w:rPr>
                    <w:t>以下(令和6年10月1日からは50名以下</w:t>
                  </w:r>
                  <w:r w:rsidR="00813E48" w:rsidRPr="00860AF1">
                    <w:rPr>
                      <w:rFonts w:ascii="HGSｺﾞｼｯｸM" w:eastAsia="HGSｺﾞｼｯｸM" w:hAnsi="HGSｺﾞｼｯｸM"/>
                      <w:color w:val="FF0000"/>
                      <w:kern w:val="2"/>
                      <w:sz w:val="22"/>
                      <w:highlight w:val="yellow"/>
                      <w:u w:val="single"/>
                    </w:rPr>
                    <w:t>)</w:t>
                  </w:r>
                  <w:r w:rsidR="00860AF1" w:rsidRPr="00860AF1">
                    <w:rPr>
                      <w:rFonts w:ascii="HGSｺﾞｼｯｸM" w:eastAsia="HGSｺﾞｼｯｸM" w:hAnsi="HGSｺﾞｼｯｸM" w:hint="eastAsia"/>
                      <w:color w:val="FF0000"/>
                      <w:kern w:val="2"/>
                      <w:sz w:val="22"/>
                      <w:highlight w:val="yellow"/>
                      <w:u w:val="single"/>
                    </w:rPr>
                    <w:t>で</w:t>
                  </w:r>
                  <w:r w:rsidRPr="00860AF1">
                    <w:rPr>
                      <w:rFonts w:ascii="HGSｺﾞｼｯｸM" w:eastAsia="HGSｺﾞｼｯｸM" w:hAnsi="HGSｺﾞｼｯｸM" w:hint="eastAsia"/>
                      <w:color w:val="FF0000"/>
                      <w:kern w:val="2"/>
                      <w:sz w:val="22"/>
                      <w:highlight w:val="yellow"/>
                      <w:u w:val="single"/>
                    </w:rPr>
                    <w:t>短時間労働者の社保加入について労使合意を行った法人）</w:t>
                  </w:r>
                </w:p>
                <w:p w14:paraId="7E7F8542" w14:textId="77777777" w:rsidR="00DE2BBC" w:rsidRDefault="00DE2BBC" w:rsidP="00ED1619">
                  <w:pPr>
                    <w:pStyle w:val="Default"/>
                    <w:spacing w:line="0" w:lineRule="atLeast"/>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w:t>
                  </w:r>
                  <w:r w:rsidR="00B44214">
                    <w:rPr>
                      <w:rFonts w:ascii="HGSｺﾞｼｯｸM" w:eastAsia="HGSｺﾞｼｯｸM" w:hAnsi="HGSｺﾞｼｯｸM" w:hint="eastAsia"/>
                      <w:color w:val="auto"/>
                      <w:kern w:val="2"/>
                      <w:sz w:val="22"/>
                    </w:rPr>
                    <w:t>ⅰ)</w:t>
                  </w:r>
                  <w:r w:rsidR="00B44214">
                    <w:rPr>
                      <w:rFonts w:ascii="HGSｺﾞｼｯｸM" w:eastAsia="HGSｺﾞｼｯｸM" w:hAnsi="HGSｺﾞｼｯｸM"/>
                      <w:color w:val="auto"/>
                      <w:kern w:val="2"/>
                      <w:sz w:val="22"/>
                    </w:rPr>
                    <w:t xml:space="preserve"> </w:t>
                  </w:r>
                  <w:r w:rsidR="00B44214" w:rsidRPr="00B44214">
                    <w:rPr>
                      <w:rFonts w:ascii="HGSｺﾞｼｯｸM" w:eastAsia="HGSｺﾞｼｯｸM" w:hAnsi="HGSｺﾞｼｯｸM" w:hint="eastAsia"/>
                      <w:color w:val="auto"/>
                      <w:kern w:val="2"/>
                      <w:sz w:val="22"/>
                    </w:rPr>
                    <w:t>週の所定労働時間が20時間以上</w:t>
                  </w:r>
                </w:p>
                <w:p w14:paraId="7D2837CC" w14:textId="77777777" w:rsidR="00B44214" w:rsidRDefault="00B44214" w:rsidP="00ED1619">
                  <w:pPr>
                    <w:pStyle w:val="Default"/>
                    <w:spacing w:line="0" w:lineRule="atLeast"/>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w:t>
                  </w:r>
                  <w:r>
                    <w:rPr>
                      <w:rFonts w:ascii="HGSｺﾞｼｯｸM" w:eastAsia="HGSｺﾞｼｯｸM" w:hAnsi="HGSｺﾞｼｯｸM"/>
                      <w:color w:val="auto"/>
                      <w:kern w:val="2"/>
                      <w:sz w:val="22"/>
                    </w:rPr>
                    <w:t xml:space="preserve">   (</w:t>
                  </w:r>
                  <w:r>
                    <w:rPr>
                      <w:rFonts w:ascii="HGSｺﾞｼｯｸM" w:eastAsia="HGSｺﾞｼｯｸM" w:hAnsi="HGSｺﾞｼｯｸM" w:hint="eastAsia"/>
                      <w:color w:val="auto"/>
                      <w:kern w:val="2"/>
                      <w:sz w:val="22"/>
                    </w:rPr>
                    <w:t>ⅱ</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雇用期間が2か月超見込まれること</w:t>
                  </w:r>
                </w:p>
                <w:p w14:paraId="0AF19303" w14:textId="77777777" w:rsidR="00B44214" w:rsidRDefault="00B44214" w:rsidP="00ED1619">
                  <w:pPr>
                    <w:pStyle w:val="Default"/>
                    <w:spacing w:line="0" w:lineRule="atLeast"/>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(ⅲ)</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賃金の月額が8.8万円以上であること</w:t>
                  </w:r>
                </w:p>
                <w:p w14:paraId="7ABC9919" w14:textId="77777777" w:rsidR="00B44214" w:rsidRDefault="00B44214" w:rsidP="00ED1619">
                  <w:pPr>
                    <w:pStyle w:val="Default"/>
                    <w:spacing w:line="0" w:lineRule="atLeast"/>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(ⅳ)</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学生でないこと</w:t>
                  </w:r>
                </w:p>
                <w:p w14:paraId="6DCFC3A3" w14:textId="77777777" w:rsidR="00860AF1" w:rsidRDefault="00860AF1" w:rsidP="00ED1619">
                  <w:pPr>
                    <w:pStyle w:val="Default"/>
                    <w:spacing w:line="0" w:lineRule="atLeast"/>
                    <w:ind w:left="440" w:hangingChars="200" w:hanging="440"/>
                    <w:rPr>
                      <w:rFonts w:ascii="HGSｺﾞｼｯｸM" w:eastAsia="HGSｺﾞｼｯｸM" w:hAnsi="HGSｺﾞｼｯｸM"/>
                      <w:color w:val="auto"/>
                      <w:kern w:val="2"/>
                      <w:sz w:val="22"/>
                    </w:rPr>
                  </w:pPr>
                </w:p>
                <w:p w14:paraId="7BF2FC77" w14:textId="70B51411" w:rsidR="00860AF1" w:rsidRDefault="00860AF1" w:rsidP="00ED1619">
                  <w:pPr>
                    <w:pStyle w:val="Default"/>
                    <w:spacing w:line="0" w:lineRule="atLeast"/>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雇用保険の加入基準</w:t>
                  </w:r>
                </w:p>
                <w:p w14:paraId="7753B9EA" w14:textId="77777777" w:rsidR="00860AF1" w:rsidRDefault="00860AF1" w:rsidP="00ED1619">
                  <w:pPr>
                    <w:pStyle w:val="Default"/>
                    <w:spacing w:line="0" w:lineRule="atLeast"/>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①　1週間の所定労働時間が20時間以上であること</w:t>
                  </w:r>
                </w:p>
                <w:p w14:paraId="00443805" w14:textId="5EE0818F" w:rsidR="00860AF1" w:rsidRDefault="00860AF1" w:rsidP="00ED1619">
                  <w:pPr>
                    <w:pStyle w:val="Default"/>
                    <w:spacing w:line="0" w:lineRule="atLeast"/>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②　31日以上の雇用見込みがあること(31日以上雇用が継続しないことが明確である場合を除く)</w:t>
                  </w:r>
                </w:p>
                <w:p w14:paraId="70A17DFA" w14:textId="74C7E64E" w:rsidR="00860AF1" w:rsidRPr="00860AF1" w:rsidRDefault="00860AF1" w:rsidP="00ED1619">
                  <w:pPr>
                    <w:pStyle w:val="Default"/>
                    <w:spacing w:line="0" w:lineRule="atLeast"/>
                    <w:ind w:left="440" w:hangingChars="200" w:hanging="440"/>
                    <w:rPr>
                      <w:rFonts w:ascii="HGSｺﾞｼｯｸM" w:eastAsia="HGSｺﾞｼｯｸM" w:hAnsi="HGSｺﾞｼｯｸM" w:hint="eastAsia"/>
                      <w:color w:val="auto"/>
                      <w:kern w:val="2"/>
                      <w:sz w:val="22"/>
                    </w:rPr>
                  </w:pPr>
                  <w:r>
                    <w:rPr>
                      <w:rFonts w:ascii="HGSｺﾞｼｯｸM" w:eastAsia="HGSｺﾞｼｯｸM" w:hAnsi="HGSｺﾞｼｯｸM" w:hint="eastAsia"/>
                      <w:color w:val="auto"/>
                      <w:kern w:val="2"/>
                      <w:sz w:val="22"/>
                    </w:rPr>
                    <w:t xml:space="preserve">　◎　平成</w:t>
                  </w:r>
                  <w:r>
                    <w:rPr>
                      <w:rFonts w:ascii="HGSｺﾞｼｯｸM" w:eastAsia="HGSｺﾞｼｯｸM" w:hAnsi="HGSｺﾞｼｯｸM"/>
                      <w:color w:val="auto"/>
                      <w:kern w:val="2"/>
                      <w:sz w:val="22"/>
                    </w:rPr>
                    <w:t>29年</w:t>
                  </w:r>
                  <w:r>
                    <w:rPr>
                      <w:rFonts w:ascii="HGSｺﾞｼｯｸM" w:eastAsia="HGSｺﾞｼｯｸM" w:hAnsi="HGSｺﾞｼｯｸM" w:hint="eastAsia"/>
                      <w:color w:val="auto"/>
                      <w:kern w:val="2"/>
                      <w:sz w:val="22"/>
                    </w:rPr>
                    <w:t>1月1日より、65歳以上の労働者についても雇用保険の適用対象になりました。</w:t>
                  </w:r>
                </w:p>
              </w:tc>
            </w:tr>
          </w:tbl>
          <w:p w14:paraId="6529B79D"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C75DD14"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0AEEFFB"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雇用保険法第6条</w:t>
            </w:r>
          </w:p>
        </w:tc>
      </w:tr>
      <w:tr w:rsidR="0092105C" w14:paraId="369478A9" w14:textId="77777777">
        <w:trPr>
          <w:trHeight w:val="538"/>
        </w:trPr>
        <w:tc>
          <w:tcPr>
            <w:tcW w:w="1701" w:type="dxa"/>
            <w:vMerge/>
            <w:vAlign w:val="center"/>
          </w:tcPr>
          <w:p w14:paraId="16A68A39" w14:textId="77777777" w:rsidR="0092105C" w:rsidRDefault="0092105C"/>
        </w:tc>
        <w:tc>
          <w:tcPr>
            <w:tcW w:w="10206" w:type="dxa"/>
            <w:tcBorders>
              <w:top w:val="dotted" w:sz="4" w:space="0" w:color="auto"/>
              <w:bottom w:val="dotted" w:sz="4" w:space="0" w:color="auto"/>
            </w:tcBorders>
            <w:vAlign w:val="center"/>
          </w:tcPr>
          <w:p w14:paraId="0E11667B" w14:textId="77777777" w:rsidR="0092105C" w:rsidRDefault="00EB0958">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パートタイム労働者にも年次有給休暇を適正に付与していますか。また、年次有給休暇の繰越しも適正に行っていますか。</w:t>
            </w:r>
          </w:p>
        </w:tc>
        <w:tc>
          <w:tcPr>
            <w:tcW w:w="1560" w:type="dxa"/>
            <w:tcBorders>
              <w:top w:val="dotted" w:sz="4" w:space="0" w:color="auto"/>
              <w:bottom w:val="dotted" w:sz="4" w:space="0" w:color="auto"/>
            </w:tcBorders>
            <w:vAlign w:val="center"/>
          </w:tcPr>
          <w:p w14:paraId="4C9531E2"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3F70258D" w14:textId="51F37F9C" w:rsidR="00E04077" w:rsidRDefault="00EB0958">
            <w:pPr>
              <w:rPr>
                <w:rFonts w:ascii="HGSｺﾞｼｯｸM" w:eastAsia="HGSｺﾞｼｯｸM" w:hAnsi="HGSｺﾞｼｯｸM" w:hint="eastAsia"/>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C5D6910"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労基法第39条</w:t>
            </w:r>
          </w:p>
        </w:tc>
      </w:tr>
      <w:tr w:rsidR="0092105C" w14:paraId="4F7FF5CB" w14:textId="77777777" w:rsidTr="000539F5">
        <w:trPr>
          <w:trHeight w:val="1269"/>
        </w:trPr>
        <w:tc>
          <w:tcPr>
            <w:tcW w:w="1701" w:type="dxa"/>
            <w:vMerge/>
            <w:vAlign w:val="center"/>
          </w:tcPr>
          <w:p w14:paraId="78E5A9CF" w14:textId="77777777" w:rsidR="0092105C" w:rsidRDefault="0092105C"/>
        </w:tc>
        <w:tc>
          <w:tcPr>
            <w:tcW w:w="10206" w:type="dxa"/>
            <w:tcBorders>
              <w:top w:val="dotted" w:sz="4" w:space="0" w:color="auto"/>
              <w:bottom w:val="nil"/>
            </w:tcBorders>
            <w:vAlign w:val="center"/>
          </w:tcPr>
          <w:p w14:paraId="1DB04FCE" w14:textId="77777777" w:rsidR="0092105C" w:rsidRDefault="00EB0958">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パートタイム労働者の待遇を適切に行っていますか。</w:t>
            </w:r>
          </w:p>
        </w:tc>
        <w:tc>
          <w:tcPr>
            <w:tcW w:w="1560" w:type="dxa"/>
            <w:tcBorders>
              <w:top w:val="dotted" w:sz="4" w:space="0" w:color="auto"/>
              <w:bottom w:val="nil"/>
            </w:tcBorders>
            <w:vAlign w:val="center"/>
          </w:tcPr>
          <w:p w14:paraId="0FF2510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E1A4B8F" w14:textId="77777777" w:rsidR="00E04077"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1D18FA2" w14:textId="77777777" w:rsidR="0092105C" w:rsidRDefault="0092105C">
            <w:pPr>
              <w:spacing w:line="0" w:lineRule="atLeast"/>
              <w:rPr>
                <w:rFonts w:ascii="HGSｺﾞｼｯｸM" w:eastAsia="HGSｺﾞｼｯｸM" w:hAnsi="HGSｺﾞｼｯｸM"/>
                <w:sz w:val="22"/>
              </w:rPr>
            </w:pPr>
          </w:p>
        </w:tc>
      </w:tr>
      <w:tr w:rsidR="0092105C" w14:paraId="244CB898" w14:textId="77777777" w:rsidTr="000539F5">
        <w:trPr>
          <w:trHeight w:val="1842"/>
        </w:trPr>
        <w:tc>
          <w:tcPr>
            <w:tcW w:w="1701" w:type="dxa"/>
            <w:vMerge/>
            <w:vAlign w:val="center"/>
          </w:tcPr>
          <w:p w14:paraId="7B055292" w14:textId="77777777" w:rsidR="0092105C" w:rsidRDefault="0092105C"/>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5601E54D" w14:textId="77777777">
              <w:trPr>
                <w:trHeight w:val="280"/>
              </w:trPr>
              <w:tc>
                <w:tcPr>
                  <w:tcW w:w="9903" w:type="dxa"/>
                  <w:vAlign w:val="center"/>
                </w:tcPr>
                <w:p w14:paraId="163DA57A"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通常の労働者との均衡を考慮しつつ、その雇用する</w:t>
                  </w:r>
                  <w:r>
                    <w:rPr>
                      <w:rFonts w:ascii="HGSｺﾞｼｯｸM" w:eastAsia="HGSｺﾞｼｯｸM" w:hAnsi="HGSｺﾞｼｯｸM" w:hint="eastAsia"/>
                      <w:sz w:val="22"/>
                    </w:rPr>
                    <w:t>パートタイム労働者</w:t>
                  </w:r>
                  <w:r>
                    <w:rPr>
                      <w:rFonts w:ascii="HGSｺﾞｼｯｸM" w:eastAsia="HGSｺﾞｼｯｸM" w:hAnsi="HGSｺﾞｼｯｸM"/>
                      <w:sz w:val="22"/>
                    </w:rPr>
                    <w:t>の職務の内容、職務の成果、意欲、能力又は経験等を勘案し、その賃金</w:t>
                  </w:r>
                  <w:r>
                    <w:rPr>
                      <w:rFonts w:ascii="HGSｺﾞｼｯｸM" w:eastAsia="HGSｺﾞｼｯｸM" w:hAnsi="HGSｺﾞｼｯｸM" w:hint="eastAsia"/>
                      <w:sz w:val="22"/>
                    </w:rPr>
                    <w:t>（基本給、賞与、役付手当等）</w:t>
                  </w:r>
                  <w:r>
                    <w:rPr>
                      <w:rFonts w:ascii="HGSｺﾞｼｯｸM" w:eastAsia="HGSｺﾞｼｯｸM" w:hAnsi="HGSｺﾞｼｯｸM"/>
                      <w:sz w:val="22"/>
                    </w:rPr>
                    <w:t>を決定するように努める</w:t>
                  </w:r>
                  <w:r>
                    <w:rPr>
                      <w:rFonts w:ascii="HGSｺﾞｼｯｸM" w:eastAsia="HGSｺﾞｼｯｸM" w:hAnsi="HGSｺﾞｼｯｸM" w:hint="eastAsia"/>
                      <w:sz w:val="22"/>
                    </w:rPr>
                    <w:t>必要があります。</w:t>
                  </w:r>
                </w:p>
              </w:tc>
            </w:tr>
            <w:tr w:rsidR="0092105C" w14:paraId="5DDCB7FA" w14:textId="77777777">
              <w:trPr>
                <w:trHeight w:val="280"/>
              </w:trPr>
              <w:tc>
                <w:tcPr>
                  <w:tcW w:w="9903" w:type="dxa"/>
                  <w:vAlign w:val="center"/>
                </w:tcPr>
                <w:p w14:paraId="21C6ACB7"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務の内容、退職までの長期的な人材活用の仕組みや運用などが通常の労働者と同一のパートタイム労働者であって、期間の定めのない労働契約を締結している者については、パートタイム労働者であることを理由として、その待遇について、差別的取扱いをしてはなりません。</w:t>
                  </w:r>
                </w:p>
              </w:tc>
            </w:tr>
          </w:tbl>
          <w:p w14:paraId="778AE74E"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6D89459"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DBFDB4B"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パートタイム労働法第8、9条</w:t>
            </w:r>
          </w:p>
        </w:tc>
      </w:tr>
      <w:tr w:rsidR="0092105C" w14:paraId="10B4868C" w14:textId="77777777">
        <w:trPr>
          <w:trHeight w:val="65"/>
        </w:trPr>
        <w:tc>
          <w:tcPr>
            <w:tcW w:w="1701" w:type="dxa"/>
            <w:vMerge/>
            <w:vAlign w:val="center"/>
          </w:tcPr>
          <w:p w14:paraId="2E526BB9" w14:textId="77777777" w:rsidR="0092105C" w:rsidRDefault="0092105C"/>
        </w:tc>
        <w:tc>
          <w:tcPr>
            <w:tcW w:w="10206" w:type="dxa"/>
            <w:tcBorders>
              <w:top w:val="dotted" w:sz="4" w:space="0" w:color="auto"/>
              <w:bottom w:val="nil"/>
            </w:tcBorders>
            <w:vAlign w:val="center"/>
          </w:tcPr>
          <w:p w14:paraId="2AFB5D25" w14:textId="77777777" w:rsidR="0092105C" w:rsidRDefault="00EB0958">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短時間雇用管理者を選任していますか。</w:t>
            </w:r>
          </w:p>
        </w:tc>
        <w:tc>
          <w:tcPr>
            <w:tcW w:w="1560" w:type="dxa"/>
            <w:tcBorders>
              <w:top w:val="dotted" w:sz="4" w:space="0" w:color="auto"/>
              <w:bottom w:val="nil"/>
            </w:tcBorders>
            <w:vAlign w:val="center"/>
          </w:tcPr>
          <w:p w14:paraId="08310C1E"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CAA8CCD" w14:textId="77777777" w:rsidR="00E04077"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5E86D44"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パートタイム労働法第15条</w:t>
            </w:r>
          </w:p>
        </w:tc>
      </w:tr>
      <w:tr w:rsidR="0092105C" w14:paraId="1448C24F" w14:textId="77777777" w:rsidTr="00AB0458">
        <w:trPr>
          <w:trHeight w:val="425"/>
        </w:trPr>
        <w:tc>
          <w:tcPr>
            <w:tcW w:w="1701" w:type="dxa"/>
            <w:vMerge/>
            <w:vAlign w:val="center"/>
          </w:tcPr>
          <w:p w14:paraId="789A6F37"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1CACC6FF" w14:textId="77777777" w:rsidTr="00AB0458">
              <w:trPr>
                <w:trHeight w:val="422"/>
              </w:trPr>
              <w:tc>
                <w:tcPr>
                  <w:tcW w:w="9903" w:type="dxa"/>
                  <w:vAlign w:val="center"/>
                </w:tcPr>
                <w:p w14:paraId="57A98053" w14:textId="77777777" w:rsidR="0092105C" w:rsidRDefault="00EB0958">
                  <w:pPr>
                    <w:pStyle w:val="Default"/>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color w:val="auto"/>
                      <w:kern w:val="2"/>
                      <w:sz w:val="22"/>
                    </w:rPr>
                    <w:t>※　常時10人以上のパートタイム労働者を雇用する事業所は、短時間雇用管理者を選任するよう努める必要があります。</w:t>
                  </w:r>
                </w:p>
              </w:tc>
            </w:tr>
          </w:tbl>
          <w:p w14:paraId="2B5AEC1F"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A211FAD"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3C91573" w14:textId="77777777" w:rsidR="0092105C" w:rsidRDefault="0092105C">
            <w:pPr>
              <w:spacing w:line="0" w:lineRule="atLeast"/>
              <w:rPr>
                <w:rFonts w:ascii="HGSｺﾞｼｯｸM" w:eastAsia="HGSｺﾞｼｯｸM" w:hAnsi="HGSｺﾞｼｯｸM"/>
                <w:sz w:val="22"/>
              </w:rPr>
            </w:pPr>
          </w:p>
        </w:tc>
      </w:tr>
      <w:tr w:rsidR="0092105C" w14:paraId="47B76A4B" w14:textId="77777777">
        <w:trPr>
          <w:trHeight w:val="1594"/>
        </w:trPr>
        <w:tc>
          <w:tcPr>
            <w:tcW w:w="1701" w:type="dxa"/>
            <w:vMerge/>
            <w:vAlign w:val="center"/>
          </w:tcPr>
          <w:p w14:paraId="465308E5" w14:textId="77777777" w:rsidR="0092105C" w:rsidRDefault="0092105C"/>
        </w:tc>
        <w:tc>
          <w:tcPr>
            <w:tcW w:w="10206" w:type="dxa"/>
            <w:tcBorders>
              <w:top w:val="dotted" w:sz="4" w:space="0" w:color="auto"/>
              <w:bottom w:val="nil"/>
            </w:tcBorders>
            <w:vAlign w:val="center"/>
          </w:tcPr>
          <w:p w14:paraId="7A891BDE" w14:textId="77777777" w:rsidR="0092105C" w:rsidRDefault="00EB0958">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最低賃金の減額特例許可を受けていますか。</w:t>
            </w:r>
          </w:p>
          <w:tbl>
            <w:tblPr>
              <w:tblStyle w:val="af2"/>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92105C" w14:paraId="3D189422" w14:textId="77777777" w:rsidTr="007754D5">
              <w:tc>
                <w:tcPr>
                  <w:tcW w:w="2442" w:type="dxa"/>
                </w:tcPr>
                <w:p w14:paraId="78FF1C51"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職</w:t>
                  </w:r>
                </w:p>
              </w:tc>
              <w:tc>
                <w:tcPr>
                  <w:tcW w:w="2442" w:type="dxa"/>
                  <w:tcBorders>
                    <w:top w:val="single" w:sz="12" w:space="0" w:color="auto"/>
                    <w:bottom w:val="single" w:sz="8" w:space="0" w:color="auto"/>
                  </w:tcBorders>
                  <w:shd w:val="clear" w:color="auto" w:fill="FFFF99"/>
                </w:tcPr>
                <w:p w14:paraId="6DEE3540" w14:textId="77777777" w:rsidR="0092105C" w:rsidRDefault="0092105C">
                  <w:pPr>
                    <w:adjustRightInd w:val="0"/>
                    <w:ind w:right="1040"/>
                    <w:contextualSpacing/>
                    <w:rPr>
                      <w:rFonts w:ascii="HGSｺﾞｼｯｸM" w:eastAsia="HGSｺﾞｼｯｸM" w:hAnsi="HGSｺﾞｼｯｸM"/>
                      <w:sz w:val="22"/>
                    </w:rPr>
                  </w:pPr>
                </w:p>
              </w:tc>
              <w:tc>
                <w:tcPr>
                  <w:tcW w:w="2442" w:type="dxa"/>
                  <w:tcBorders>
                    <w:bottom w:val="single" w:sz="8" w:space="0" w:color="auto"/>
                  </w:tcBorders>
                </w:tcPr>
                <w:p w14:paraId="667DD2C1"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Borders>
                    <w:top w:val="single" w:sz="12" w:space="0" w:color="auto"/>
                    <w:bottom w:val="single" w:sz="8" w:space="0" w:color="auto"/>
                  </w:tcBorders>
                  <w:shd w:val="clear" w:color="auto" w:fill="FFFF99"/>
                </w:tcPr>
                <w:p w14:paraId="040B35B8" w14:textId="77777777" w:rsidR="0092105C" w:rsidRDefault="0092105C">
                  <w:pPr>
                    <w:wordWrap w:val="0"/>
                    <w:adjustRightInd w:val="0"/>
                    <w:contextualSpacing/>
                    <w:rPr>
                      <w:rFonts w:ascii="HGSｺﾞｼｯｸM" w:eastAsia="HGSｺﾞｼｯｸM" w:hAnsi="HGSｺﾞｼｯｸM"/>
                      <w:sz w:val="22"/>
                    </w:rPr>
                  </w:pPr>
                </w:p>
              </w:tc>
            </w:tr>
            <w:tr w:rsidR="0092105C" w14:paraId="45EF82E0" w14:textId="77777777" w:rsidTr="007754D5">
              <w:tc>
                <w:tcPr>
                  <w:tcW w:w="2442" w:type="dxa"/>
                </w:tcPr>
                <w:p w14:paraId="72F7B058"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許可年月日</w:t>
                  </w:r>
                </w:p>
              </w:tc>
              <w:tc>
                <w:tcPr>
                  <w:tcW w:w="7326" w:type="dxa"/>
                  <w:gridSpan w:val="3"/>
                  <w:tcBorders>
                    <w:top w:val="single" w:sz="8" w:space="0" w:color="auto"/>
                    <w:bottom w:val="single" w:sz="8" w:space="0" w:color="auto"/>
                  </w:tcBorders>
                  <w:shd w:val="clear" w:color="auto" w:fill="FFFF99"/>
                </w:tcPr>
                <w:p w14:paraId="23351190" w14:textId="77777777" w:rsidR="0092105C" w:rsidRDefault="0092105C">
                  <w:pPr>
                    <w:adjustRightInd w:val="0"/>
                    <w:ind w:right="1040"/>
                    <w:contextualSpacing/>
                    <w:rPr>
                      <w:rFonts w:ascii="HGSｺﾞｼｯｸM" w:eastAsia="HGSｺﾞｼｯｸM" w:hAnsi="HGSｺﾞｼｯｸM"/>
                      <w:sz w:val="22"/>
                    </w:rPr>
                  </w:pPr>
                </w:p>
              </w:tc>
            </w:tr>
            <w:tr w:rsidR="0092105C" w14:paraId="4C348E7F" w14:textId="77777777" w:rsidTr="007754D5">
              <w:tc>
                <w:tcPr>
                  <w:tcW w:w="2442" w:type="dxa"/>
                </w:tcPr>
                <w:p w14:paraId="107CA2BF"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許可金額</w:t>
                  </w:r>
                </w:p>
              </w:tc>
              <w:tc>
                <w:tcPr>
                  <w:tcW w:w="2442" w:type="dxa"/>
                  <w:tcBorders>
                    <w:top w:val="single" w:sz="8" w:space="0" w:color="auto"/>
                    <w:bottom w:val="single" w:sz="12" w:space="0" w:color="auto"/>
                  </w:tcBorders>
                  <w:shd w:val="clear" w:color="auto" w:fill="FFFF99"/>
                </w:tcPr>
                <w:p w14:paraId="187C24EC" w14:textId="77777777" w:rsidR="0092105C" w:rsidRDefault="00EB0958">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円以上</w:t>
                  </w:r>
                </w:p>
              </w:tc>
              <w:tc>
                <w:tcPr>
                  <w:tcW w:w="2442" w:type="dxa"/>
                  <w:tcBorders>
                    <w:top w:val="single" w:sz="8" w:space="0" w:color="auto"/>
                    <w:bottom w:val="single" w:sz="12" w:space="0" w:color="auto"/>
                    <w:tr2bl w:val="nil"/>
                  </w:tcBorders>
                </w:tcPr>
                <w:p w14:paraId="6DA139AA"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許可減額率</w:t>
                  </w:r>
                </w:p>
              </w:tc>
              <w:tc>
                <w:tcPr>
                  <w:tcW w:w="2442" w:type="dxa"/>
                  <w:tcBorders>
                    <w:top w:val="single" w:sz="8" w:space="0" w:color="auto"/>
                    <w:bottom w:val="single" w:sz="12" w:space="0" w:color="auto"/>
                  </w:tcBorders>
                  <w:shd w:val="clear" w:color="auto" w:fill="FFFF99"/>
                </w:tcPr>
                <w:p w14:paraId="5D2E16FB" w14:textId="77777777" w:rsidR="0092105C" w:rsidRDefault="00EB0958">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bl>
          <w:p w14:paraId="174B8CE2"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48687F69"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6BECB9A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739B4C0D" w14:textId="77777777" w:rsidR="00E04077" w:rsidRDefault="00E04077">
            <w:pPr>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27C18FD3" w14:textId="77777777" w:rsidR="0092105C" w:rsidRDefault="0092105C">
            <w:pPr>
              <w:spacing w:line="0" w:lineRule="atLeast"/>
              <w:rPr>
                <w:rFonts w:ascii="HGSｺﾞｼｯｸM" w:eastAsia="HGSｺﾞｼｯｸM" w:hAnsi="HGSｺﾞｼｯｸM"/>
                <w:sz w:val="22"/>
              </w:rPr>
            </w:pPr>
          </w:p>
        </w:tc>
      </w:tr>
      <w:tr w:rsidR="0092105C" w14:paraId="122D120D" w14:textId="77777777">
        <w:trPr>
          <w:trHeight w:val="554"/>
        </w:trPr>
        <w:tc>
          <w:tcPr>
            <w:tcW w:w="1701" w:type="dxa"/>
            <w:vMerge/>
            <w:vAlign w:val="center"/>
          </w:tcPr>
          <w:p w14:paraId="62759483" w14:textId="77777777" w:rsidR="0092105C" w:rsidRDefault="0092105C"/>
        </w:tc>
        <w:tc>
          <w:tcPr>
            <w:tcW w:w="10206" w:type="dxa"/>
            <w:tcBorders>
              <w:top w:val="nil"/>
              <w:bottom w:val="single" w:sz="6"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54D1C1D1" w14:textId="77777777" w:rsidTr="000C1014">
              <w:trPr>
                <w:trHeight w:val="415"/>
              </w:trPr>
              <w:tc>
                <w:tcPr>
                  <w:tcW w:w="9903" w:type="dxa"/>
                  <w:shd w:val="clear" w:color="auto" w:fill="FFFF00"/>
                  <w:vAlign w:val="center"/>
                </w:tcPr>
                <w:p w14:paraId="53CF5A8D" w14:textId="3FD368C1" w:rsidR="0092105C" w:rsidRPr="00D93B76" w:rsidRDefault="004C33C0">
                  <w:pPr>
                    <w:pStyle w:val="Default"/>
                    <w:spacing w:line="0" w:lineRule="atLeast"/>
                    <w:ind w:left="220" w:hangingChars="100" w:hanging="220"/>
                    <w:rPr>
                      <w:rFonts w:ascii="HGSｺﾞｼｯｸM" w:eastAsia="HGSｺﾞｼｯｸM" w:hAnsi="HGSｺﾞｼｯｸM"/>
                      <w:color w:val="auto"/>
                      <w:sz w:val="22"/>
                    </w:rPr>
                  </w:pPr>
                  <w:r w:rsidRPr="00D93B76">
                    <w:rPr>
                      <w:rFonts w:ascii="HGSｺﾞｼｯｸM" w:eastAsia="HGSｺﾞｼｯｸM" w:hAnsi="HGSｺﾞｼｯｸM" w:hint="eastAsia"/>
                      <w:color w:val="auto"/>
                      <w:kern w:val="2"/>
                      <w:sz w:val="22"/>
                    </w:rPr>
                    <w:t>※　埼玉県の令和</w:t>
                  </w:r>
                  <w:r w:rsidR="007B566C">
                    <w:rPr>
                      <w:rFonts w:ascii="HGSｺﾞｼｯｸM" w:eastAsia="HGSｺﾞｼｯｸM" w:hAnsi="HGSｺﾞｼｯｸM"/>
                      <w:color w:val="auto"/>
                      <w:kern w:val="2"/>
                      <w:sz w:val="22"/>
                      <w:highlight w:val="yellow"/>
                    </w:rPr>
                    <w:t>6</w:t>
                  </w:r>
                  <w:r w:rsidRPr="00D93B76">
                    <w:rPr>
                      <w:rFonts w:ascii="HGSｺﾞｼｯｸM" w:eastAsia="HGSｺﾞｼｯｸM" w:hAnsi="HGSｺﾞｼｯｸM" w:hint="eastAsia"/>
                      <w:color w:val="auto"/>
                      <w:kern w:val="2"/>
                      <w:sz w:val="22"/>
                    </w:rPr>
                    <w:t>年10月1日からの最低賃金は、時給</w:t>
                  </w:r>
                  <w:r w:rsidR="000C1014" w:rsidRPr="007B566C">
                    <w:rPr>
                      <w:rFonts w:ascii="HGSｺﾞｼｯｸM" w:eastAsia="HGSｺﾞｼｯｸM" w:hAnsi="HGSｺﾞｼｯｸM" w:hint="eastAsia"/>
                      <w:color w:val="FF0000"/>
                      <w:kern w:val="2"/>
                      <w:sz w:val="22"/>
                      <w:highlight w:val="yellow"/>
                      <w:u w:val="single"/>
                    </w:rPr>
                    <w:t>1,0</w:t>
                  </w:r>
                  <w:r w:rsidR="007B566C" w:rsidRPr="007B566C">
                    <w:rPr>
                      <w:rFonts w:ascii="HGSｺﾞｼｯｸM" w:eastAsia="HGSｺﾞｼｯｸM" w:hAnsi="HGSｺﾞｼｯｸM"/>
                      <w:color w:val="FF0000"/>
                      <w:kern w:val="2"/>
                      <w:sz w:val="22"/>
                      <w:highlight w:val="yellow"/>
                      <w:u w:val="single"/>
                    </w:rPr>
                    <w:t>78</w:t>
                  </w:r>
                  <w:r w:rsidRPr="00D93B76">
                    <w:rPr>
                      <w:rFonts w:ascii="HGSｺﾞｼｯｸM" w:eastAsia="HGSｺﾞｼｯｸM" w:hAnsi="HGSｺﾞｼｯｸM" w:hint="eastAsia"/>
                      <w:color w:val="auto"/>
                      <w:kern w:val="2"/>
                      <w:sz w:val="22"/>
                    </w:rPr>
                    <w:t>円です。</w:t>
                  </w:r>
                </w:p>
              </w:tc>
            </w:tr>
          </w:tbl>
          <w:p w14:paraId="0E054CAA"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7C5AD226"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33CE514" w14:textId="77777777" w:rsidR="0092105C" w:rsidRDefault="0092105C">
            <w:pPr>
              <w:spacing w:line="0" w:lineRule="atLeast"/>
              <w:rPr>
                <w:rFonts w:ascii="HGSｺﾞｼｯｸM" w:eastAsia="HGSｺﾞｼｯｸM" w:hAnsi="HGSｺﾞｼｯｸM"/>
                <w:sz w:val="22"/>
              </w:rPr>
            </w:pPr>
          </w:p>
        </w:tc>
      </w:tr>
      <w:tr w:rsidR="0092105C" w14:paraId="450D8541" w14:textId="77777777">
        <w:trPr>
          <w:trHeight w:val="420"/>
        </w:trPr>
        <w:tc>
          <w:tcPr>
            <w:tcW w:w="1701" w:type="dxa"/>
            <w:vMerge w:val="restart"/>
            <w:vAlign w:val="center"/>
          </w:tcPr>
          <w:p w14:paraId="661A31C5" w14:textId="77777777" w:rsidR="0092105C" w:rsidRDefault="00EB0958">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職員の旅費</w:t>
            </w:r>
          </w:p>
        </w:tc>
        <w:tc>
          <w:tcPr>
            <w:tcW w:w="10206" w:type="dxa"/>
            <w:tcBorders>
              <w:top w:val="nil"/>
              <w:bottom w:val="dotted" w:sz="4" w:space="0" w:color="auto"/>
            </w:tcBorders>
            <w:vAlign w:val="center"/>
          </w:tcPr>
          <w:p w14:paraId="15F4437C" w14:textId="77777777" w:rsidR="0092105C" w:rsidRDefault="00EB0958">
            <w:pPr>
              <w:numPr>
                <w:ilvl w:val="0"/>
                <w:numId w:val="2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旅費規程を整備していますか。</w:t>
            </w:r>
          </w:p>
        </w:tc>
        <w:tc>
          <w:tcPr>
            <w:tcW w:w="1560" w:type="dxa"/>
            <w:tcBorders>
              <w:top w:val="nil"/>
              <w:bottom w:val="dotted" w:sz="4" w:space="0" w:color="auto"/>
            </w:tcBorders>
            <w:vAlign w:val="center"/>
          </w:tcPr>
          <w:p w14:paraId="56CDBB9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2DA398DB"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782BD815" w14:textId="77777777" w:rsidR="0092105C" w:rsidRDefault="0092105C">
            <w:pPr>
              <w:spacing w:line="0" w:lineRule="atLeast"/>
              <w:rPr>
                <w:rFonts w:ascii="HGSｺﾞｼｯｸM" w:eastAsia="HGSｺﾞｼｯｸM" w:hAnsi="HGSｺﾞｼｯｸM"/>
                <w:sz w:val="22"/>
              </w:rPr>
            </w:pPr>
          </w:p>
        </w:tc>
      </w:tr>
      <w:tr w:rsidR="0092105C" w14:paraId="4BDD924A" w14:textId="77777777">
        <w:trPr>
          <w:trHeight w:val="360"/>
        </w:trPr>
        <w:tc>
          <w:tcPr>
            <w:tcW w:w="1701" w:type="dxa"/>
            <w:vMerge/>
            <w:vAlign w:val="center"/>
          </w:tcPr>
          <w:p w14:paraId="32BDF08C"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3BC1EDD9" w14:textId="77777777" w:rsidR="0092105C" w:rsidRDefault="00EB0958">
            <w:pPr>
              <w:numPr>
                <w:ilvl w:val="0"/>
                <w:numId w:val="2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復命又は報告をしていますか。</w:t>
            </w:r>
          </w:p>
        </w:tc>
        <w:tc>
          <w:tcPr>
            <w:tcW w:w="1560" w:type="dxa"/>
            <w:tcBorders>
              <w:top w:val="dotted" w:sz="4" w:space="0" w:color="auto"/>
              <w:bottom w:val="single" w:sz="6" w:space="0" w:color="auto"/>
            </w:tcBorders>
            <w:vAlign w:val="center"/>
          </w:tcPr>
          <w:p w14:paraId="19CE6025"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1D4B3BC4"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6A409D40" w14:textId="77777777" w:rsidR="0092105C" w:rsidRDefault="0092105C">
            <w:pPr>
              <w:spacing w:line="0" w:lineRule="atLeast"/>
              <w:rPr>
                <w:rFonts w:ascii="HGSｺﾞｼｯｸM" w:eastAsia="HGSｺﾞｼｯｸM" w:hAnsi="HGSｺﾞｼｯｸM"/>
                <w:sz w:val="22"/>
              </w:rPr>
            </w:pPr>
          </w:p>
        </w:tc>
      </w:tr>
      <w:tr w:rsidR="0092105C" w14:paraId="103528C7" w14:textId="77777777">
        <w:trPr>
          <w:trHeight w:val="1435"/>
        </w:trPr>
        <w:tc>
          <w:tcPr>
            <w:tcW w:w="1701" w:type="dxa"/>
            <w:vMerge w:val="restart"/>
            <w:vAlign w:val="center"/>
          </w:tcPr>
          <w:p w14:paraId="0E420C42" w14:textId="77777777" w:rsidR="0092105C" w:rsidRDefault="00EB0958">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職員の健康管理</w:t>
            </w:r>
          </w:p>
        </w:tc>
        <w:tc>
          <w:tcPr>
            <w:tcW w:w="10206" w:type="dxa"/>
            <w:tcBorders>
              <w:top w:val="single" w:sz="6" w:space="0" w:color="auto"/>
              <w:bottom w:val="nil"/>
            </w:tcBorders>
            <w:vAlign w:val="center"/>
          </w:tcPr>
          <w:p w14:paraId="16DCFE9F" w14:textId="77777777" w:rsidR="0092105C" w:rsidRDefault="00EB0958">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職員数が常時50人以上の施設については、衛生管理者及び産業医を選任し、所轄の労働基準監督署に届け出ていますか。</w:t>
            </w:r>
          </w:p>
          <w:tbl>
            <w:tblPr>
              <w:tblStyle w:val="af2"/>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92105C" w14:paraId="5B125853" w14:textId="77777777" w:rsidTr="007754D5">
              <w:tc>
                <w:tcPr>
                  <w:tcW w:w="2442" w:type="dxa"/>
                </w:tcPr>
                <w:p w14:paraId="3720C78B"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衛生管理者職</w:t>
                  </w:r>
                </w:p>
              </w:tc>
              <w:tc>
                <w:tcPr>
                  <w:tcW w:w="2442" w:type="dxa"/>
                  <w:tcBorders>
                    <w:top w:val="single" w:sz="12" w:space="0" w:color="auto"/>
                    <w:bottom w:val="single" w:sz="8" w:space="0" w:color="auto"/>
                  </w:tcBorders>
                  <w:shd w:val="clear" w:color="auto" w:fill="FFFF99"/>
                </w:tcPr>
                <w:p w14:paraId="7F93F8A8" w14:textId="77777777" w:rsidR="0092105C" w:rsidRDefault="0092105C">
                  <w:pPr>
                    <w:adjustRightInd w:val="0"/>
                    <w:ind w:right="1040"/>
                    <w:contextualSpacing/>
                    <w:rPr>
                      <w:rFonts w:ascii="HGSｺﾞｼｯｸM" w:eastAsia="HGSｺﾞｼｯｸM" w:hAnsi="HGSｺﾞｼｯｸM"/>
                      <w:sz w:val="22"/>
                    </w:rPr>
                  </w:pPr>
                </w:p>
              </w:tc>
              <w:tc>
                <w:tcPr>
                  <w:tcW w:w="2442" w:type="dxa"/>
                  <w:tcBorders>
                    <w:bottom w:val="single" w:sz="8" w:space="0" w:color="auto"/>
                  </w:tcBorders>
                </w:tcPr>
                <w:p w14:paraId="6AB74B13"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Borders>
                    <w:top w:val="single" w:sz="12" w:space="0" w:color="auto"/>
                    <w:bottom w:val="single" w:sz="8" w:space="0" w:color="auto"/>
                  </w:tcBorders>
                  <w:shd w:val="clear" w:color="auto" w:fill="FFFF99"/>
                </w:tcPr>
                <w:p w14:paraId="14C81676" w14:textId="77777777" w:rsidR="0092105C" w:rsidRDefault="0092105C">
                  <w:pPr>
                    <w:wordWrap w:val="0"/>
                    <w:adjustRightInd w:val="0"/>
                    <w:contextualSpacing/>
                    <w:rPr>
                      <w:rFonts w:ascii="HGSｺﾞｼｯｸM" w:eastAsia="HGSｺﾞｼｯｸM" w:hAnsi="HGSｺﾞｼｯｸM"/>
                      <w:sz w:val="22"/>
                    </w:rPr>
                  </w:pPr>
                </w:p>
              </w:tc>
            </w:tr>
            <w:tr w:rsidR="0092105C" w14:paraId="207057A0" w14:textId="77777777" w:rsidTr="007754D5">
              <w:tc>
                <w:tcPr>
                  <w:tcW w:w="2442" w:type="dxa"/>
                </w:tcPr>
                <w:p w14:paraId="69D34F7A"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産業医氏名</w:t>
                  </w:r>
                </w:p>
              </w:tc>
              <w:tc>
                <w:tcPr>
                  <w:tcW w:w="7326" w:type="dxa"/>
                  <w:gridSpan w:val="3"/>
                  <w:tcBorders>
                    <w:top w:val="single" w:sz="8" w:space="0" w:color="auto"/>
                    <w:bottom w:val="single" w:sz="12" w:space="0" w:color="auto"/>
                  </w:tcBorders>
                  <w:shd w:val="clear" w:color="auto" w:fill="FFFF99"/>
                </w:tcPr>
                <w:p w14:paraId="6A9CE7AA" w14:textId="77777777" w:rsidR="0092105C" w:rsidRDefault="0092105C">
                  <w:pPr>
                    <w:adjustRightInd w:val="0"/>
                    <w:ind w:right="1040"/>
                    <w:contextualSpacing/>
                    <w:rPr>
                      <w:rFonts w:ascii="HGSｺﾞｼｯｸM" w:eastAsia="HGSｺﾞｼｯｸM" w:hAnsi="HGSｺﾞｼｯｸM"/>
                      <w:sz w:val="22"/>
                    </w:rPr>
                  </w:pPr>
                </w:p>
              </w:tc>
            </w:tr>
          </w:tbl>
          <w:p w14:paraId="10DE5A10"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3D31CF7C"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3AF1A050"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629FF5DA" w14:textId="77777777" w:rsidR="00C36C1A" w:rsidRDefault="00C36C1A">
            <w:pPr>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single" w:sz="6" w:space="0" w:color="auto"/>
              <w:bottom w:val="nil"/>
              <w:right w:val="single" w:sz="4" w:space="0" w:color="auto"/>
            </w:tcBorders>
            <w:vAlign w:val="center"/>
          </w:tcPr>
          <w:p w14:paraId="2DA78F67"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労働安全衛生法第12、13条</w:t>
            </w:r>
          </w:p>
        </w:tc>
      </w:tr>
      <w:tr w:rsidR="0092105C" w14:paraId="12FADCD1" w14:textId="77777777">
        <w:trPr>
          <w:trHeight w:val="406"/>
        </w:trPr>
        <w:tc>
          <w:tcPr>
            <w:tcW w:w="1701" w:type="dxa"/>
            <w:vMerge/>
            <w:vAlign w:val="center"/>
          </w:tcPr>
          <w:p w14:paraId="626A2345"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272F842C" w14:textId="77777777">
              <w:trPr>
                <w:trHeight w:val="705"/>
              </w:trPr>
              <w:tc>
                <w:tcPr>
                  <w:tcW w:w="9903" w:type="dxa"/>
                  <w:vAlign w:val="center"/>
                </w:tcPr>
                <w:p w14:paraId="1CD80B20" w14:textId="77777777" w:rsidR="0092105C" w:rsidRDefault="00EB0958">
                  <w:pPr>
                    <w:pStyle w:val="Default"/>
                    <w:spacing w:line="0" w:lineRule="atLeast"/>
                    <w:ind w:left="220" w:hangingChars="100" w:hanging="22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常時50人以上の職員を使用する事業場においては、衛生管理者及び産業医の選任が必要です。また、衛生管理者は衛生委員会を開催するなど、衛生に係る技術的事項を管理します。</w:t>
                  </w:r>
                </w:p>
              </w:tc>
            </w:tr>
          </w:tbl>
          <w:p w14:paraId="64EE52A4"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5E5426F"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7326288" w14:textId="77777777" w:rsidR="0092105C" w:rsidRDefault="0092105C">
            <w:pPr>
              <w:spacing w:line="0" w:lineRule="atLeast"/>
              <w:rPr>
                <w:rFonts w:ascii="HGSｺﾞｼｯｸM" w:eastAsia="HGSｺﾞｼｯｸM" w:hAnsi="HGSｺﾞｼｯｸM"/>
                <w:sz w:val="22"/>
              </w:rPr>
            </w:pPr>
          </w:p>
        </w:tc>
      </w:tr>
      <w:tr w:rsidR="0092105C" w14:paraId="02414E03" w14:textId="77777777">
        <w:trPr>
          <w:trHeight w:val="800"/>
        </w:trPr>
        <w:tc>
          <w:tcPr>
            <w:tcW w:w="1701" w:type="dxa"/>
            <w:vMerge/>
            <w:vAlign w:val="center"/>
          </w:tcPr>
          <w:p w14:paraId="3CF5F67F"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2FE454C" w14:textId="77777777" w:rsidR="0092105C" w:rsidRDefault="00EB0958">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職員数が常時50人以上の施設については、衛生委員会を設置し、労働安全衛生法の規定のとおり運営していますか。</w:t>
            </w:r>
          </w:p>
          <w:tbl>
            <w:tblPr>
              <w:tblStyle w:val="af2"/>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92105C" w14:paraId="240155CF" w14:textId="77777777" w:rsidTr="007754D5">
              <w:tc>
                <w:tcPr>
                  <w:tcW w:w="2442" w:type="dxa"/>
                </w:tcPr>
                <w:p w14:paraId="2FB54250"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昨年度開催回数</w:t>
                  </w:r>
                </w:p>
              </w:tc>
              <w:tc>
                <w:tcPr>
                  <w:tcW w:w="2442" w:type="dxa"/>
                  <w:tcBorders>
                    <w:top w:val="single" w:sz="12" w:space="0" w:color="auto"/>
                    <w:bottom w:val="single" w:sz="12" w:space="0" w:color="auto"/>
                  </w:tcBorders>
                  <w:shd w:val="clear" w:color="auto" w:fill="FFFF99"/>
                </w:tcPr>
                <w:p w14:paraId="57BDB866" w14:textId="77777777" w:rsidR="0092105C" w:rsidRDefault="00EB0958">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回</w:t>
                  </w:r>
                </w:p>
              </w:tc>
              <w:tc>
                <w:tcPr>
                  <w:tcW w:w="2442" w:type="dxa"/>
                </w:tcPr>
                <w:p w14:paraId="245809E2"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記録の有無</w:t>
                  </w:r>
                </w:p>
              </w:tc>
              <w:tc>
                <w:tcPr>
                  <w:tcW w:w="2442" w:type="dxa"/>
                  <w:tcBorders>
                    <w:top w:val="single" w:sz="12" w:space="0" w:color="auto"/>
                    <w:bottom w:val="single" w:sz="12" w:space="0" w:color="auto"/>
                  </w:tcBorders>
                  <w:shd w:val="clear" w:color="auto" w:fill="FFFF99"/>
                </w:tcPr>
                <w:p w14:paraId="607FDAFF" w14:textId="77777777" w:rsidR="0092105C" w:rsidRDefault="0092105C">
                  <w:pPr>
                    <w:wordWrap w:val="0"/>
                    <w:adjustRightInd w:val="0"/>
                    <w:contextualSpacing/>
                    <w:rPr>
                      <w:rFonts w:ascii="HGSｺﾞｼｯｸM" w:eastAsia="HGSｺﾞｼｯｸM" w:hAnsi="HGSｺﾞｼｯｸM"/>
                      <w:sz w:val="22"/>
                    </w:rPr>
                  </w:pPr>
                </w:p>
              </w:tc>
            </w:tr>
          </w:tbl>
          <w:p w14:paraId="6245B2A0" w14:textId="77777777" w:rsidR="0092105C" w:rsidRDefault="0092105C">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26E28875"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B99AC4C"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3173B780" w14:textId="77777777" w:rsidR="00C36C1A" w:rsidRDefault="00C36C1A">
            <w:pPr>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3F5385D0"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労働安全衛生法第18条</w:t>
            </w:r>
          </w:p>
        </w:tc>
      </w:tr>
      <w:tr w:rsidR="0092105C" w14:paraId="017CABC1" w14:textId="77777777">
        <w:trPr>
          <w:trHeight w:val="1275"/>
        </w:trPr>
        <w:tc>
          <w:tcPr>
            <w:tcW w:w="1701" w:type="dxa"/>
            <w:vMerge/>
            <w:vAlign w:val="center"/>
          </w:tcPr>
          <w:p w14:paraId="1E5A8D94"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067663E9" w14:textId="77777777">
              <w:trPr>
                <w:trHeight w:val="705"/>
              </w:trPr>
              <w:tc>
                <w:tcPr>
                  <w:tcW w:w="9903" w:type="dxa"/>
                  <w:vAlign w:val="center"/>
                </w:tcPr>
                <w:p w14:paraId="12F61AFF" w14:textId="77777777" w:rsidR="0092105C" w:rsidRDefault="00EB0958">
                  <w:pPr>
                    <w:autoSpaceDE w:val="0"/>
                    <w:autoSpaceDN w:val="0"/>
                    <w:adjustRightInd w:val="0"/>
                    <w:spacing w:line="0" w:lineRule="atLeast"/>
                    <w:ind w:left="220" w:hangingChars="100" w:hanging="220"/>
                    <w:jc w:val="left"/>
                    <w:rPr>
                      <w:rFonts w:ascii="HGSｺﾞｼｯｸM" w:eastAsia="HGSｺﾞｼｯｸM" w:hAnsi="HGSｺﾞｼｯｸM"/>
                      <w:sz w:val="22"/>
                    </w:rPr>
                  </w:pPr>
                  <w:r>
                    <w:rPr>
                      <w:rFonts w:ascii="HGSｺﾞｼｯｸM" w:eastAsia="HGSｺﾞｼｯｸM" w:hAnsi="HGSｺﾞｼｯｸM" w:hint="eastAsia"/>
                      <w:sz w:val="22"/>
                    </w:rPr>
                    <w:t>※　衛生委員会は、①総括安全衛生管理者又は事業の実施を統括管理する者等（１名）、②衛生管理者、③産業医、④労働者（衛生に関する経験を有する者）で構成されます。②から④の委員については、事業者が委員を指名することとされており、この内の半数については、労働者の過半数で組織する労働組合がある場合はその労働組合（過半数で組織する労働組合がない場合は労働者の過半数を代表する者）の推薦に基づき指名しなければなりません。</w:t>
                  </w:r>
                </w:p>
              </w:tc>
            </w:tr>
          </w:tbl>
          <w:p w14:paraId="06E388C3"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2024D45"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D5B4542" w14:textId="77777777" w:rsidR="0092105C" w:rsidRDefault="0092105C">
            <w:pPr>
              <w:spacing w:line="0" w:lineRule="atLeast"/>
              <w:rPr>
                <w:rFonts w:ascii="HGSｺﾞｼｯｸM" w:eastAsia="HGSｺﾞｼｯｸM" w:hAnsi="HGSｺﾞｼｯｸM"/>
                <w:sz w:val="22"/>
              </w:rPr>
            </w:pPr>
          </w:p>
        </w:tc>
      </w:tr>
      <w:tr w:rsidR="0092105C" w14:paraId="448FF524" w14:textId="77777777">
        <w:trPr>
          <w:trHeight w:val="708"/>
        </w:trPr>
        <w:tc>
          <w:tcPr>
            <w:tcW w:w="1701" w:type="dxa"/>
            <w:vMerge/>
            <w:vAlign w:val="center"/>
          </w:tcPr>
          <w:p w14:paraId="26D5B620"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FB8A724" w14:textId="77777777" w:rsidR="0092105C" w:rsidRDefault="00EB0958">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職員数が常時10人以上50人未満の施設については、衛生推進者を選任していますか。</w:t>
            </w:r>
          </w:p>
          <w:tbl>
            <w:tblPr>
              <w:tblStyle w:val="af2"/>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92105C" w14:paraId="60EECEC7" w14:textId="77777777" w:rsidTr="007754D5">
              <w:tc>
                <w:tcPr>
                  <w:tcW w:w="2442" w:type="dxa"/>
                </w:tcPr>
                <w:p w14:paraId="19F0FA4B"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衛生推進者職</w:t>
                  </w:r>
                </w:p>
              </w:tc>
              <w:tc>
                <w:tcPr>
                  <w:tcW w:w="2442" w:type="dxa"/>
                  <w:tcBorders>
                    <w:top w:val="single" w:sz="12" w:space="0" w:color="auto"/>
                    <w:bottom w:val="single" w:sz="12" w:space="0" w:color="auto"/>
                  </w:tcBorders>
                  <w:shd w:val="clear" w:color="auto" w:fill="FFFF99"/>
                </w:tcPr>
                <w:p w14:paraId="4CBEC1D2" w14:textId="77777777" w:rsidR="0092105C" w:rsidRDefault="0092105C">
                  <w:pPr>
                    <w:adjustRightInd w:val="0"/>
                    <w:ind w:right="1040"/>
                    <w:contextualSpacing/>
                    <w:rPr>
                      <w:rFonts w:ascii="HGSｺﾞｼｯｸM" w:eastAsia="HGSｺﾞｼｯｸM" w:hAnsi="HGSｺﾞｼｯｸM"/>
                      <w:sz w:val="22"/>
                    </w:rPr>
                  </w:pPr>
                </w:p>
              </w:tc>
              <w:tc>
                <w:tcPr>
                  <w:tcW w:w="2442" w:type="dxa"/>
                </w:tcPr>
                <w:p w14:paraId="4D1E866E"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Borders>
                    <w:top w:val="single" w:sz="12" w:space="0" w:color="auto"/>
                    <w:bottom w:val="single" w:sz="12" w:space="0" w:color="auto"/>
                  </w:tcBorders>
                  <w:shd w:val="clear" w:color="auto" w:fill="FFFF99"/>
                </w:tcPr>
                <w:p w14:paraId="27180E71" w14:textId="77777777" w:rsidR="0092105C" w:rsidRDefault="0092105C">
                  <w:pPr>
                    <w:wordWrap w:val="0"/>
                    <w:adjustRightInd w:val="0"/>
                    <w:contextualSpacing/>
                    <w:rPr>
                      <w:rFonts w:ascii="HGSｺﾞｼｯｸM" w:eastAsia="HGSｺﾞｼｯｸM" w:hAnsi="HGSｺﾞｼｯｸM"/>
                      <w:sz w:val="22"/>
                    </w:rPr>
                  </w:pPr>
                </w:p>
              </w:tc>
            </w:tr>
          </w:tbl>
          <w:p w14:paraId="447F9E4E" w14:textId="77777777" w:rsidR="0092105C" w:rsidRDefault="0092105C">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6EE8F365"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79CE5A75"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7C712293" w14:textId="77777777" w:rsidR="00C36C1A" w:rsidRDefault="00C36C1A">
            <w:pPr>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dotted" w:sz="4" w:space="0" w:color="auto"/>
              <w:right w:val="single" w:sz="4" w:space="0" w:color="auto"/>
            </w:tcBorders>
            <w:vAlign w:val="center"/>
          </w:tcPr>
          <w:p w14:paraId="1B486D25"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労働安全衛生法第12条の2</w:t>
            </w:r>
          </w:p>
        </w:tc>
      </w:tr>
      <w:tr w:rsidR="0092105C" w14:paraId="1B8DA5DC" w14:textId="77777777" w:rsidTr="00AB0458">
        <w:trPr>
          <w:trHeight w:val="2126"/>
        </w:trPr>
        <w:tc>
          <w:tcPr>
            <w:tcW w:w="1701" w:type="dxa"/>
            <w:vMerge/>
            <w:vAlign w:val="center"/>
          </w:tcPr>
          <w:p w14:paraId="61BC319B"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BC7E4BF" w14:textId="77777777" w:rsidR="0092105C" w:rsidRDefault="00EB0958">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職員の定期健康診断を１年に１回以上実施していますか。また、夜間勤務職員は、６か月に１回以上実施していますか。</w:t>
            </w:r>
          </w:p>
          <w:p w14:paraId="0E9F3A46" w14:textId="77777777" w:rsidR="0092105C" w:rsidRDefault="0092105C">
            <w:pPr>
              <w:spacing w:line="0" w:lineRule="atLeast"/>
              <w:ind w:left="318"/>
              <w:rPr>
                <w:rFonts w:ascii="HGSｺﾞｼｯｸM" w:eastAsia="HGSｺﾞｼｯｸM" w:hAnsi="HGSｺﾞｼｯｸM"/>
                <w:sz w:val="22"/>
              </w:rPr>
            </w:pPr>
          </w:p>
          <w:p w14:paraId="0D8B3C77"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昨年度健康診断実施年月日</w:t>
            </w:r>
          </w:p>
          <w:tbl>
            <w:tblPr>
              <w:tblStyle w:val="af2"/>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92105C" w14:paraId="3BC0CBD5" w14:textId="77777777" w:rsidTr="00DB7B00">
              <w:tc>
                <w:tcPr>
                  <w:tcW w:w="2442" w:type="dxa"/>
                </w:tcPr>
                <w:p w14:paraId="319B5B14"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実施年月日</w:t>
                  </w:r>
                </w:p>
              </w:tc>
              <w:tc>
                <w:tcPr>
                  <w:tcW w:w="2442" w:type="dxa"/>
                  <w:tcBorders>
                    <w:top w:val="single" w:sz="12" w:space="0" w:color="auto"/>
                    <w:bottom w:val="single" w:sz="8" w:space="0" w:color="auto"/>
                  </w:tcBorders>
                  <w:shd w:val="clear" w:color="auto" w:fill="FFFF99"/>
                </w:tcPr>
                <w:p w14:paraId="3001CA6F" w14:textId="77777777" w:rsidR="0092105C" w:rsidRDefault="0092105C">
                  <w:pPr>
                    <w:adjustRightInd w:val="0"/>
                    <w:ind w:right="1040"/>
                    <w:contextualSpacing/>
                    <w:rPr>
                      <w:rFonts w:ascii="HGSｺﾞｼｯｸM" w:eastAsia="HGSｺﾞｼｯｸM" w:hAnsi="HGSｺﾞｼｯｸM"/>
                      <w:sz w:val="22"/>
                    </w:rPr>
                  </w:pPr>
                </w:p>
              </w:tc>
              <w:tc>
                <w:tcPr>
                  <w:tcW w:w="2442" w:type="dxa"/>
                </w:tcPr>
                <w:p w14:paraId="4FBFD8B1"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2442" w:type="dxa"/>
                  <w:tcBorders>
                    <w:top w:val="single" w:sz="12" w:space="0" w:color="auto"/>
                    <w:bottom w:val="single" w:sz="8" w:space="0" w:color="auto"/>
                  </w:tcBorders>
                  <w:shd w:val="clear" w:color="auto" w:fill="FFFF99"/>
                </w:tcPr>
                <w:p w14:paraId="0DE8EC60"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全員・夜勤者のみ</w:t>
                  </w:r>
                </w:p>
              </w:tc>
            </w:tr>
            <w:tr w:rsidR="0092105C" w14:paraId="5E50E13F" w14:textId="77777777" w:rsidTr="00DB7B00">
              <w:tc>
                <w:tcPr>
                  <w:tcW w:w="2442" w:type="dxa"/>
                </w:tcPr>
                <w:p w14:paraId="6E58839E"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実施年月日</w:t>
                  </w:r>
                </w:p>
              </w:tc>
              <w:tc>
                <w:tcPr>
                  <w:tcW w:w="2442" w:type="dxa"/>
                  <w:tcBorders>
                    <w:top w:val="single" w:sz="8" w:space="0" w:color="auto"/>
                    <w:bottom w:val="single" w:sz="12" w:space="0" w:color="auto"/>
                  </w:tcBorders>
                  <w:shd w:val="clear" w:color="auto" w:fill="FFFF99"/>
                </w:tcPr>
                <w:p w14:paraId="54BE2B0D" w14:textId="77777777" w:rsidR="0092105C" w:rsidRDefault="0092105C">
                  <w:pPr>
                    <w:adjustRightInd w:val="0"/>
                    <w:ind w:right="1040"/>
                    <w:contextualSpacing/>
                    <w:rPr>
                      <w:rFonts w:ascii="HGSｺﾞｼｯｸM" w:eastAsia="HGSｺﾞｼｯｸM" w:hAnsi="HGSｺﾞｼｯｸM"/>
                      <w:sz w:val="22"/>
                    </w:rPr>
                  </w:pPr>
                </w:p>
              </w:tc>
              <w:tc>
                <w:tcPr>
                  <w:tcW w:w="2442" w:type="dxa"/>
                </w:tcPr>
                <w:p w14:paraId="1E8665DF"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2442" w:type="dxa"/>
                  <w:tcBorders>
                    <w:top w:val="single" w:sz="8" w:space="0" w:color="auto"/>
                    <w:bottom w:val="single" w:sz="12" w:space="0" w:color="auto"/>
                  </w:tcBorders>
                  <w:shd w:val="clear" w:color="auto" w:fill="FFFF99"/>
                </w:tcPr>
                <w:p w14:paraId="24FECED1"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全員・夜勤者のみ</w:t>
                  </w:r>
                </w:p>
              </w:tc>
            </w:tr>
          </w:tbl>
          <w:p w14:paraId="5FDE0600" w14:textId="77777777" w:rsidR="0092105C" w:rsidRDefault="0092105C">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63991F37"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044F6C6E"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5FF7D91"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労働安全衛生法第66条</w:t>
            </w:r>
          </w:p>
          <w:p w14:paraId="65811A0F" w14:textId="77777777" w:rsidR="0092105C" w:rsidRDefault="0092105C">
            <w:pPr>
              <w:spacing w:line="0" w:lineRule="atLeast"/>
              <w:rPr>
                <w:rFonts w:ascii="HGSｺﾞｼｯｸM" w:eastAsia="HGSｺﾞｼｯｸM" w:hAnsi="HGSｺﾞｼｯｸM"/>
                <w:sz w:val="22"/>
              </w:rPr>
            </w:pPr>
          </w:p>
          <w:p w14:paraId="24D1B15B"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労働安全衛生規則第45条</w:t>
            </w:r>
          </w:p>
        </w:tc>
      </w:tr>
      <w:tr w:rsidR="0092105C" w14:paraId="7B37957C" w14:textId="77777777" w:rsidTr="00AB0458">
        <w:trPr>
          <w:trHeight w:val="681"/>
        </w:trPr>
        <w:tc>
          <w:tcPr>
            <w:tcW w:w="1701" w:type="dxa"/>
            <w:vMerge/>
            <w:vAlign w:val="center"/>
          </w:tcPr>
          <w:p w14:paraId="2420AC6F" w14:textId="77777777" w:rsidR="0092105C" w:rsidRDefault="0092105C"/>
        </w:tc>
        <w:tc>
          <w:tcPr>
            <w:tcW w:w="10206" w:type="dxa"/>
            <w:tcBorders>
              <w:top w:val="dotted" w:sz="4" w:space="0" w:color="auto"/>
              <w:bottom w:val="nil"/>
            </w:tcBorders>
            <w:vAlign w:val="center"/>
          </w:tcPr>
          <w:p w14:paraId="1483EB0E" w14:textId="77777777" w:rsidR="0092105C" w:rsidRDefault="00EB0958">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パートタイム労働者についても、定期健康診断を実施していますか。</w:t>
            </w:r>
          </w:p>
        </w:tc>
        <w:tc>
          <w:tcPr>
            <w:tcW w:w="1560" w:type="dxa"/>
            <w:tcBorders>
              <w:top w:val="dotted" w:sz="4" w:space="0" w:color="auto"/>
              <w:bottom w:val="nil"/>
            </w:tcBorders>
            <w:vAlign w:val="center"/>
          </w:tcPr>
          <w:p w14:paraId="23DD2B90"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76DD04FB"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81510F0"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労働安全衛生法第66条</w:t>
            </w:r>
          </w:p>
        </w:tc>
      </w:tr>
      <w:tr w:rsidR="0092105C" w14:paraId="1B4385E6" w14:textId="77777777">
        <w:trPr>
          <w:trHeight w:val="532"/>
        </w:trPr>
        <w:tc>
          <w:tcPr>
            <w:tcW w:w="1701" w:type="dxa"/>
            <w:vMerge/>
            <w:vAlign w:val="center"/>
          </w:tcPr>
          <w:p w14:paraId="1E6EAF22" w14:textId="77777777" w:rsidR="0092105C" w:rsidRDefault="0092105C"/>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44ED9983" w14:textId="77777777">
              <w:trPr>
                <w:trHeight w:val="705"/>
              </w:trPr>
              <w:tc>
                <w:tcPr>
                  <w:tcW w:w="9903" w:type="dxa"/>
                  <w:vAlign w:val="center"/>
                </w:tcPr>
                <w:p w14:paraId="17417336"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パートタイム労働者の健康診断は、</w:t>
                  </w:r>
                  <w:r>
                    <w:rPr>
                      <w:rFonts w:ascii="HGSｺﾞｼｯｸM" w:eastAsia="HGSｺﾞｼｯｸM" w:hAnsi="HGSｺﾞｼｯｸM"/>
                      <w:sz w:val="22"/>
                    </w:rPr>
                    <w:t>その者の1週間の労働時間数が当該事業場において同種の業務に従事する通常の労働者の1週間の所定労働時間数の</w:t>
                  </w:r>
                  <w:r>
                    <w:rPr>
                      <w:rFonts w:ascii="HGSｺﾞｼｯｸM" w:eastAsia="HGSｺﾞｼｯｸM" w:hAnsi="HGSｺﾞｼｯｸM" w:hint="eastAsia"/>
                      <w:sz w:val="22"/>
                    </w:rPr>
                    <w:t>４</w:t>
                  </w:r>
                  <w:r>
                    <w:rPr>
                      <w:rFonts w:ascii="HGSｺﾞｼｯｸM" w:eastAsia="HGSｺﾞｼｯｸM" w:hAnsi="HGSｺﾞｼｯｸM"/>
                      <w:sz w:val="22"/>
                    </w:rPr>
                    <w:t>分の</w:t>
                  </w:r>
                  <w:r>
                    <w:rPr>
                      <w:rFonts w:ascii="HGSｺﾞｼｯｸM" w:eastAsia="HGSｺﾞｼｯｸM" w:hAnsi="HGSｺﾞｼｯｸM" w:hint="eastAsia"/>
                      <w:sz w:val="22"/>
                    </w:rPr>
                    <w:t>３</w:t>
                  </w:r>
                  <w:r>
                    <w:rPr>
                      <w:rFonts w:ascii="HGSｺﾞｼｯｸM" w:eastAsia="HGSｺﾞｼｯｸM" w:hAnsi="HGSｺﾞｼｯｸM"/>
                      <w:sz w:val="22"/>
                    </w:rPr>
                    <w:t>以上</w:t>
                  </w:r>
                  <w:r>
                    <w:rPr>
                      <w:rFonts w:ascii="HGSｺﾞｼｯｸM" w:eastAsia="HGSｺﾞｼｯｸM" w:hAnsi="HGSｺﾞｼｯｸM" w:hint="eastAsia"/>
                      <w:sz w:val="22"/>
                    </w:rPr>
                    <w:t>の者が対象ですが、２分の１以上である者に対しても健康診断を行うことが望ましいとされています。</w:t>
                  </w:r>
                </w:p>
              </w:tc>
            </w:tr>
          </w:tbl>
          <w:p w14:paraId="6A270796"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65AECE4"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93EDA25" w14:textId="77777777" w:rsidR="0092105C" w:rsidRDefault="0092105C">
            <w:pPr>
              <w:spacing w:line="0" w:lineRule="atLeast"/>
              <w:rPr>
                <w:rFonts w:ascii="HGSｺﾞｼｯｸM" w:eastAsia="HGSｺﾞｼｯｸM" w:hAnsi="HGSｺﾞｼｯｸM"/>
                <w:sz w:val="22"/>
              </w:rPr>
            </w:pPr>
          </w:p>
        </w:tc>
      </w:tr>
      <w:tr w:rsidR="0092105C" w14:paraId="15CFBC87" w14:textId="77777777" w:rsidTr="00731F5A">
        <w:trPr>
          <w:trHeight w:val="2025"/>
        </w:trPr>
        <w:tc>
          <w:tcPr>
            <w:tcW w:w="1701" w:type="dxa"/>
            <w:vMerge/>
            <w:vAlign w:val="center"/>
          </w:tcPr>
          <w:p w14:paraId="087494D6" w14:textId="77777777" w:rsidR="0092105C" w:rsidRDefault="0092105C"/>
        </w:tc>
        <w:tc>
          <w:tcPr>
            <w:tcW w:w="10206" w:type="dxa"/>
            <w:tcBorders>
              <w:top w:val="nil"/>
              <w:bottom w:val="nil"/>
            </w:tcBorders>
            <w:vAlign w:val="center"/>
          </w:tcPr>
          <w:p w14:paraId="7B7E85C5" w14:textId="77777777" w:rsidR="0092105C" w:rsidRDefault="00EB0958">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健康診断の項目は、次のとおりとなっていますか（実施している項目を</w:t>
            </w:r>
            <w:r>
              <w:rPr>
                <w:rFonts w:ascii="ＭＳ 明朝" w:hAnsi="ＭＳ 明朝" w:hint="eastAsia"/>
                <w:sz w:val="22"/>
              </w:rPr>
              <w:t>✔</w:t>
            </w:r>
            <w:r>
              <w:rPr>
                <w:rFonts w:ascii="HGSｺﾞｼｯｸM" w:eastAsia="HGSｺﾞｼｯｸM" w:hAnsi="HGSｺﾞｼｯｸM" w:hint="eastAsia"/>
                <w:sz w:val="22"/>
              </w:rPr>
              <w:t>してください）。</w:t>
            </w:r>
          </w:p>
          <w:p w14:paraId="3FDEC0F7" w14:textId="77777777" w:rsidR="0092105C" w:rsidRDefault="007754D5">
            <w:pPr>
              <w:spacing w:line="0" w:lineRule="atLeast"/>
              <w:ind w:left="318"/>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 xml:space="preserve">既往症・常務歴の調査　　</w:t>
            </w: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自覚症状・他覚症状の有無の調査</w:t>
            </w:r>
          </w:p>
          <w:p w14:paraId="5F9D9ADF" w14:textId="77777777" w:rsidR="0092105C" w:rsidRDefault="007754D5">
            <w:pPr>
              <w:spacing w:line="0" w:lineRule="atLeast"/>
              <w:ind w:left="318"/>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 xml:space="preserve">身長・体重・脅威・視力・聴力の検査　　</w:t>
            </w: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胸部エックス線検査・かくたん検査</w:t>
            </w:r>
          </w:p>
          <w:p w14:paraId="3C4B405E" w14:textId="77777777" w:rsidR="0092105C" w:rsidRDefault="007754D5">
            <w:pPr>
              <w:spacing w:line="0" w:lineRule="atLeast"/>
              <w:ind w:left="318"/>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 xml:space="preserve">血圧の測定　　　　　　　</w:t>
            </w: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貧血検査（血色素量・赤血球数）</w:t>
            </w:r>
          </w:p>
          <w:p w14:paraId="2DF12A72" w14:textId="77777777" w:rsidR="0092105C" w:rsidRDefault="007754D5">
            <w:pPr>
              <w:spacing w:line="0" w:lineRule="atLeast"/>
              <w:ind w:left="318"/>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肝機能検査（ＧＯＴ、ＧＰＴ及びγ－ＧＴＰ）</w:t>
            </w:r>
          </w:p>
          <w:p w14:paraId="17F61828" w14:textId="77777777" w:rsidR="0092105C" w:rsidRDefault="007754D5">
            <w:pPr>
              <w:spacing w:line="0" w:lineRule="atLeast"/>
              <w:ind w:left="318"/>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血中脂質検査（ＬＤＬコレステロール、ＨＤＬコレステロール及び血清トリグリセライドの量）</w:t>
            </w:r>
          </w:p>
          <w:p w14:paraId="5709679C" w14:textId="77777777" w:rsidR="0092105C" w:rsidRDefault="007754D5">
            <w:pPr>
              <w:spacing w:line="0" w:lineRule="atLeast"/>
              <w:ind w:left="318"/>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 xml:space="preserve">血糖検査　　　　</w:t>
            </w: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 xml:space="preserve">尿検査（尿中の糖・蛋白の有無）　　　</w:t>
            </w:r>
            <w:r w:rsidRPr="00C257FB">
              <w:rPr>
                <w:rFonts w:ascii="HGSｺﾞｼｯｸM" w:eastAsia="HGSｺﾞｼｯｸM" w:hAnsi="HGSｺﾞｼｯｸM" w:hint="eastAsia"/>
                <w:sz w:val="22"/>
                <w:shd w:val="clear" w:color="auto" w:fill="FFFF99"/>
              </w:rPr>
              <w:t>□</w:t>
            </w:r>
            <w:r w:rsidR="00EB0958">
              <w:rPr>
                <w:rFonts w:ascii="HGSｺﾞｼｯｸM" w:eastAsia="HGSｺﾞｼｯｸM" w:hAnsi="HGSｺﾞｼｯｸM" w:hint="eastAsia"/>
                <w:sz w:val="22"/>
              </w:rPr>
              <w:t>心電図検査</w:t>
            </w:r>
          </w:p>
        </w:tc>
        <w:tc>
          <w:tcPr>
            <w:tcW w:w="1560" w:type="dxa"/>
            <w:tcBorders>
              <w:top w:val="nil"/>
              <w:bottom w:val="nil"/>
            </w:tcBorders>
            <w:vAlign w:val="center"/>
          </w:tcPr>
          <w:p w14:paraId="1ED8A48A"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782D05F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249D726"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労働安全衛生法第44条</w:t>
            </w:r>
          </w:p>
        </w:tc>
      </w:tr>
      <w:tr w:rsidR="0092105C" w14:paraId="10DBC1A5" w14:textId="77777777">
        <w:trPr>
          <w:trHeight w:val="199"/>
        </w:trPr>
        <w:tc>
          <w:tcPr>
            <w:tcW w:w="1701" w:type="dxa"/>
            <w:vMerge/>
            <w:vAlign w:val="center"/>
          </w:tcPr>
          <w:p w14:paraId="5D8033EC" w14:textId="77777777" w:rsidR="0092105C" w:rsidRDefault="0092105C"/>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44BD49EC" w14:textId="77777777">
              <w:trPr>
                <w:trHeight w:val="422"/>
              </w:trPr>
              <w:tc>
                <w:tcPr>
                  <w:tcW w:w="9903" w:type="dxa"/>
                  <w:vAlign w:val="center"/>
                </w:tcPr>
                <w:p w14:paraId="1A54DD5F"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検査項目によっては、基準に基づき、医師が必要ないと認めるときは省略することができます。</w:t>
                  </w:r>
                </w:p>
              </w:tc>
            </w:tr>
          </w:tbl>
          <w:p w14:paraId="2CC9B65B"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1658FCF"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04ACE5E" w14:textId="77777777" w:rsidR="0092105C" w:rsidRDefault="0092105C">
            <w:pPr>
              <w:spacing w:line="0" w:lineRule="atLeast"/>
              <w:rPr>
                <w:rFonts w:ascii="HGSｺﾞｼｯｸM" w:eastAsia="HGSｺﾞｼｯｸM" w:hAnsi="HGSｺﾞｼｯｸM"/>
                <w:sz w:val="22"/>
              </w:rPr>
            </w:pPr>
          </w:p>
        </w:tc>
      </w:tr>
      <w:tr w:rsidR="0092105C" w14:paraId="44D2BBA1" w14:textId="77777777">
        <w:trPr>
          <w:trHeight w:val="774"/>
        </w:trPr>
        <w:tc>
          <w:tcPr>
            <w:tcW w:w="1701" w:type="dxa"/>
            <w:vMerge/>
            <w:vAlign w:val="center"/>
          </w:tcPr>
          <w:p w14:paraId="59A09415" w14:textId="77777777" w:rsidR="0092105C" w:rsidRDefault="0092105C"/>
        </w:tc>
        <w:tc>
          <w:tcPr>
            <w:tcW w:w="10206" w:type="dxa"/>
            <w:tcBorders>
              <w:top w:val="dotted" w:sz="4" w:space="0" w:color="auto"/>
              <w:bottom w:val="dotted" w:sz="4" w:space="0" w:color="auto"/>
            </w:tcBorders>
            <w:vAlign w:val="center"/>
          </w:tcPr>
          <w:p w14:paraId="005DCBDD" w14:textId="77777777" w:rsidR="0092105C" w:rsidRDefault="00EB0958">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職員数が常時50人以上の施設については、定期健康診断の結果について、所轄の労働基準監督署に報告していますか。</w:t>
            </w:r>
          </w:p>
        </w:tc>
        <w:tc>
          <w:tcPr>
            <w:tcW w:w="1560" w:type="dxa"/>
            <w:tcBorders>
              <w:top w:val="dotted" w:sz="4" w:space="0" w:color="auto"/>
              <w:bottom w:val="dotted" w:sz="4" w:space="0" w:color="auto"/>
            </w:tcBorders>
            <w:vAlign w:val="center"/>
          </w:tcPr>
          <w:p w14:paraId="296295C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4618F1D9"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4602F20A" w14:textId="77777777" w:rsidR="00C36C1A" w:rsidRDefault="00C36C1A">
            <w:pPr>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dotted" w:sz="4" w:space="0" w:color="auto"/>
              <w:right w:val="single" w:sz="4" w:space="0" w:color="auto"/>
            </w:tcBorders>
            <w:vAlign w:val="center"/>
          </w:tcPr>
          <w:p w14:paraId="7A0C4C29"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労働安全衛生規則第52条</w:t>
            </w:r>
          </w:p>
        </w:tc>
      </w:tr>
      <w:tr w:rsidR="0092105C" w14:paraId="2501EC62" w14:textId="77777777">
        <w:trPr>
          <w:trHeight w:val="580"/>
        </w:trPr>
        <w:tc>
          <w:tcPr>
            <w:tcW w:w="1701" w:type="dxa"/>
            <w:vMerge/>
            <w:vAlign w:val="center"/>
          </w:tcPr>
          <w:p w14:paraId="6374D758" w14:textId="77777777" w:rsidR="0092105C" w:rsidRDefault="0092105C"/>
        </w:tc>
        <w:tc>
          <w:tcPr>
            <w:tcW w:w="10206" w:type="dxa"/>
            <w:tcBorders>
              <w:top w:val="dotted" w:sz="4" w:space="0" w:color="auto"/>
              <w:bottom w:val="nil"/>
            </w:tcBorders>
            <w:vAlign w:val="center"/>
          </w:tcPr>
          <w:p w14:paraId="14762C3B" w14:textId="77777777" w:rsidR="0092105C" w:rsidRDefault="00EB0958">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職員採用時に健康診断を実施していますか。</w:t>
            </w:r>
          </w:p>
        </w:tc>
        <w:tc>
          <w:tcPr>
            <w:tcW w:w="1560" w:type="dxa"/>
            <w:tcBorders>
              <w:top w:val="dotted" w:sz="4" w:space="0" w:color="auto"/>
              <w:bottom w:val="nil"/>
            </w:tcBorders>
            <w:vAlign w:val="center"/>
          </w:tcPr>
          <w:p w14:paraId="148B7E12"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46703994"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5A5DAFB7" w14:textId="77777777" w:rsidR="00C36C1A" w:rsidRDefault="00C36C1A">
            <w:pPr>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572AEE39"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労働安全衛生規則第43条</w:t>
            </w:r>
          </w:p>
        </w:tc>
      </w:tr>
      <w:tr w:rsidR="0092105C" w14:paraId="701B1296" w14:textId="77777777" w:rsidTr="00AB0458">
        <w:trPr>
          <w:trHeight w:val="283"/>
        </w:trPr>
        <w:tc>
          <w:tcPr>
            <w:tcW w:w="1701" w:type="dxa"/>
            <w:vMerge/>
            <w:vAlign w:val="center"/>
          </w:tcPr>
          <w:p w14:paraId="55D61FC0" w14:textId="77777777" w:rsidR="0092105C" w:rsidRDefault="0092105C"/>
        </w:tc>
        <w:tc>
          <w:tcPr>
            <w:tcW w:w="10206" w:type="dxa"/>
            <w:tcBorders>
              <w:top w:val="nil"/>
              <w:bottom w:val="single" w:sz="6"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444A7098" w14:textId="77777777" w:rsidTr="00AB0458">
              <w:trPr>
                <w:trHeight w:val="280"/>
              </w:trPr>
              <w:tc>
                <w:tcPr>
                  <w:tcW w:w="9903" w:type="dxa"/>
                  <w:vAlign w:val="center"/>
                </w:tcPr>
                <w:p w14:paraId="128CF2C7"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常時使用する労働者</w:t>
                  </w:r>
                  <w:r>
                    <w:rPr>
                      <w:rFonts w:ascii="HGSｺﾞｼｯｸM" w:eastAsia="HGSｺﾞｼｯｸM" w:hAnsi="HGSｺﾞｼｯｸM" w:hint="eastAsia"/>
                      <w:sz w:val="22"/>
                    </w:rPr>
                    <w:t>（常時使用するパートタイム労働者を含む</w:t>
                  </w:r>
                  <w:r w:rsidR="0029315B">
                    <w:rPr>
                      <w:rFonts w:ascii="HGSｺﾞｼｯｸM" w:eastAsia="HGSｺﾞｼｯｸM" w:hAnsi="HGSｺﾞｼｯｸM" w:hint="eastAsia"/>
                      <w:sz w:val="22"/>
                    </w:rPr>
                    <w:t>。</w:t>
                  </w:r>
                  <w:r>
                    <w:rPr>
                      <w:rFonts w:ascii="HGSｺﾞｼｯｸM" w:eastAsia="HGSｺﾞｼｯｸM" w:hAnsi="HGSｺﾞｼｯｸM" w:hint="eastAsia"/>
                      <w:sz w:val="22"/>
                    </w:rPr>
                    <w:t>）を</w:t>
                  </w:r>
                  <w:r>
                    <w:rPr>
                      <w:rFonts w:ascii="HGSｺﾞｼｯｸM" w:eastAsia="HGSｺﾞｼｯｸM" w:hAnsi="HGSｺﾞｼｯｸM"/>
                      <w:sz w:val="22"/>
                    </w:rPr>
                    <w:t>雇い入れるときは、当該労働者に対し、健康診断を行わなければ</w:t>
                  </w:r>
                  <w:r>
                    <w:rPr>
                      <w:rFonts w:ascii="HGSｺﾞｼｯｸM" w:eastAsia="HGSｺﾞｼｯｸM" w:hAnsi="HGSｺﾞｼｯｸM" w:hint="eastAsia"/>
                      <w:sz w:val="22"/>
                    </w:rPr>
                    <w:t>なりません。</w:t>
                  </w:r>
                  <w:r>
                    <w:rPr>
                      <w:rFonts w:ascii="HGSｺﾞｼｯｸM" w:eastAsia="HGSｺﾞｼｯｸM" w:hAnsi="HGSｺﾞｼｯｸM"/>
                      <w:sz w:val="22"/>
                    </w:rPr>
                    <w:t>ただし、医師による健康診断を受けた後、</w:t>
                  </w:r>
                  <w:r>
                    <w:rPr>
                      <w:rFonts w:ascii="HGSｺﾞｼｯｸM" w:eastAsia="HGSｺﾞｼｯｸM" w:hAnsi="HGSｺﾞｼｯｸM" w:hint="eastAsia"/>
                      <w:sz w:val="22"/>
                    </w:rPr>
                    <w:t>３</w:t>
                  </w:r>
                  <w:r>
                    <w:rPr>
                      <w:rFonts w:ascii="HGSｺﾞｼｯｸM" w:eastAsia="HGSｺﾞｼｯｸM" w:hAnsi="HGSｺﾞｼｯｸM"/>
                      <w:sz w:val="22"/>
                    </w:rPr>
                    <w:t>月を経過しない者を雇い入れる場合において、その者が当該健康診断の結果を証明する書面を提出したときは、当該健康診断の項目に相当する項目については、この限りで</w:t>
                  </w:r>
                  <w:r>
                    <w:rPr>
                      <w:rFonts w:ascii="HGSｺﾞｼｯｸM" w:eastAsia="HGSｺﾞｼｯｸM" w:hAnsi="HGSｺﾞｼｯｸM" w:hint="eastAsia"/>
                      <w:sz w:val="22"/>
                    </w:rPr>
                    <w:t>はありません。</w:t>
                  </w:r>
                </w:p>
              </w:tc>
            </w:tr>
          </w:tbl>
          <w:p w14:paraId="76CE48D0"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2CC4C58"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299C4AD" w14:textId="77777777" w:rsidR="0092105C" w:rsidRDefault="0092105C">
            <w:pPr>
              <w:spacing w:line="0" w:lineRule="atLeast"/>
              <w:rPr>
                <w:rFonts w:ascii="HGSｺﾞｼｯｸM" w:eastAsia="HGSｺﾞｼｯｸM" w:hAnsi="HGSｺﾞｼｯｸM"/>
                <w:sz w:val="22"/>
              </w:rPr>
            </w:pPr>
          </w:p>
        </w:tc>
      </w:tr>
      <w:tr w:rsidR="0092105C" w14:paraId="6D10CC12" w14:textId="77777777" w:rsidTr="00C439CB">
        <w:trPr>
          <w:trHeight w:val="566"/>
        </w:trPr>
        <w:tc>
          <w:tcPr>
            <w:tcW w:w="1701" w:type="dxa"/>
            <w:vMerge w:val="restart"/>
            <w:vAlign w:val="center"/>
          </w:tcPr>
          <w:p w14:paraId="59A4FA5A" w14:textId="77777777" w:rsidR="0092105C" w:rsidRDefault="00EB0958">
            <w:pPr>
              <w:pStyle w:val="aa"/>
              <w:numPr>
                <w:ilvl w:val="0"/>
                <w:numId w:val="1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秘密保持</w:t>
            </w:r>
          </w:p>
        </w:tc>
        <w:tc>
          <w:tcPr>
            <w:tcW w:w="10206" w:type="dxa"/>
            <w:tcBorders>
              <w:top w:val="nil"/>
              <w:bottom w:val="nil"/>
            </w:tcBorders>
            <w:vAlign w:val="center"/>
          </w:tcPr>
          <w:p w14:paraId="29254442" w14:textId="77777777" w:rsidR="0092105C" w:rsidRDefault="00EB0958">
            <w:pPr>
              <w:numPr>
                <w:ilvl w:val="0"/>
                <w:numId w:val="2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職員は、正当な理由がなく、業務上知り得た入所者又はその家族の秘密を漏らしていませんか。</w:t>
            </w:r>
          </w:p>
        </w:tc>
        <w:tc>
          <w:tcPr>
            <w:tcW w:w="1560" w:type="dxa"/>
            <w:tcBorders>
              <w:top w:val="nil"/>
              <w:bottom w:val="nil"/>
            </w:tcBorders>
            <w:vAlign w:val="center"/>
          </w:tcPr>
          <w:p w14:paraId="15B8719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FEA90FC"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4C8F94D" w14:textId="77777777" w:rsidR="00BF6B97" w:rsidRDefault="00BF6B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第8条第1項</w:t>
            </w:r>
          </w:p>
        </w:tc>
      </w:tr>
      <w:tr w:rsidR="0092105C" w14:paraId="46E69AD0" w14:textId="77777777" w:rsidTr="006D31ED">
        <w:trPr>
          <w:trHeight w:val="394"/>
        </w:trPr>
        <w:tc>
          <w:tcPr>
            <w:tcW w:w="1701" w:type="dxa"/>
            <w:vMerge/>
            <w:vAlign w:val="center"/>
          </w:tcPr>
          <w:p w14:paraId="3871CB38" w14:textId="77777777" w:rsidR="0092105C" w:rsidRDefault="0092105C">
            <w:pPr>
              <w:pStyle w:val="aa"/>
              <w:numPr>
                <w:ilvl w:val="0"/>
                <w:numId w:val="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2105C" w14:paraId="63A6B531" w14:textId="77777777">
              <w:trPr>
                <w:trHeight w:val="201"/>
              </w:trPr>
              <w:tc>
                <w:tcPr>
                  <w:tcW w:w="9952" w:type="dxa"/>
                  <w:vAlign w:val="center"/>
                </w:tcPr>
                <w:p w14:paraId="008E06C7"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秘密を保持すべき旨を就業規則に規定する、誓約書等をとるなどの措置を講じてください。</w:t>
                  </w:r>
                </w:p>
              </w:tc>
            </w:tr>
          </w:tbl>
          <w:p w14:paraId="0D81FBC9"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EA50AF0"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CA16684" w14:textId="77777777" w:rsidR="0092105C" w:rsidRDefault="0092105C">
            <w:pPr>
              <w:spacing w:line="0" w:lineRule="atLeast"/>
              <w:jc w:val="left"/>
              <w:rPr>
                <w:rFonts w:ascii="HGSｺﾞｼｯｸM" w:eastAsia="HGSｺﾞｼｯｸM" w:hAnsi="HGSｺﾞｼｯｸM"/>
                <w:sz w:val="22"/>
              </w:rPr>
            </w:pPr>
          </w:p>
        </w:tc>
      </w:tr>
      <w:tr w:rsidR="0092105C" w14:paraId="00F3F7FA" w14:textId="77777777" w:rsidTr="00AB0458">
        <w:trPr>
          <w:trHeight w:val="997"/>
        </w:trPr>
        <w:tc>
          <w:tcPr>
            <w:tcW w:w="1701" w:type="dxa"/>
            <w:vMerge/>
            <w:vAlign w:val="center"/>
          </w:tcPr>
          <w:p w14:paraId="17CDF4A2" w14:textId="77777777" w:rsidR="0092105C" w:rsidRDefault="0092105C">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32EA0E0" w14:textId="77777777" w:rsidR="0092105C" w:rsidRDefault="00EB0958">
            <w:pPr>
              <w:numPr>
                <w:ilvl w:val="0"/>
                <w:numId w:val="2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職員であった者が、正当な理由がなく、その業務上知り得た入所者又はその家族の秘密を漏らすことがないよう、必要な措置を講じていますか。</w:t>
            </w:r>
          </w:p>
        </w:tc>
        <w:tc>
          <w:tcPr>
            <w:tcW w:w="1560" w:type="dxa"/>
            <w:tcBorders>
              <w:top w:val="dotted" w:sz="4" w:space="0" w:color="auto"/>
              <w:bottom w:val="nil"/>
            </w:tcBorders>
            <w:vAlign w:val="center"/>
          </w:tcPr>
          <w:p w14:paraId="3EDE89CA"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7A58F11B"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1269A23" w14:textId="77777777" w:rsidR="00BF6B97" w:rsidRDefault="00BF6B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第8条第</w:t>
            </w:r>
            <w:r>
              <w:rPr>
                <w:rFonts w:ascii="HGSｺﾞｼｯｸM" w:eastAsia="HGSｺﾞｼｯｸM" w:hAnsi="HGSｺﾞｼｯｸM"/>
                <w:sz w:val="22"/>
              </w:rPr>
              <w:t>2</w:t>
            </w:r>
            <w:r>
              <w:rPr>
                <w:rFonts w:ascii="HGSｺﾞｼｯｸM" w:eastAsia="HGSｺﾞｼｯｸM" w:hAnsi="HGSｺﾞｼｯｸM" w:hint="eastAsia"/>
                <w:sz w:val="22"/>
              </w:rPr>
              <w:t>項</w:t>
            </w:r>
          </w:p>
        </w:tc>
      </w:tr>
      <w:tr w:rsidR="0092105C" w14:paraId="04787B45" w14:textId="77777777" w:rsidTr="00BF799F">
        <w:trPr>
          <w:trHeight w:val="937"/>
        </w:trPr>
        <w:tc>
          <w:tcPr>
            <w:tcW w:w="1701" w:type="dxa"/>
            <w:vMerge/>
            <w:vAlign w:val="center"/>
          </w:tcPr>
          <w:p w14:paraId="2A7CDB55" w14:textId="77777777" w:rsidR="0092105C" w:rsidRDefault="0092105C"/>
        </w:tc>
        <w:tc>
          <w:tcPr>
            <w:tcW w:w="10206" w:type="dxa"/>
            <w:tcBorders>
              <w:top w:val="nil"/>
              <w:bottom w:val="dotted" w:sz="4" w:space="0" w:color="auto"/>
            </w:tcBorders>
            <w:vAlign w:val="center"/>
          </w:tcPr>
          <w:tbl>
            <w:tblPr>
              <w:tblStyle w:val="af2"/>
              <w:tblpPr w:leftFromText="142" w:rightFromText="142" w:horzAnchor="margin" w:tblpY="-255"/>
              <w:tblOverlap w:val="never"/>
              <w:tblW w:w="0" w:type="auto"/>
              <w:tblLayout w:type="fixed"/>
              <w:tblLook w:val="04A0" w:firstRow="1" w:lastRow="0" w:firstColumn="1" w:lastColumn="0" w:noHBand="0" w:noVBand="1"/>
            </w:tblPr>
            <w:tblGrid>
              <w:gridCol w:w="9952"/>
            </w:tblGrid>
            <w:tr w:rsidR="0092105C" w14:paraId="2C4CB997" w14:textId="77777777" w:rsidTr="007B566C">
              <w:trPr>
                <w:trHeight w:val="387"/>
              </w:trPr>
              <w:tc>
                <w:tcPr>
                  <w:tcW w:w="9952" w:type="dxa"/>
                  <w:vAlign w:val="center"/>
                </w:tcPr>
                <w:p w14:paraId="12F7177C"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職員でなくなった後においてもこれらの秘密を保持すべき旨を、職員の雇用時等に取り決め、例えば違約金についての定めを置くなどの措置を講じてください。</w:t>
                  </w:r>
                </w:p>
              </w:tc>
            </w:tr>
          </w:tbl>
          <w:p w14:paraId="1678A745"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DB5AFE3"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E2960EF" w14:textId="7DA65979"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7B566C">
              <w:rPr>
                <w:rFonts w:ascii="HGSｺﾞｼｯｸM" w:eastAsia="HGSｺﾞｼｯｸM" w:hAnsi="HGSｺﾞｼｯｸM" w:hint="eastAsia"/>
                <w:sz w:val="22"/>
              </w:rPr>
              <w:t>・</w:t>
            </w:r>
            <w:r w:rsidRPr="009B2F5D">
              <w:rPr>
                <w:rFonts w:ascii="HGSｺﾞｼｯｸM" w:eastAsia="HGSｺﾞｼｯｸM" w:hAnsi="HGSｺﾞｼｯｸM" w:hint="eastAsia"/>
                <w:sz w:val="22"/>
              </w:rPr>
              <w:t>1</w:t>
            </w:r>
            <w:r w:rsidR="007B566C">
              <w:rPr>
                <w:rFonts w:ascii="HGSｺﾞｼｯｸM" w:eastAsia="HGSｺﾞｼｯｸM" w:hAnsi="HGSｺﾞｼｯｸM"/>
                <w:sz w:val="22"/>
              </w:rPr>
              <w:t>4</w:t>
            </w:r>
            <w:r w:rsidRPr="009B2F5D">
              <w:rPr>
                <w:rFonts w:ascii="HGSｺﾞｼｯｸM" w:eastAsia="HGSｺﾞｼｯｸM" w:hAnsi="HGSｺﾞｼｯｸM" w:hint="eastAsia"/>
                <w:sz w:val="22"/>
              </w:rPr>
              <w:t>(2)</w:t>
            </w:r>
          </w:p>
        </w:tc>
      </w:tr>
      <w:tr w:rsidR="00336834" w14:paraId="35E5B882" w14:textId="77777777" w:rsidTr="00C439CB">
        <w:trPr>
          <w:trHeight w:val="4084"/>
        </w:trPr>
        <w:tc>
          <w:tcPr>
            <w:tcW w:w="1701" w:type="dxa"/>
            <w:vMerge/>
            <w:vAlign w:val="center"/>
          </w:tcPr>
          <w:p w14:paraId="1D1DB802" w14:textId="77777777" w:rsidR="00336834" w:rsidRDefault="00336834" w:rsidP="00336834"/>
        </w:tc>
        <w:tc>
          <w:tcPr>
            <w:tcW w:w="10206" w:type="dxa"/>
            <w:tcBorders>
              <w:top w:val="dotted" w:sz="4" w:space="0" w:color="auto"/>
              <w:bottom w:val="nil"/>
            </w:tcBorders>
            <w:vAlign w:val="center"/>
          </w:tcPr>
          <w:p w14:paraId="1828EDD2" w14:textId="77777777" w:rsidR="00336834" w:rsidRPr="009967B4" w:rsidRDefault="00336834" w:rsidP="00336834">
            <w:pPr>
              <w:spacing w:line="0" w:lineRule="atLeast"/>
              <w:ind w:left="220" w:hangingChars="100" w:hanging="220"/>
              <w:rPr>
                <w:rFonts w:ascii="HGSｺﾞｼｯｸM" w:eastAsia="HGSｺﾞｼｯｸM" w:hAnsi="HGSｺﾞｼｯｸM"/>
                <w:sz w:val="22"/>
              </w:rPr>
            </w:pPr>
            <w:r w:rsidRPr="009967B4">
              <w:rPr>
                <w:rFonts w:ascii="HGSｺﾞｼｯｸM" w:eastAsia="HGSｺﾞｼｯｸM" w:hAnsi="HGSｺﾞｼｯｸM"/>
                <w:sz w:val="22"/>
              </w:rPr>
              <w:t>(3)</w:t>
            </w:r>
            <w:r w:rsidRPr="009967B4">
              <w:rPr>
                <w:rFonts w:ascii="HGSｺﾞｼｯｸM" w:eastAsia="HGSｺﾞｼｯｸM" w:hAnsi="HGSｺﾞｼｯｸM" w:hint="eastAsia"/>
                <w:sz w:val="22"/>
              </w:rPr>
              <w:t xml:space="preserve">　「個人情報の保護に関する法律(平成15年法律第57号)」、「個人情報に関する基本方針（平成16年4月2日閣議決定）及び「医療・介護関係事業者における個人情報の適切な取扱いのためのガイダンス(平成29年4月14日個人情報保護委員会・厚生労働省）」（以下「ガイダンス」）に基づき、入所者及びその家族の個人情報を適切に取り扱っていますか。</w:t>
            </w:r>
          </w:p>
          <w:p w14:paraId="75385F40" w14:textId="77777777" w:rsidR="00336834" w:rsidRPr="009967B4" w:rsidRDefault="00336834" w:rsidP="00336834">
            <w:pPr>
              <w:spacing w:line="0" w:lineRule="atLeast"/>
              <w:ind w:left="318"/>
              <w:rPr>
                <w:rFonts w:ascii="HGSｺﾞｼｯｸM" w:eastAsia="HGSｺﾞｼｯｸM" w:hAnsi="HGSｺﾞｼｯｸM"/>
                <w:sz w:val="22"/>
              </w:rPr>
            </w:pPr>
          </w:p>
          <w:p w14:paraId="0EAB0729" w14:textId="77777777" w:rsidR="00336834" w:rsidRPr="009967B4" w:rsidRDefault="00336834" w:rsidP="00336834">
            <w:pPr>
              <w:spacing w:line="0" w:lineRule="atLeast"/>
              <w:ind w:left="318"/>
              <w:rPr>
                <w:rFonts w:ascii="HGSｺﾞｼｯｸM" w:eastAsia="HGSｺﾞｼｯｸM" w:hAnsi="HGSｺﾞｼｯｸM"/>
                <w:sz w:val="22"/>
              </w:rPr>
            </w:pPr>
            <w:r w:rsidRPr="009967B4">
              <w:rPr>
                <w:rFonts w:ascii="HGSｺﾞｼｯｸM" w:eastAsia="HGSｺﾞｼｯｸM" w:hAnsi="HGSｺﾞｼｯｸM" w:hint="eastAsia"/>
                <w:sz w:val="22"/>
              </w:rPr>
              <w:t>貴事業所が実施する個人情報保護に関する取組について記入してください。</w:t>
            </w:r>
          </w:p>
          <w:tbl>
            <w:tblPr>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336834" w:rsidRPr="009967B4" w14:paraId="387CC1AC" w14:textId="77777777" w:rsidTr="00336834">
              <w:trPr>
                <w:trHeight w:val="929"/>
              </w:trPr>
              <w:tc>
                <w:tcPr>
                  <w:tcW w:w="3105" w:type="dxa"/>
                  <w:shd w:val="clear" w:color="auto" w:fill="auto"/>
                </w:tcPr>
                <w:p w14:paraId="523E7727" w14:textId="77777777" w:rsidR="00336834" w:rsidRPr="009967B4" w:rsidRDefault="00336834" w:rsidP="00336834">
                  <w:pPr>
                    <w:adjustRightInd w:val="0"/>
                    <w:contextualSpacing/>
                    <w:rPr>
                      <w:rFonts w:ascii="HGSｺﾞｼｯｸM" w:eastAsia="HGSｺﾞｼｯｸM" w:hAnsi="HGSｺﾞｼｯｸM"/>
                      <w:sz w:val="22"/>
                    </w:rPr>
                  </w:pPr>
                  <w:r w:rsidRPr="009967B4">
                    <w:rPr>
                      <w:rFonts w:ascii="HGSｺﾞｼｯｸM" w:eastAsia="HGSｺﾞｼｯｸM" w:hAnsi="HGSｺﾞｼｯｸM" w:hint="eastAsia"/>
                      <w:sz w:val="22"/>
                    </w:rPr>
                    <w:t>安全管理措置</w:t>
                  </w:r>
                </w:p>
              </w:tc>
              <w:tc>
                <w:tcPr>
                  <w:tcW w:w="6663" w:type="dxa"/>
                  <w:shd w:val="clear" w:color="auto" w:fill="auto"/>
                </w:tcPr>
                <w:p w14:paraId="416DE30B" w14:textId="77777777" w:rsidR="00336834" w:rsidRPr="009967B4" w:rsidRDefault="007754D5" w:rsidP="00336834">
                  <w:pPr>
                    <w:adjustRightInd w:val="0"/>
                    <w:contextualSpacing/>
                    <w:jc w:val="left"/>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336834" w:rsidRPr="009967B4">
                    <w:rPr>
                      <w:rFonts w:ascii="HGSｺﾞｼｯｸM" w:eastAsia="HGSｺﾞｼｯｸM" w:hAnsi="HGSｺﾞｼｯｸM" w:hint="eastAsia"/>
                      <w:sz w:val="22"/>
                    </w:rPr>
                    <w:t>規程の整備（規程の名称：</w:t>
                  </w:r>
                  <w:r w:rsidR="00336834" w:rsidRPr="007754D5">
                    <w:rPr>
                      <w:rFonts w:ascii="HGSｺﾞｼｯｸM" w:eastAsia="HGSｺﾞｼｯｸM" w:hAnsi="HGSｺﾞｼｯｸM" w:hint="eastAsia"/>
                      <w:sz w:val="22"/>
                      <w:shd w:val="clear" w:color="auto" w:fill="FFFF99"/>
                    </w:rPr>
                    <w:t xml:space="preserve">　　　　　</w:t>
                  </w:r>
                  <w:r w:rsidR="00336834" w:rsidRPr="007754D5">
                    <w:rPr>
                      <w:rFonts w:ascii="HGSｺﾞｼｯｸM" w:eastAsia="HGSｺﾞｼｯｸM" w:hAnsi="HGSｺﾞｼｯｸM"/>
                      <w:sz w:val="22"/>
                      <w:shd w:val="clear" w:color="auto" w:fill="FFFF99"/>
                    </w:rPr>
                    <w:t xml:space="preserve">　</w:t>
                  </w:r>
                  <w:r w:rsidR="00336834" w:rsidRPr="007754D5">
                    <w:rPr>
                      <w:rFonts w:ascii="HGSｺﾞｼｯｸM" w:eastAsia="HGSｺﾞｼｯｸM" w:hAnsi="HGSｺﾞｼｯｸM" w:hint="eastAsia"/>
                      <w:sz w:val="22"/>
                      <w:shd w:val="clear" w:color="auto" w:fill="FFFF99"/>
                    </w:rPr>
                    <w:t xml:space="preserve">　　　　　　</w:t>
                  </w:r>
                  <w:r w:rsidR="00336834" w:rsidRPr="009967B4">
                    <w:rPr>
                      <w:rFonts w:ascii="HGSｺﾞｼｯｸM" w:eastAsia="HGSｺﾞｼｯｸM" w:hAnsi="HGSｺﾞｼｯｸM" w:hint="eastAsia"/>
                      <w:sz w:val="22"/>
                    </w:rPr>
                    <w:t>）</w:t>
                  </w:r>
                </w:p>
                <w:p w14:paraId="2FABE89A" w14:textId="77777777" w:rsidR="00336834" w:rsidRPr="009967B4" w:rsidRDefault="007754D5" w:rsidP="00336834">
                  <w:pPr>
                    <w:adjustRightInd w:val="0"/>
                    <w:contextualSpacing/>
                    <w:jc w:val="left"/>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336834" w:rsidRPr="009967B4">
                    <w:rPr>
                      <w:rFonts w:ascii="HGSｺﾞｼｯｸM" w:eastAsia="HGSｺﾞｼｯｸM" w:hAnsi="HGSｺﾞｼｯｸM" w:hint="eastAsia"/>
                      <w:sz w:val="22"/>
                    </w:rPr>
                    <w:t xml:space="preserve">組織体制の整備　　　</w:t>
                  </w:r>
                  <w:r w:rsidRPr="00C257FB">
                    <w:rPr>
                      <w:rFonts w:ascii="HGSｺﾞｼｯｸM" w:eastAsia="HGSｺﾞｼｯｸM" w:hAnsi="HGSｺﾞｼｯｸM" w:hint="eastAsia"/>
                      <w:sz w:val="22"/>
                      <w:shd w:val="clear" w:color="auto" w:fill="FFFF99"/>
                    </w:rPr>
                    <w:t>□</w:t>
                  </w:r>
                  <w:r w:rsidR="00336834" w:rsidRPr="009967B4">
                    <w:rPr>
                      <w:rFonts w:ascii="HGSｺﾞｼｯｸM" w:eastAsia="HGSｺﾞｼｯｸM" w:hAnsi="HGSｺﾞｼｯｸM" w:hint="eastAsia"/>
                      <w:sz w:val="22"/>
                    </w:rPr>
                    <w:t>研修の実施</w:t>
                  </w:r>
                </w:p>
                <w:p w14:paraId="710719FC" w14:textId="77777777" w:rsidR="00336834" w:rsidRPr="009967B4" w:rsidRDefault="007754D5" w:rsidP="00336834">
                  <w:pPr>
                    <w:adjustRightInd w:val="0"/>
                    <w:contextualSpacing/>
                    <w:jc w:val="left"/>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336834" w:rsidRPr="009967B4">
                    <w:rPr>
                      <w:rFonts w:ascii="HGSｺﾞｼｯｸM" w:eastAsia="HGSｺﾞｼｯｸM" w:hAnsi="HGSｺﾞｼｯｸM" w:hint="eastAsia"/>
                      <w:sz w:val="22"/>
                    </w:rPr>
                    <w:t>その他（</w:t>
                  </w:r>
                  <w:r w:rsidR="00336834" w:rsidRPr="007754D5">
                    <w:rPr>
                      <w:rFonts w:ascii="HGSｺﾞｼｯｸM" w:eastAsia="HGSｺﾞｼｯｸM" w:hAnsi="HGSｺﾞｼｯｸM" w:hint="eastAsia"/>
                      <w:sz w:val="22"/>
                      <w:shd w:val="clear" w:color="auto" w:fill="FFFF99"/>
                    </w:rPr>
                    <w:t xml:space="preserve">　　　　　　　　　　　　　　　</w:t>
                  </w:r>
                  <w:r w:rsidR="00336834" w:rsidRPr="007754D5">
                    <w:rPr>
                      <w:rFonts w:ascii="HGSｺﾞｼｯｸM" w:eastAsia="HGSｺﾞｼｯｸM" w:hAnsi="HGSｺﾞｼｯｸM"/>
                      <w:sz w:val="22"/>
                      <w:shd w:val="clear" w:color="auto" w:fill="FFFF99"/>
                    </w:rPr>
                    <w:t xml:space="preserve">　</w:t>
                  </w:r>
                  <w:r w:rsidR="00336834" w:rsidRPr="007754D5">
                    <w:rPr>
                      <w:rFonts w:ascii="HGSｺﾞｼｯｸM" w:eastAsia="HGSｺﾞｼｯｸM" w:hAnsi="HGSｺﾞｼｯｸM" w:hint="eastAsia"/>
                      <w:sz w:val="22"/>
                      <w:shd w:val="clear" w:color="auto" w:fill="FFFF99"/>
                    </w:rPr>
                    <w:t xml:space="preserve">　　　　</w:t>
                  </w:r>
                  <w:r w:rsidR="00336834" w:rsidRPr="009967B4">
                    <w:rPr>
                      <w:rFonts w:ascii="HGSｺﾞｼｯｸM" w:eastAsia="HGSｺﾞｼｯｸM" w:hAnsi="HGSｺﾞｼｯｸM" w:hint="eastAsia"/>
                      <w:sz w:val="22"/>
                    </w:rPr>
                    <w:t>）</w:t>
                  </w:r>
                </w:p>
              </w:tc>
            </w:tr>
            <w:tr w:rsidR="00336834" w:rsidRPr="009967B4" w14:paraId="7B3FB5FF" w14:textId="77777777" w:rsidTr="00336834">
              <w:tc>
                <w:tcPr>
                  <w:tcW w:w="3105" w:type="dxa"/>
                  <w:shd w:val="clear" w:color="auto" w:fill="auto"/>
                </w:tcPr>
                <w:p w14:paraId="251EB755" w14:textId="77777777" w:rsidR="00336834" w:rsidRPr="009967B4" w:rsidRDefault="00336834" w:rsidP="00336834">
                  <w:pPr>
                    <w:adjustRightInd w:val="0"/>
                    <w:contextualSpacing/>
                    <w:rPr>
                      <w:rFonts w:ascii="HGSｺﾞｼｯｸM" w:eastAsia="HGSｺﾞｼｯｸM" w:hAnsi="HGSｺﾞｼｯｸM"/>
                      <w:sz w:val="22"/>
                    </w:rPr>
                  </w:pPr>
                  <w:r w:rsidRPr="009967B4">
                    <w:rPr>
                      <w:rFonts w:ascii="HGSｺﾞｼｯｸM" w:eastAsia="HGSｺﾞｼｯｸM" w:hAnsi="HGSｺﾞｼｯｸM" w:hint="eastAsia"/>
                      <w:sz w:val="22"/>
                    </w:rPr>
                    <w:t>第三者提供に係る記録の方法</w:t>
                  </w:r>
                </w:p>
              </w:tc>
              <w:tc>
                <w:tcPr>
                  <w:tcW w:w="6663" w:type="dxa"/>
                  <w:shd w:val="clear" w:color="auto" w:fill="auto"/>
                </w:tcPr>
                <w:p w14:paraId="266BF52C" w14:textId="77777777" w:rsidR="00336834" w:rsidRPr="009967B4" w:rsidRDefault="007754D5" w:rsidP="00336834">
                  <w:pPr>
                    <w:adjustRightInd w:val="0"/>
                    <w:contextualSpacing/>
                    <w:jc w:val="left"/>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336834" w:rsidRPr="009967B4">
                    <w:rPr>
                      <w:rFonts w:ascii="HGSｺﾞｼｯｸM" w:eastAsia="HGSｺﾞｼｯｸM" w:hAnsi="HGSｺﾞｼｯｸM" w:hint="eastAsia"/>
                      <w:sz w:val="22"/>
                    </w:rPr>
                    <w:t xml:space="preserve">その都度記録を作成　　</w:t>
                  </w:r>
                  <w:r w:rsidRPr="00C257FB">
                    <w:rPr>
                      <w:rFonts w:ascii="HGSｺﾞｼｯｸM" w:eastAsia="HGSｺﾞｼｯｸM" w:hAnsi="HGSｺﾞｼｯｸM" w:hint="eastAsia"/>
                      <w:sz w:val="22"/>
                      <w:shd w:val="clear" w:color="auto" w:fill="FFFF99"/>
                    </w:rPr>
                    <w:t>□</w:t>
                  </w:r>
                  <w:r w:rsidR="00336834" w:rsidRPr="009967B4">
                    <w:rPr>
                      <w:rFonts w:ascii="HGSｺﾞｼｯｸM" w:eastAsia="HGSｺﾞｼｯｸM" w:hAnsi="HGSｺﾞｼｯｸM" w:hint="eastAsia"/>
                      <w:sz w:val="22"/>
                    </w:rPr>
                    <w:t>一括して記録を作成</w:t>
                  </w:r>
                </w:p>
                <w:p w14:paraId="16A962CB" w14:textId="77777777" w:rsidR="00336834" w:rsidRPr="009967B4" w:rsidRDefault="007754D5" w:rsidP="00336834">
                  <w:pPr>
                    <w:adjustRightInd w:val="0"/>
                    <w:contextualSpacing/>
                    <w:jc w:val="left"/>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336834" w:rsidRPr="009967B4">
                    <w:rPr>
                      <w:rFonts w:ascii="HGSｺﾞｼｯｸM" w:eastAsia="HGSｺﾞｼｯｸM" w:hAnsi="HGSｺﾞｼｯｸM" w:hint="eastAsia"/>
                      <w:sz w:val="22"/>
                    </w:rPr>
                    <w:t>その他（</w:t>
                  </w:r>
                  <w:r w:rsidR="00336834" w:rsidRPr="007754D5">
                    <w:rPr>
                      <w:rFonts w:ascii="HGSｺﾞｼｯｸM" w:eastAsia="HGSｺﾞｼｯｸM" w:hAnsi="HGSｺﾞｼｯｸM" w:hint="eastAsia"/>
                      <w:sz w:val="22"/>
                      <w:shd w:val="clear" w:color="auto" w:fill="FFFF99"/>
                    </w:rPr>
                    <w:t xml:space="preserve">　　　　　　　　　　　　　　　　　</w:t>
                  </w:r>
                  <w:r w:rsidR="00336834" w:rsidRPr="007754D5">
                    <w:rPr>
                      <w:rFonts w:ascii="HGSｺﾞｼｯｸM" w:eastAsia="HGSｺﾞｼｯｸM" w:hAnsi="HGSｺﾞｼｯｸM"/>
                      <w:sz w:val="22"/>
                      <w:shd w:val="clear" w:color="auto" w:fill="FFFF99"/>
                    </w:rPr>
                    <w:t xml:space="preserve">　</w:t>
                  </w:r>
                  <w:r w:rsidR="00336834" w:rsidRPr="007754D5">
                    <w:rPr>
                      <w:rFonts w:ascii="HGSｺﾞｼｯｸM" w:eastAsia="HGSｺﾞｼｯｸM" w:hAnsi="HGSｺﾞｼｯｸM" w:hint="eastAsia"/>
                      <w:sz w:val="22"/>
                      <w:shd w:val="clear" w:color="auto" w:fill="FFFF99"/>
                    </w:rPr>
                    <w:t xml:space="preserve">　　</w:t>
                  </w:r>
                  <w:r w:rsidR="00336834" w:rsidRPr="009967B4">
                    <w:rPr>
                      <w:rFonts w:ascii="HGSｺﾞｼｯｸM" w:eastAsia="HGSｺﾞｼｯｸM" w:hAnsi="HGSｺﾞｼｯｸM" w:hint="eastAsia"/>
                      <w:sz w:val="22"/>
                    </w:rPr>
                    <w:t>）</w:t>
                  </w:r>
                </w:p>
              </w:tc>
            </w:tr>
            <w:tr w:rsidR="00336834" w:rsidRPr="009967B4" w14:paraId="4F4CC8DD" w14:textId="77777777" w:rsidTr="00336834">
              <w:tc>
                <w:tcPr>
                  <w:tcW w:w="3105" w:type="dxa"/>
                  <w:shd w:val="clear" w:color="auto" w:fill="auto"/>
                </w:tcPr>
                <w:p w14:paraId="5635F6F0" w14:textId="77777777" w:rsidR="00336834" w:rsidRPr="009967B4" w:rsidRDefault="00336834" w:rsidP="00336834">
                  <w:pPr>
                    <w:adjustRightInd w:val="0"/>
                    <w:contextualSpacing/>
                    <w:rPr>
                      <w:rFonts w:ascii="HGSｺﾞｼｯｸM" w:eastAsia="HGSｺﾞｼｯｸM" w:hAnsi="HGSｺﾞｼｯｸM"/>
                      <w:kern w:val="0"/>
                      <w:sz w:val="22"/>
                    </w:rPr>
                  </w:pPr>
                  <w:r w:rsidRPr="009967B4">
                    <w:rPr>
                      <w:rFonts w:ascii="HGSｺﾞｼｯｸM" w:eastAsia="HGSｺﾞｼｯｸM" w:hAnsi="HGSｺﾞｼｯｸM" w:hint="eastAsia"/>
                      <w:kern w:val="0"/>
                      <w:sz w:val="22"/>
                    </w:rPr>
                    <w:t>苦情対応窓口の有無</w:t>
                  </w:r>
                </w:p>
              </w:tc>
              <w:tc>
                <w:tcPr>
                  <w:tcW w:w="6663" w:type="dxa"/>
                  <w:shd w:val="clear" w:color="auto" w:fill="auto"/>
                </w:tcPr>
                <w:p w14:paraId="6F4F4667" w14:textId="77777777" w:rsidR="00336834" w:rsidRPr="009967B4" w:rsidRDefault="007754D5" w:rsidP="00336834">
                  <w:pPr>
                    <w:adjustRightInd w:val="0"/>
                    <w:contextualSpacing/>
                    <w:jc w:val="left"/>
                    <w:rPr>
                      <w:rFonts w:ascii="HGSｺﾞｼｯｸM" w:eastAsia="HGSｺﾞｼｯｸM" w:hAnsi="HGSｺﾞｼｯｸM"/>
                      <w:sz w:val="22"/>
                    </w:rPr>
                  </w:pPr>
                  <w:r w:rsidRPr="00C257FB">
                    <w:rPr>
                      <w:rFonts w:ascii="HGSｺﾞｼｯｸM" w:eastAsia="HGSｺﾞｼｯｸM" w:hAnsi="HGSｺﾞｼｯｸM" w:hint="eastAsia"/>
                      <w:sz w:val="22"/>
                      <w:shd w:val="clear" w:color="auto" w:fill="FFFF99"/>
                    </w:rPr>
                    <w:t>□</w:t>
                  </w:r>
                  <w:r w:rsidR="00336834" w:rsidRPr="009967B4">
                    <w:rPr>
                      <w:rFonts w:ascii="HGSｺﾞｼｯｸM" w:eastAsia="HGSｺﾞｼｯｸM" w:hAnsi="HGSｺﾞｼｯｸM" w:hint="eastAsia"/>
                      <w:sz w:val="22"/>
                    </w:rPr>
                    <w:t>有（部署名：</w:t>
                  </w:r>
                  <w:r w:rsidR="00336834" w:rsidRPr="007754D5">
                    <w:rPr>
                      <w:rFonts w:ascii="HGSｺﾞｼｯｸM" w:eastAsia="HGSｺﾞｼｯｸM" w:hAnsi="HGSｺﾞｼｯｸM" w:hint="eastAsia"/>
                      <w:sz w:val="22"/>
                      <w:shd w:val="clear" w:color="auto" w:fill="FFFF99"/>
                    </w:rPr>
                    <w:t xml:space="preserve">　　　　　　　　　</w:t>
                  </w:r>
                  <w:r w:rsidR="00336834" w:rsidRPr="007754D5">
                    <w:rPr>
                      <w:rFonts w:ascii="HGSｺﾞｼｯｸM" w:eastAsia="HGSｺﾞｼｯｸM" w:hAnsi="HGSｺﾞｼｯｸM"/>
                      <w:sz w:val="22"/>
                      <w:shd w:val="clear" w:color="auto" w:fill="FFFF99"/>
                    </w:rPr>
                    <w:t xml:space="preserve">　</w:t>
                  </w:r>
                  <w:r w:rsidR="00336834" w:rsidRPr="007754D5">
                    <w:rPr>
                      <w:rFonts w:ascii="HGSｺﾞｼｯｸM" w:eastAsia="HGSｺﾞｼｯｸM" w:hAnsi="HGSｺﾞｼｯｸM" w:hint="eastAsia"/>
                      <w:sz w:val="22"/>
                      <w:shd w:val="clear" w:color="auto" w:fill="FFFF99"/>
                    </w:rPr>
                    <w:t xml:space="preserve">　　</w:t>
                  </w:r>
                  <w:r w:rsidR="00336834" w:rsidRPr="009967B4">
                    <w:rPr>
                      <w:rFonts w:ascii="HGSｺﾞｼｯｸM" w:eastAsia="HGSｺﾞｼｯｸM" w:hAnsi="HGSｺﾞｼｯｸM" w:hint="eastAsia"/>
                      <w:sz w:val="22"/>
                    </w:rPr>
                    <w:t xml:space="preserve">）　　　</w:t>
                  </w:r>
                  <w:r w:rsidRPr="00C257FB">
                    <w:rPr>
                      <w:rFonts w:ascii="HGSｺﾞｼｯｸM" w:eastAsia="HGSｺﾞｼｯｸM" w:hAnsi="HGSｺﾞｼｯｸM" w:hint="eastAsia"/>
                      <w:sz w:val="22"/>
                      <w:shd w:val="clear" w:color="auto" w:fill="FFFF99"/>
                    </w:rPr>
                    <w:t>□</w:t>
                  </w:r>
                  <w:r w:rsidR="00336834" w:rsidRPr="009967B4">
                    <w:rPr>
                      <w:rFonts w:ascii="HGSｺﾞｼｯｸM" w:eastAsia="HGSｺﾞｼｯｸM" w:hAnsi="HGSｺﾞｼｯｸM" w:hint="eastAsia"/>
                      <w:sz w:val="22"/>
                    </w:rPr>
                    <w:t>無</w:t>
                  </w:r>
                </w:p>
              </w:tc>
            </w:tr>
          </w:tbl>
          <w:p w14:paraId="4FC2B268" w14:textId="77777777" w:rsidR="00336834" w:rsidRPr="009967B4" w:rsidRDefault="00336834" w:rsidP="00336834">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7B431DBD" w14:textId="77777777" w:rsidR="00336834" w:rsidRDefault="00336834" w:rsidP="00336834">
            <w:pPr>
              <w:rPr>
                <w:rFonts w:ascii="HGSｺﾞｼｯｸM" w:eastAsia="HGSｺﾞｼｯｸM" w:hAnsi="HGSｺﾞｼｯｸM"/>
                <w:sz w:val="22"/>
              </w:rPr>
            </w:pPr>
            <w:r>
              <w:rPr>
                <w:rFonts w:ascii="HGSｺﾞｼｯｸM" w:eastAsia="HGSｺﾞｼｯｸM" w:hAnsi="HGSｺﾞｼｯｸM" w:hint="eastAsia"/>
                <w:sz w:val="22"/>
              </w:rPr>
              <w:t>□いる</w:t>
            </w:r>
          </w:p>
          <w:p w14:paraId="58D8D352" w14:textId="77777777" w:rsidR="00336834" w:rsidRDefault="00336834" w:rsidP="00336834">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12FCDC7" w14:textId="77777777" w:rsidR="00D73BE8" w:rsidRPr="00561453" w:rsidRDefault="00D73BE8" w:rsidP="00D73BE8">
            <w:pPr>
              <w:spacing w:line="0" w:lineRule="atLeast"/>
              <w:jc w:val="left"/>
              <w:rPr>
                <w:rFonts w:ascii="HGSｺﾞｼｯｸM" w:eastAsia="HGSｺﾞｼｯｸM" w:hAnsi="HGSｺﾞｼｯｸM"/>
                <w:sz w:val="22"/>
              </w:rPr>
            </w:pPr>
            <w:r w:rsidRPr="00561453">
              <w:rPr>
                <w:rFonts w:ascii="HGSｺﾞｼｯｸM" w:eastAsia="HGSｺﾞｼｯｸM" w:hAnsi="HGSｺﾞｼｯｸM" w:hint="eastAsia"/>
                <w:sz w:val="22"/>
              </w:rPr>
              <w:t>個人情報保護法</w:t>
            </w:r>
          </w:p>
          <w:p w14:paraId="71F60EBA" w14:textId="77777777" w:rsidR="00D73BE8" w:rsidRPr="00561453" w:rsidRDefault="00D73BE8" w:rsidP="00D73BE8">
            <w:pPr>
              <w:spacing w:line="0" w:lineRule="atLeast"/>
              <w:jc w:val="left"/>
              <w:rPr>
                <w:rFonts w:ascii="HGSｺﾞｼｯｸM" w:eastAsia="HGSｺﾞｼｯｸM" w:hAnsi="HGSｺﾞｼｯｸM"/>
                <w:sz w:val="22"/>
              </w:rPr>
            </w:pPr>
          </w:p>
          <w:p w14:paraId="079FE1B2" w14:textId="77777777" w:rsidR="00D73BE8" w:rsidRPr="00561453" w:rsidRDefault="00D73BE8" w:rsidP="00D73BE8">
            <w:pPr>
              <w:spacing w:line="0" w:lineRule="atLeast"/>
              <w:jc w:val="left"/>
              <w:rPr>
                <w:rFonts w:ascii="HGSｺﾞｼｯｸM" w:eastAsia="HGSｺﾞｼｯｸM" w:hAnsi="HGSｺﾞｼｯｸM"/>
                <w:sz w:val="22"/>
              </w:rPr>
            </w:pPr>
          </w:p>
          <w:p w14:paraId="1BA22157" w14:textId="77777777" w:rsidR="00336834" w:rsidRPr="00561453" w:rsidRDefault="00D73BE8" w:rsidP="00D73BE8">
            <w:pPr>
              <w:spacing w:line="0" w:lineRule="atLeast"/>
              <w:jc w:val="left"/>
              <w:rPr>
                <w:rFonts w:ascii="HGSｺﾞｼｯｸM" w:eastAsia="HGSｺﾞｼｯｸM" w:hAnsi="HGSｺﾞｼｯｸM"/>
                <w:sz w:val="22"/>
              </w:rPr>
            </w:pPr>
            <w:r w:rsidRPr="00561453">
              <w:rPr>
                <w:rFonts w:ascii="HGSｺﾞｼｯｸM" w:eastAsia="HGSｺﾞｼｯｸM" w:hAnsi="HGSｺﾞｼｯｸM" w:hint="eastAsia"/>
                <w:sz w:val="22"/>
              </w:rPr>
              <w:t>医療・介護関係事業者における個人情報の適切な取扱いのためのガイダンス</w:t>
            </w:r>
          </w:p>
        </w:tc>
      </w:tr>
      <w:tr w:rsidR="00336834" w14:paraId="481CB16E" w14:textId="77777777" w:rsidTr="008E36AB">
        <w:trPr>
          <w:trHeight w:val="4252"/>
        </w:trPr>
        <w:tc>
          <w:tcPr>
            <w:tcW w:w="1701" w:type="dxa"/>
            <w:vMerge/>
            <w:vAlign w:val="center"/>
          </w:tcPr>
          <w:p w14:paraId="48E42C04" w14:textId="77777777" w:rsidR="00336834" w:rsidRDefault="00336834" w:rsidP="00336834"/>
        </w:tc>
        <w:tc>
          <w:tcPr>
            <w:tcW w:w="10206" w:type="dxa"/>
            <w:tcBorders>
              <w:top w:val="nil"/>
              <w:bottom w:val="single" w:sz="6"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336834" w:rsidRPr="009967B4" w14:paraId="637158BF" w14:textId="77777777" w:rsidTr="00336834">
              <w:trPr>
                <w:trHeight w:val="558"/>
              </w:trPr>
              <w:tc>
                <w:tcPr>
                  <w:tcW w:w="9952" w:type="dxa"/>
                  <w:shd w:val="clear" w:color="auto" w:fill="auto"/>
                  <w:vAlign w:val="center"/>
                </w:tcPr>
                <w:p w14:paraId="747978A8" w14:textId="77777777" w:rsidR="00336834" w:rsidRPr="009967B4" w:rsidRDefault="00336834" w:rsidP="00336834">
                  <w:pPr>
                    <w:spacing w:line="0" w:lineRule="atLeast"/>
                    <w:ind w:left="220" w:hangingChars="100" w:hanging="220"/>
                    <w:rPr>
                      <w:rFonts w:ascii="HGSｺﾞｼｯｸM" w:eastAsia="HGSｺﾞｼｯｸM" w:hAnsi="HGSｺﾞｼｯｸM"/>
                      <w:sz w:val="22"/>
                    </w:rPr>
                  </w:pPr>
                  <w:r w:rsidRPr="009967B4">
                    <w:rPr>
                      <w:rFonts w:ascii="HGSｺﾞｼｯｸM" w:eastAsia="HGSｺﾞｼｯｸM" w:hAnsi="HGSｺﾞｼｯｸM" w:hint="eastAsia"/>
                      <w:sz w:val="22"/>
                    </w:rPr>
                    <w:t xml:space="preserve">※　「個人情報の保護に関する法律」の概要 </w:t>
                  </w:r>
                </w:p>
                <w:p w14:paraId="7316B1C0" w14:textId="77777777" w:rsidR="00336834" w:rsidRPr="009967B4" w:rsidRDefault="00336834" w:rsidP="00A70239">
                  <w:pPr>
                    <w:pStyle w:val="aa"/>
                    <w:numPr>
                      <w:ilvl w:val="0"/>
                      <w:numId w:val="29"/>
                    </w:numPr>
                    <w:spacing w:line="0" w:lineRule="atLeast"/>
                    <w:ind w:leftChars="97" w:left="424" w:hangingChars="100" w:hanging="220"/>
                    <w:rPr>
                      <w:rFonts w:ascii="HGSｺﾞｼｯｸM" w:eastAsia="HGSｺﾞｼｯｸM" w:hAnsi="HGSｺﾞｼｯｸM"/>
                      <w:color w:val="000000"/>
                      <w:sz w:val="22"/>
                    </w:rPr>
                  </w:pPr>
                  <w:r w:rsidRPr="009967B4">
                    <w:rPr>
                      <w:rFonts w:ascii="HGSｺﾞｼｯｸM" w:eastAsia="HGSｺﾞｼｯｸM" w:hAnsi="HGSｺﾞｼｯｸM" w:hint="eastAsia"/>
                      <w:color w:val="000000"/>
                      <w:sz w:val="22"/>
                    </w:rPr>
                    <w:t>利用目的をできる限り特定し、その利用目的の達成に必要な範囲内で個人情報を取り扱うこと（</w:t>
                  </w:r>
                  <w:r w:rsidRPr="009967B4">
                    <w:rPr>
                      <w:rFonts w:ascii="HGSｺﾞｼｯｸM" w:eastAsia="HGSｺﾞｼｯｸM" w:hAnsi="HGSｺﾞｼｯｸM" w:hint="eastAsia"/>
                      <w:sz w:val="22"/>
                    </w:rPr>
                    <w:t>法令に基づく場合</w:t>
                  </w:r>
                  <w:r w:rsidRPr="009967B4">
                    <w:rPr>
                      <w:rFonts w:ascii="HGSｺﾞｼｯｸM" w:eastAsia="HGSｺﾞｼｯｸM" w:hAnsi="HGSｺﾞｼｯｸM" w:hint="eastAsia"/>
                      <w:color w:val="000000"/>
                      <w:sz w:val="22"/>
                    </w:rPr>
                    <w:t>、人の生命、身体又は財産の保護のために必要がある場合であって、本人の同意を得ることが困難であるとき等を除く。）</w:t>
                  </w:r>
                </w:p>
                <w:p w14:paraId="48AE022B" w14:textId="77777777" w:rsidR="00336834" w:rsidRPr="009967B4" w:rsidRDefault="00336834" w:rsidP="00A70239">
                  <w:pPr>
                    <w:pStyle w:val="aa"/>
                    <w:numPr>
                      <w:ilvl w:val="0"/>
                      <w:numId w:val="29"/>
                    </w:numPr>
                    <w:spacing w:line="0" w:lineRule="atLeast"/>
                    <w:ind w:leftChars="97" w:left="424" w:hangingChars="100" w:hanging="220"/>
                    <w:rPr>
                      <w:rFonts w:ascii="HGSｺﾞｼｯｸM" w:eastAsia="HGSｺﾞｼｯｸM" w:hAnsi="HGSｺﾞｼｯｸM"/>
                      <w:color w:val="000000"/>
                      <w:sz w:val="22"/>
                    </w:rPr>
                  </w:pPr>
                  <w:r w:rsidRPr="009967B4">
                    <w:rPr>
                      <w:rFonts w:ascii="HGSｺﾞｼｯｸM" w:eastAsia="HGSｺﾞｼｯｸM" w:hAnsi="HGSｺﾞｼｯｸM" w:hint="eastAsia"/>
                      <w:color w:val="000000"/>
                      <w:sz w:val="22"/>
                    </w:rPr>
                    <w:t>個人情報は適正な手段により取得し、あらかじめその利用目的を明示している場合を除き、速やかにその利用目的を本人に通知又は公表すること。なお、要配慮個人情報については、事前に本人の同意を得ること</w:t>
                  </w:r>
                </w:p>
                <w:p w14:paraId="5696095B" w14:textId="77777777" w:rsidR="00336834" w:rsidRPr="009967B4" w:rsidRDefault="00336834" w:rsidP="00A70239">
                  <w:pPr>
                    <w:pStyle w:val="aa"/>
                    <w:numPr>
                      <w:ilvl w:val="0"/>
                      <w:numId w:val="29"/>
                    </w:numPr>
                    <w:spacing w:line="0" w:lineRule="atLeast"/>
                    <w:ind w:leftChars="97" w:left="424" w:hangingChars="100" w:hanging="220"/>
                    <w:rPr>
                      <w:rFonts w:ascii="HGSｺﾞｼｯｸM" w:eastAsia="HGSｺﾞｼｯｸM" w:hAnsi="HGSｺﾞｼｯｸM"/>
                      <w:sz w:val="22"/>
                    </w:rPr>
                  </w:pPr>
                  <w:r w:rsidRPr="009967B4">
                    <w:rPr>
                      <w:rFonts w:ascii="HGSｺﾞｼｯｸM" w:eastAsia="HGSｺﾞｼｯｸM" w:hAnsi="HGSｺﾞｼｯｸM" w:hint="eastAsia"/>
                      <w:color w:val="000000"/>
                      <w:sz w:val="22"/>
                    </w:rPr>
                    <w:t>個人データについては、正確・最新の内容に保つように努め、漏えい、滅失又はき損の防止等安全管理措置を講じるとともに、従業者及び委託先を監督すること（安全管理措置の取組例に</w:t>
                  </w:r>
                  <w:r w:rsidRPr="009967B4">
                    <w:rPr>
                      <w:rFonts w:ascii="HGSｺﾞｼｯｸM" w:eastAsia="HGSｺﾞｼｯｸM" w:hAnsi="HGSｺﾞｼｯｸM" w:hint="eastAsia"/>
                      <w:sz w:val="22"/>
                    </w:rPr>
                    <w:t>ついては「ガイダンスⅢ４（２）」を参照）</w:t>
                  </w:r>
                </w:p>
                <w:p w14:paraId="54F1CAD0" w14:textId="77777777" w:rsidR="00336834" w:rsidRPr="009967B4" w:rsidRDefault="00336834" w:rsidP="00A70239">
                  <w:pPr>
                    <w:pStyle w:val="aa"/>
                    <w:numPr>
                      <w:ilvl w:val="0"/>
                      <w:numId w:val="29"/>
                    </w:numPr>
                    <w:spacing w:line="0" w:lineRule="atLeast"/>
                    <w:ind w:leftChars="97" w:left="424" w:hangingChars="100" w:hanging="220"/>
                    <w:rPr>
                      <w:rFonts w:ascii="HGSｺﾞｼｯｸM" w:eastAsia="HGSｺﾞｼｯｸM" w:hAnsi="HGSｺﾞｼｯｸM"/>
                      <w:sz w:val="22"/>
                    </w:rPr>
                  </w:pPr>
                  <w:r w:rsidRPr="009967B4">
                    <w:rPr>
                      <w:rFonts w:ascii="HGSｺﾞｼｯｸM" w:eastAsia="HGSｺﾞｼｯｸM" w:hAnsi="HGSｺﾞｼｯｸM" w:hint="eastAsia"/>
                      <w:sz w:val="22"/>
                    </w:rPr>
                    <w:t>第三者に個人データの提供する場合は、あらかじめ本人の同意を得た上で行い、提供年月日、本人から同意を得ている旨、当該第三者の氏名又は名称等、当該個人データにより識別される本人の氏名等、当該個人データの項目について記録し、適正に保存すること</w:t>
                  </w:r>
                </w:p>
                <w:p w14:paraId="5AFE76D6" w14:textId="77777777" w:rsidR="00336834" w:rsidRPr="009967B4" w:rsidRDefault="00336834" w:rsidP="00336834">
                  <w:pPr>
                    <w:pStyle w:val="aa"/>
                    <w:spacing w:line="0" w:lineRule="atLeast"/>
                    <w:ind w:leftChars="0" w:left="424" w:firstLineChars="100" w:firstLine="220"/>
                    <w:rPr>
                      <w:rFonts w:ascii="HGSｺﾞｼｯｸM" w:eastAsia="HGSｺﾞｼｯｸM" w:hAnsi="HGSｺﾞｼｯｸM"/>
                      <w:sz w:val="22"/>
                    </w:rPr>
                  </w:pPr>
                  <w:r w:rsidRPr="009967B4">
                    <w:rPr>
                      <w:rFonts w:ascii="HGSｺﾞｼｯｸM" w:eastAsia="HGSｺﾞｼｯｸM" w:hAnsi="HGSｺﾞｼｯｸM" w:hint="eastAsia"/>
                      <w:sz w:val="22"/>
                    </w:rPr>
                    <w:t>また、第三者から個人データの提供を受ける場合は、当該第三者の氏名及び住所等、当該第三者による個人データ取得の経緯について確認した上で受領し、当該確認した情報、個人データ受領年月日、同意を得ている旨、当該個人データにより識別される本人の氏名等、当該個人データの項目について記録し、適正に保存すること（保存期間は個人データの作成方法による。最長３年）</w:t>
                  </w:r>
                </w:p>
                <w:p w14:paraId="6F21D172" w14:textId="77777777" w:rsidR="00336834" w:rsidRPr="009967B4" w:rsidRDefault="00336834" w:rsidP="00A70239">
                  <w:pPr>
                    <w:pStyle w:val="aa"/>
                    <w:numPr>
                      <w:ilvl w:val="0"/>
                      <w:numId w:val="29"/>
                    </w:numPr>
                    <w:spacing w:line="0" w:lineRule="atLeast"/>
                    <w:ind w:leftChars="97" w:left="424" w:hangingChars="100" w:hanging="220"/>
                    <w:rPr>
                      <w:rFonts w:ascii="HGSｺﾞｼｯｸM" w:eastAsia="HGSｺﾞｼｯｸM" w:hAnsi="HGSｺﾞｼｯｸM"/>
                      <w:sz w:val="22"/>
                    </w:rPr>
                  </w:pPr>
                  <w:r w:rsidRPr="009967B4">
                    <w:rPr>
                      <w:rFonts w:ascii="HGSｺﾞｼｯｸM" w:eastAsia="HGSｺﾞｼｯｸM" w:hAnsi="HGSｺﾞｼｯｸM" w:hint="eastAsia"/>
                      <w:sz w:val="22"/>
                    </w:rPr>
                    <w:t>保有個人データについては、当該個人情報取扱事業者の氏名又は名称、利用目的等について、本人の知り得る状態に置き、本人が利用目的の通知、開示、内容の訂正、追加、削除、利用</w:t>
                  </w:r>
                  <w:r w:rsidRPr="009967B4">
                    <w:rPr>
                      <w:rFonts w:ascii="HGSｺﾞｼｯｸM" w:eastAsia="HGSｺﾞｼｯｸM" w:hAnsi="HGSｺﾞｼｯｸM" w:hint="eastAsia"/>
                      <w:sz w:val="22"/>
                    </w:rPr>
                    <w:lastRenderedPageBreak/>
                    <w:t>停止等を求めたときは、適切に対応すること</w:t>
                  </w:r>
                </w:p>
                <w:p w14:paraId="7F6CFD38" w14:textId="77777777" w:rsidR="00336834" w:rsidRPr="009967B4" w:rsidRDefault="00336834" w:rsidP="00A70239">
                  <w:pPr>
                    <w:pStyle w:val="aa"/>
                    <w:numPr>
                      <w:ilvl w:val="0"/>
                      <w:numId w:val="29"/>
                    </w:numPr>
                    <w:spacing w:line="0" w:lineRule="atLeast"/>
                    <w:ind w:leftChars="97" w:left="424" w:hangingChars="100" w:hanging="220"/>
                    <w:rPr>
                      <w:rFonts w:ascii="HGSｺﾞｼｯｸM" w:eastAsia="HGSｺﾞｼｯｸM" w:hAnsi="HGSｺﾞｼｯｸM"/>
                      <w:sz w:val="22"/>
                    </w:rPr>
                  </w:pPr>
                  <w:r w:rsidRPr="009967B4">
                    <w:rPr>
                      <w:rFonts w:ascii="HGSｺﾞｼｯｸM" w:eastAsia="HGSｺﾞｼｯｸM" w:hAnsi="HGSｺﾞｼｯｸM" w:hint="eastAsia"/>
                      <w:sz w:val="22"/>
                    </w:rPr>
                    <w:t>苦情の処理に努め、そのための体制の整備をすること</w:t>
                  </w:r>
                </w:p>
                <w:p w14:paraId="133B4276" w14:textId="77777777" w:rsidR="00336834" w:rsidRPr="009967B4" w:rsidRDefault="00336834" w:rsidP="00A70239">
                  <w:pPr>
                    <w:pStyle w:val="aa"/>
                    <w:numPr>
                      <w:ilvl w:val="0"/>
                      <w:numId w:val="77"/>
                    </w:numPr>
                    <w:spacing w:line="0" w:lineRule="atLeast"/>
                    <w:ind w:leftChars="0"/>
                    <w:rPr>
                      <w:rFonts w:ascii="HGSｺﾞｼｯｸM" w:eastAsia="HGSｺﾞｼｯｸM" w:hAnsi="HGSｺﾞｼｯｸM"/>
                      <w:sz w:val="22"/>
                    </w:rPr>
                  </w:pPr>
                  <w:r w:rsidRPr="009967B4">
                    <w:rPr>
                      <w:rFonts w:ascii="HGSｺﾞｼｯｸM" w:eastAsia="HGSｺﾞｼｯｸM" w:hAnsi="HGSｺﾞｼｯｸM" w:hint="eastAsia"/>
                      <w:sz w:val="22"/>
                    </w:rPr>
                    <w:t>改正個人情報保護法（Ｈ29.5.30施行）では、5,000件以下の個人情報取扱事業者も対象となりました。</w:t>
                  </w:r>
                </w:p>
              </w:tc>
            </w:tr>
            <w:tr w:rsidR="00336834" w:rsidRPr="009967B4" w14:paraId="35C2870A" w14:textId="77777777" w:rsidTr="00336834">
              <w:trPr>
                <w:trHeight w:val="1556"/>
              </w:trPr>
              <w:tc>
                <w:tcPr>
                  <w:tcW w:w="9952" w:type="dxa"/>
                  <w:shd w:val="clear" w:color="auto" w:fill="auto"/>
                  <w:vAlign w:val="center"/>
                </w:tcPr>
                <w:p w14:paraId="0E6673DA" w14:textId="77777777" w:rsidR="00336834" w:rsidRPr="009967B4" w:rsidRDefault="00336834" w:rsidP="00336834">
                  <w:pPr>
                    <w:spacing w:line="0" w:lineRule="atLeast"/>
                    <w:rPr>
                      <w:rFonts w:ascii="HGSｺﾞｼｯｸM" w:eastAsia="HGSｺﾞｼｯｸM" w:hAnsi="HGSｺﾞｼｯｸM"/>
                      <w:sz w:val="22"/>
                    </w:rPr>
                  </w:pPr>
                  <w:r w:rsidRPr="009967B4">
                    <w:rPr>
                      <w:rFonts w:ascii="HGSｺﾞｼｯｸM" w:eastAsia="HGSｺﾞｼｯｸM" w:hAnsi="HGSｺﾞｼｯｸM" w:hint="eastAsia"/>
                      <w:sz w:val="22"/>
                    </w:rPr>
                    <w:lastRenderedPageBreak/>
                    <w:t>※用語の定義</w:t>
                  </w:r>
                </w:p>
                <w:p w14:paraId="0B772B38" w14:textId="77777777" w:rsidR="00336834" w:rsidRPr="009967B4" w:rsidRDefault="00336834" w:rsidP="00336834">
                  <w:pPr>
                    <w:spacing w:line="0" w:lineRule="atLeast"/>
                    <w:ind w:left="1320" w:hangingChars="600" w:hanging="1320"/>
                    <w:rPr>
                      <w:rFonts w:ascii="HGSｺﾞｼｯｸM" w:eastAsia="HGSｺﾞｼｯｸM" w:hAnsi="HGSｺﾞｼｯｸM"/>
                      <w:sz w:val="22"/>
                    </w:rPr>
                  </w:pPr>
                  <w:r w:rsidRPr="009967B4">
                    <w:rPr>
                      <w:rFonts w:ascii="HGSｺﾞｼｯｸM" w:eastAsia="HGSｺﾞｼｯｸM" w:hAnsi="HGSｺﾞｼｯｸM" w:hint="eastAsia"/>
                      <w:sz w:val="22"/>
                    </w:rPr>
                    <w:t>・個人情報…生存する個人に関する情報であって、その情報に含まれる氏名、生年月日等により特定の個人を識別できるもの又は個人識別符号（DNA、指紋、マイナンバー、被保険者証の記号・番号等）が含まれるもの</w:t>
                  </w:r>
                </w:p>
                <w:p w14:paraId="75C1BF95" w14:textId="77777777" w:rsidR="00336834" w:rsidRPr="009967B4" w:rsidRDefault="00336834" w:rsidP="00336834">
                  <w:pPr>
                    <w:spacing w:line="0" w:lineRule="atLeast"/>
                    <w:ind w:left="1320" w:hangingChars="600" w:hanging="1320"/>
                    <w:rPr>
                      <w:rFonts w:ascii="HGSｺﾞｼｯｸM" w:eastAsia="HGSｺﾞｼｯｸM" w:hAnsi="HGSｺﾞｼｯｸM"/>
                      <w:sz w:val="22"/>
                    </w:rPr>
                  </w:pPr>
                  <w:r w:rsidRPr="009967B4">
                    <w:rPr>
                      <w:rFonts w:ascii="HGSｺﾞｼｯｸM" w:eastAsia="HGSｺﾞｼｯｸM" w:hAnsi="HGSｺﾞｼｯｸM" w:hint="eastAsia"/>
                      <w:sz w:val="22"/>
                    </w:rPr>
                    <w:t>・個人データ…個人情報データベース等を構成する個人情報</w:t>
                  </w:r>
                </w:p>
                <w:p w14:paraId="24DFB8D5" w14:textId="77777777" w:rsidR="00336834" w:rsidRPr="009967B4" w:rsidRDefault="00336834" w:rsidP="00336834">
                  <w:pPr>
                    <w:spacing w:line="0" w:lineRule="atLeast"/>
                    <w:ind w:left="1980" w:hangingChars="900" w:hanging="1980"/>
                    <w:rPr>
                      <w:rFonts w:ascii="HGSｺﾞｼｯｸM" w:eastAsia="HGSｺﾞｼｯｸM" w:hAnsi="HGSｺﾞｼｯｸM"/>
                      <w:sz w:val="22"/>
                    </w:rPr>
                  </w:pPr>
                  <w:r w:rsidRPr="009967B4">
                    <w:rPr>
                      <w:rFonts w:ascii="HGSｺﾞｼｯｸM" w:eastAsia="HGSｺﾞｼｯｸM" w:hAnsi="HGSｺﾞｼｯｸM" w:hint="eastAsia"/>
                      <w:sz w:val="22"/>
                    </w:rPr>
                    <w:t>・要配慮個人情報…本人の人権、信条、社会的身分、病歴、犯罪歴、犯罪被害者となった事実、診療録等の診療記録、健康診断の結果、障害、その他本人に対する不当な差別、偏見その他不利益が生じないようにその取扱いに特に配慮を要する個人情報</w:t>
                  </w:r>
                </w:p>
              </w:tc>
            </w:tr>
            <w:tr w:rsidR="00336834" w:rsidRPr="009967B4" w14:paraId="1D11E635" w14:textId="77777777" w:rsidTr="000C6D2C">
              <w:trPr>
                <w:trHeight w:val="613"/>
              </w:trPr>
              <w:tc>
                <w:tcPr>
                  <w:tcW w:w="9952" w:type="dxa"/>
                  <w:shd w:val="clear" w:color="auto" w:fill="auto"/>
                  <w:vAlign w:val="center"/>
                </w:tcPr>
                <w:p w14:paraId="02C3654D" w14:textId="77777777" w:rsidR="00336834" w:rsidRPr="009967B4" w:rsidRDefault="00336834" w:rsidP="00336834">
                  <w:pPr>
                    <w:spacing w:line="0" w:lineRule="atLeast"/>
                    <w:ind w:left="220" w:hangingChars="100" w:hanging="220"/>
                    <w:rPr>
                      <w:rFonts w:ascii="HGSｺﾞｼｯｸM" w:eastAsia="HGSｺﾞｼｯｸM" w:hAnsi="HGSｺﾞｼｯｸM"/>
                      <w:sz w:val="22"/>
                    </w:rPr>
                  </w:pPr>
                  <w:r w:rsidRPr="009967B4">
                    <w:rPr>
                      <w:rFonts w:ascii="HGSｺﾞｼｯｸM" w:eastAsia="HGSｺﾞｼｯｸM" w:hAnsi="HGSｺﾞｼｯｸM" w:hint="eastAsia"/>
                      <w:sz w:val="22"/>
                    </w:rPr>
                    <w:t>※　個人情報については、安全管理の観点(第三者の目につかないようにする等)から、鍵のかかるロッカー・キャビネット等への保管が望ましいです。</w:t>
                  </w:r>
                </w:p>
              </w:tc>
            </w:tr>
          </w:tbl>
          <w:p w14:paraId="52B951AD" w14:textId="77777777" w:rsidR="00336834" w:rsidRPr="009967B4" w:rsidRDefault="00336834" w:rsidP="00336834">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2A7F4333" w14:textId="77777777" w:rsidR="00336834" w:rsidRDefault="00336834" w:rsidP="00336834">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6F41BDD6" w14:textId="77777777" w:rsidR="00336834" w:rsidRDefault="00336834" w:rsidP="00336834">
            <w:pPr>
              <w:spacing w:line="0" w:lineRule="atLeast"/>
              <w:rPr>
                <w:rFonts w:ascii="HGSｺﾞｼｯｸM" w:eastAsia="HGSｺﾞｼｯｸM" w:hAnsi="HGSｺﾞｼｯｸM"/>
                <w:sz w:val="22"/>
              </w:rPr>
            </w:pPr>
          </w:p>
        </w:tc>
      </w:tr>
      <w:tr w:rsidR="003D7240" w14:paraId="76F49642" w14:textId="77777777" w:rsidTr="00D32EC0">
        <w:tc>
          <w:tcPr>
            <w:tcW w:w="1701" w:type="dxa"/>
            <w:vMerge w:val="restart"/>
            <w:vAlign w:val="center"/>
          </w:tcPr>
          <w:p w14:paraId="0FCF9803" w14:textId="77777777" w:rsidR="003D7240" w:rsidRPr="00F2760E" w:rsidRDefault="003D7240" w:rsidP="00D32EC0">
            <w:pPr>
              <w:pStyle w:val="aa"/>
              <w:numPr>
                <w:ilvl w:val="0"/>
                <w:numId w:val="13"/>
              </w:numPr>
              <w:tabs>
                <w:tab w:val="left" w:pos="342"/>
              </w:tabs>
              <w:spacing w:line="0" w:lineRule="atLeast"/>
              <w:ind w:leftChars="28" w:left="341" w:rightChars="4" w:right="8" w:hangingChars="128" w:hanging="282"/>
              <w:rPr>
                <w:rFonts w:ascii="HGSｺﾞｼｯｸM" w:eastAsia="HGSｺﾞｼｯｸM"/>
              </w:rPr>
            </w:pPr>
            <w:r w:rsidRPr="00F2760E">
              <w:rPr>
                <w:rFonts w:ascii="HGSｺﾞｼｯｸM" w:eastAsia="HGSｺﾞｼｯｸM" w:hAnsi="HGSｺﾞｼｯｸM" w:hint="eastAsia"/>
                <w:sz w:val="22"/>
              </w:rPr>
              <w:t>勤務体制の確保等</w:t>
            </w:r>
          </w:p>
        </w:tc>
        <w:tc>
          <w:tcPr>
            <w:tcW w:w="10206" w:type="dxa"/>
            <w:tcBorders>
              <w:top w:val="single" w:sz="6" w:space="0" w:color="auto"/>
              <w:bottom w:val="nil"/>
            </w:tcBorders>
            <w:vAlign w:val="center"/>
          </w:tcPr>
          <w:p w14:paraId="2A0776C5" w14:textId="77777777" w:rsidR="003D7240" w:rsidRDefault="003D7240" w:rsidP="00A70239">
            <w:pPr>
              <w:pStyle w:val="aa"/>
              <w:numPr>
                <w:ilvl w:val="0"/>
                <w:numId w:val="78"/>
              </w:numPr>
              <w:spacing w:line="0" w:lineRule="atLeast"/>
              <w:ind w:leftChars="0" w:left="313" w:hanging="313"/>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入所者に対し、適切な処遇を行うことができるよう、職員の勤務の体制を定めていますか。</w:t>
            </w:r>
          </w:p>
        </w:tc>
        <w:tc>
          <w:tcPr>
            <w:tcW w:w="1560" w:type="dxa"/>
            <w:tcBorders>
              <w:top w:val="dotted" w:sz="4" w:space="0" w:color="auto"/>
              <w:bottom w:val="nil"/>
            </w:tcBorders>
            <w:vAlign w:val="center"/>
          </w:tcPr>
          <w:p w14:paraId="7B642892" w14:textId="77777777" w:rsidR="003D7240" w:rsidRDefault="003D7240" w:rsidP="00D32EC0">
            <w:pPr>
              <w:rPr>
                <w:rFonts w:ascii="HGSｺﾞｼｯｸM" w:eastAsia="HGSｺﾞｼｯｸM" w:hAnsi="HGSｺﾞｼｯｸM"/>
                <w:sz w:val="22"/>
              </w:rPr>
            </w:pPr>
            <w:r>
              <w:rPr>
                <w:rFonts w:ascii="HGSｺﾞｼｯｸM" w:eastAsia="HGSｺﾞｼｯｸM" w:hAnsi="HGSｺﾞｼｯｸM" w:hint="eastAsia"/>
                <w:sz w:val="22"/>
              </w:rPr>
              <w:t>□いる</w:t>
            </w:r>
          </w:p>
          <w:p w14:paraId="4C757468" w14:textId="77777777" w:rsidR="003D7240" w:rsidRDefault="003D7240" w:rsidP="00D32EC0">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0FF8DED" w14:textId="77777777" w:rsidR="003D7240" w:rsidRDefault="003D7240" w:rsidP="00D32EC0">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第1</w:t>
            </w:r>
            <w:r>
              <w:rPr>
                <w:rFonts w:ascii="HGSｺﾞｼｯｸM" w:eastAsia="HGSｺﾞｼｯｸM" w:hAnsi="HGSｺﾞｼｯｸM"/>
                <w:sz w:val="22"/>
              </w:rPr>
              <w:t>9</w:t>
            </w:r>
            <w:r>
              <w:rPr>
                <w:rFonts w:ascii="HGSｺﾞｼｯｸM" w:eastAsia="HGSｺﾞｼｯｸM" w:hAnsi="HGSｺﾞｼｯｸM" w:hint="eastAsia"/>
                <w:sz w:val="22"/>
              </w:rPr>
              <w:t>条第1項</w:t>
            </w:r>
          </w:p>
        </w:tc>
      </w:tr>
      <w:tr w:rsidR="003D7240" w14:paraId="236DCDB2" w14:textId="77777777" w:rsidTr="00D32EC0">
        <w:trPr>
          <w:trHeight w:val="786"/>
        </w:trPr>
        <w:tc>
          <w:tcPr>
            <w:tcW w:w="1701" w:type="dxa"/>
            <w:vMerge/>
            <w:vAlign w:val="center"/>
          </w:tcPr>
          <w:p w14:paraId="20356807" w14:textId="77777777" w:rsidR="003D7240" w:rsidRDefault="003D7240" w:rsidP="00D32EC0">
            <w:pPr>
              <w:pStyle w:val="aa"/>
              <w:numPr>
                <w:ilvl w:val="0"/>
                <w:numId w:val="13"/>
              </w:numPr>
              <w:spacing w:line="0" w:lineRule="atLeast"/>
              <w:ind w:left="1124" w:hanging="284"/>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3D7240" w14:paraId="4903BC55" w14:textId="77777777" w:rsidTr="00CF5AF3">
              <w:trPr>
                <w:trHeight w:val="695"/>
              </w:trPr>
              <w:tc>
                <w:tcPr>
                  <w:tcW w:w="9952" w:type="dxa"/>
                  <w:vAlign w:val="center"/>
                </w:tcPr>
                <w:p w14:paraId="3BE4865F" w14:textId="77777777" w:rsidR="003D7240" w:rsidRDefault="003D7240" w:rsidP="00D32EC0">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原則として月ごとに勤務表を作成し、職員の日々の勤務時間、常勤・非常勤の別、生活相談員及び支援員等の配置、施設長との兼務関係等を明確にしてください。</w:t>
                  </w:r>
                </w:p>
              </w:tc>
            </w:tr>
          </w:tbl>
          <w:p w14:paraId="2F5CF035" w14:textId="77777777" w:rsidR="003D7240" w:rsidRPr="00D32EC0" w:rsidRDefault="003D7240" w:rsidP="00D32EC0">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1B77E73D" w14:textId="77777777" w:rsidR="003D7240" w:rsidRDefault="003D7240" w:rsidP="00D32EC0">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1EEDBA9" w14:textId="150DEB75" w:rsidR="003D7240" w:rsidRDefault="003D7240" w:rsidP="00D32EC0">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D93B76">
              <w:rPr>
                <w:rFonts w:ascii="HGSｺﾞｼｯｸM" w:eastAsia="HGSｺﾞｼｯｸM" w:hAnsi="HGSｺﾞｼｯｸM" w:hint="eastAsia"/>
                <w:sz w:val="22"/>
              </w:rPr>
              <w:t>・1</w:t>
            </w:r>
            <w:r w:rsidR="00D93B76">
              <w:rPr>
                <w:rFonts w:ascii="HGSｺﾞｼｯｸM" w:eastAsia="HGSｺﾞｼｯｸM" w:hAnsi="HGSｺﾞｼｯｸM"/>
                <w:sz w:val="22"/>
              </w:rPr>
              <w:t>0</w:t>
            </w:r>
            <w:r>
              <w:rPr>
                <w:rFonts w:ascii="HGSｺﾞｼｯｸM" w:eastAsia="HGSｺﾞｼｯｸM" w:hAnsi="HGSｺﾞｼｯｸM" w:hint="eastAsia"/>
                <w:sz w:val="22"/>
              </w:rPr>
              <w:t>(1)</w:t>
            </w:r>
          </w:p>
        </w:tc>
      </w:tr>
      <w:tr w:rsidR="003D7240" w14:paraId="6B8A0E18" w14:textId="77777777" w:rsidTr="00D32EC0">
        <w:tc>
          <w:tcPr>
            <w:tcW w:w="1701" w:type="dxa"/>
            <w:vMerge/>
            <w:vAlign w:val="center"/>
          </w:tcPr>
          <w:p w14:paraId="4678DD56" w14:textId="77777777" w:rsidR="003D7240" w:rsidRDefault="003D7240" w:rsidP="00D32EC0">
            <w:pPr>
              <w:pStyle w:val="aa"/>
              <w:numPr>
                <w:ilvl w:val="0"/>
                <w:numId w:val="13"/>
              </w:numPr>
              <w:spacing w:line="0" w:lineRule="atLeast"/>
              <w:ind w:left="1124" w:hanging="284"/>
            </w:pPr>
          </w:p>
        </w:tc>
        <w:tc>
          <w:tcPr>
            <w:tcW w:w="10206" w:type="dxa"/>
            <w:tcBorders>
              <w:top w:val="dotted" w:sz="4" w:space="0" w:color="auto"/>
              <w:bottom w:val="dotted" w:sz="4" w:space="0" w:color="auto"/>
            </w:tcBorders>
            <w:vAlign w:val="center"/>
          </w:tcPr>
          <w:p w14:paraId="25D00482" w14:textId="77777777" w:rsidR="003D7240" w:rsidRDefault="003D7240" w:rsidP="00A70239">
            <w:pPr>
              <w:pStyle w:val="aa"/>
              <w:numPr>
                <w:ilvl w:val="0"/>
                <w:numId w:val="78"/>
              </w:numPr>
              <w:spacing w:line="0" w:lineRule="atLeast"/>
              <w:ind w:leftChars="0" w:left="313" w:hanging="313"/>
              <w:rPr>
                <w:rFonts w:ascii="HGSｺﾞｼｯｸM" w:eastAsia="HGSｺﾞｼｯｸM" w:hAnsi="HGSｺﾞｼｯｸM"/>
                <w:sz w:val="22"/>
              </w:rPr>
            </w:pPr>
            <w:r>
              <w:rPr>
                <w:rFonts w:ascii="HGSｺﾞｼｯｸM" w:eastAsia="HGSｺﾞｼｯｸM" w:hAnsi="HGSｺﾞｼｯｸM" w:hint="eastAsia"/>
                <w:sz w:val="22"/>
              </w:rPr>
              <w:t xml:space="preserve">　職員の勤務体制を定めるに当たっては、入所者が安心して日常生活を送るために継続性を重視し、個別ケアの視点に立った処遇を行うことができるよう配慮していますか。</w:t>
            </w:r>
          </w:p>
        </w:tc>
        <w:tc>
          <w:tcPr>
            <w:tcW w:w="1560" w:type="dxa"/>
            <w:tcBorders>
              <w:top w:val="dotted" w:sz="4" w:space="0" w:color="auto"/>
              <w:bottom w:val="dotted" w:sz="4" w:space="0" w:color="auto"/>
            </w:tcBorders>
            <w:vAlign w:val="center"/>
          </w:tcPr>
          <w:p w14:paraId="3849C804" w14:textId="77777777" w:rsidR="003D7240" w:rsidRDefault="003D7240" w:rsidP="00D32EC0">
            <w:pPr>
              <w:rPr>
                <w:rFonts w:ascii="HGSｺﾞｼｯｸM" w:eastAsia="HGSｺﾞｼｯｸM" w:hAnsi="HGSｺﾞｼｯｸM"/>
                <w:sz w:val="22"/>
              </w:rPr>
            </w:pPr>
            <w:r>
              <w:rPr>
                <w:rFonts w:ascii="HGSｺﾞｼｯｸM" w:eastAsia="HGSｺﾞｼｯｸM" w:hAnsi="HGSｺﾞｼｯｸM" w:hint="eastAsia"/>
                <w:sz w:val="22"/>
              </w:rPr>
              <w:t>□いる</w:t>
            </w:r>
          </w:p>
          <w:p w14:paraId="018B24AA" w14:textId="77777777" w:rsidR="003D7240" w:rsidRDefault="003D7240" w:rsidP="00D32EC0">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20A2DC0" w14:textId="77777777" w:rsidR="003D7240" w:rsidRDefault="003D7240" w:rsidP="00D32EC0">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第1</w:t>
            </w:r>
            <w:r>
              <w:rPr>
                <w:rFonts w:ascii="HGSｺﾞｼｯｸM" w:eastAsia="HGSｺﾞｼｯｸM" w:hAnsi="HGSｺﾞｼｯｸM"/>
                <w:sz w:val="22"/>
              </w:rPr>
              <w:t>9</w:t>
            </w:r>
            <w:r>
              <w:rPr>
                <w:rFonts w:ascii="HGSｺﾞｼｯｸM" w:eastAsia="HGSｺﾞｼｯｸM" w:hAnsi="HGSｺﾞｼｯｸM" w:hint="eastAsia"/>
                <w:sz w:val="22"/>
              </w:rPr>
              <w:t>条第2項</w:t>
            </w:r>
          </w:p>
        </w:tc>
      </w:tr>
      <w:tr w:rsidR="004C2C55" w14:paraId="77A701F3" w14:textId="77777777" w:rsidTr="00C439CB">
        <w:trPr>
          <w:trHeight w:val="2976"/>
        </w:trPr>
        <w:tc>
          <w:tcPr>
            <w:tcW w:w="1701" w:type="dxa"/>
            <w:vMerge/>
          </w:tcPr>
          <w:p w14:paraId="2A4B90E0" w14:textId="77777777" w:rsidR="004C2C55" w:rsidRDefault="004C2C55">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tcPr>
          <w:p w14:paraId="3001B96B" w14:textId="77777777" w:rsidR="004C2C55" w:rsidRPr="004D16B9" w:rsidRDefault="004C2C55" w:rsidP="00A70239">
            <w:pPr>
              <w:pStyle w:val="aa"/>
              <w:numPr>
                <w:ilvl w:val="0"/>
                <w:numId w:val="78"/>
              </w:numPr>
              <w:spacing w:line="0" w:lineRule="atLeast"/>
              <w:ind w:leftChars="0" w:left="313" w:hanging="313"/>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4D16B9">
              <w:rPr>
                <w:rFonts w:ascii="HGSｺﾞｼｯｸM" w:eastAsia="HGSｺﾞｼｯｸM" w:hAnsi="HGSｺﾞｼｯｸM" w:hint="eastAsia"/>
                <w:sz w:val="22"/>
              </w:rPr>
              <w:t>職員の資質の向上のために、研修の機会を確保していますか。</w:t>
            </w:r>
          </w:p>
          <w:p w14:paraId="4D3301C1" w14:textId="77777777" w:rsidR="004C2C55" w:rsidRDefault="004C2C55">
            <w:pPr>
              <w:spacing w:line="0" w:lineRule="atLeast"/>
              <w:ind w:leftChars="16" w:left="34" w:firstLineChars="100" w:firstLine="220"/>
              <w:rPr>
                <w:rFonts w:ascii="HGSｺﾞｼｯｸM" w:eastAsia="HGSｺﾞｼｯｸM" w:hAnsi="HGSｺﾞｼｯｸM"/>
                <w:sz w:val="22"/>
              </w:rPr>
            </w:pPr>
          </w:p>
          <w:p w14:paraId="38D738AF" w14:textId="77777777" w:rsidR="004C2C55" w:rsidRDefault="004C2C55">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本年度研修計画について</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07"/>
              <w:gridCol w:w="3261"/>
            </w:tblGrid>
            <w:tr w:rsidR="004C2C55" w14:paraId="013E652C" w14:textId="77777777" w:rsidTr="00DB7B00">
              <w:tc>
                <w:tcPr>
                  <w:tcW w:w="6507" w:type="dxa"/>
                  <w:tcBorders>
                    <w:bottom w:val="single" w:sz="8" w:space="0" w:color="auto"/>
                  </w:tcBorders>
                </w:tcPr>
                <w:p w14:paraId="33A656CF" w14:textId="77777777" w:rsidR="004C2C55" w:rsidRDefault="004C2C55">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研修内容</w:t>
                  </w:r>
                </w:p>
              </w:tc>
              <w:tc>
                <w:tcPr>
                  <w:tcW w:w="3261" w:type="dxa"/>
                  <w:tcBorders>
                    <w:bottom w:val="single" w:sz="8" w:space="0" w:color="auto"/>
                  </w:tcBorders>
                </w:tcPr>
                <w:p w14:paraId="0F5D16BF" w14:textId="77777777" w:rsidR="004C2C55" w:rsidRDefault="004C2C55">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実施時期</w:t>
                  </w:r>
                </w:p>
              </w:tc>
            </w:tr>
            <w:tr w:rsidR="004C2C55" w14:paraId="0B816A55" w14:textId="77777777" w:rsidTr="00DB7B00">
              <w:tc>
                <w:tcPr>
                  <w:tcW w:w="6507" w:type="dxa"/>
                  <w:tcBorders>
                    <w:top w:val="single" w:sz="8" w:space="0" w:color="auto"/>
                    <w:bottom w:val="single" w:sz="8" w:space="0" w:color="auto"/>
                  </w:tcBorders>
                  <w:shd w:val="clear" w:color="auto" w:fill="FFFF99"/>
                </w:tcPr>
                <w:p w14:paraId="51BBFCE9" w14:textId="77777777" w:rsidR="004C2C55" w:rsidRDefault="004C2C55">
                  <w:pPr>
                    <w:adjustRightInd w:val="0"/>
                    <w:contextualSpacing/>
                    <w:rPr>
                      <w:rFonts w:ascii="HGSｺﾞｼｯｸM" w:eastAsia="HGSｺﾞｼｯｸM" w:hAnsi="HGSｺﾞｼｯｸM"/>
                      <w:sz w:val="22"/>
                    </w:rPr>
                  </w:pPr>
                </w:p>
              </w:tc>
              <w:tc>
                <w:tcPr>
                  <w:tcW w:w="3261" w:type="dxa"/>
                  <w:tcBorders>
                    <w:top w:val="single" w:sz="8" w:space="0" w:color="auto"/>
                    <w:bottom w:val="single" w:sz="8" w:space="0" w:color="auto"/>
                  </w:tcBorders>
                  <w:shd w:val="clear" w:color="auto" w:fill="FFFF99"/>
                </w:tcPr>
                <w:p w14:paraId="33E24BC4" w14:textId="77777777" w:rsidR="004C2C55" w:rsidRDefault="004C2C55">
                  <w:pPr>
                    <w:adjustRightInd w:val="0"/>
                    <w:contextualSpacing/>
                    <w:jc w:val="center"/>
                    <w:rPr>
                      <w:rFonts w:ascii="HGSｺﾞｼｯｸM" w:eastAsia="HGSｺﾞｼｯｸM" w:hAnsi="HGSｺﾞｼｯｸM"/>
                      <w:spacing w:val="20"/>
                      <w:sz w:val="22"/>
                    </w:rPr>
                  </w:pPr>
                </w:p>
              </w:tc>
            </w:tr>
            <w:tr w:rsidR="004C2C55" w14:paraId="4F00D6DC" w14:textId="77777777" w:rsidTr="00DB7B00">
              <w:tc>
                <w:tcPr>
                  <w:tcW w:w="6507" w:type="dxa"/>
                  <w:tcBorders>
                    <w:top w:val="single" w:sz="8" w:space="0" w:color="auto"/>
                    <w:bottom w:val="single" w:sz="8" w:space="0" w:color="auto"/>
                  </w:tcBorders>
                  <w:shd w:val="clear" w:color="auto" w:fill="FFFF99"/>
                </w:tcPr>
                <w:p w14:paraId="7ED90755" w14:textId="77777777" w:rsidR="004C2C55" w:rsidRDefault="004C2C55">
                  <w:pPr>
                    <w:adjustRightInd w:val="0"/>
                    <w:contextualSpacing/>
                    <w:rPr>
                      <w:rFonts w:ascii="HGSｺﾞｼｯｸM" w:eastAsia="HGSｺﾞｼｯｸM" w:hAnsi="HGSｺﾞｼｯｸM"/>
                      <w:sz w:val="22"/>
                    </w:rPr>
                  </w:pPr>
                </w:p>
              </w:tc>
              <w:tc>
                <w:tcPr>
                  <w:tcW w:w="3261" w:type="dxa"/>
                  <w:tcBorders>
                    <w:top w:val="single" w:sz="8" w:space="0" w:color="auto"/>
                    <w:bottom w:val="single" w:sz="8" w:space="0" w:color="auto"/>
                  </w:tcBorders>
                  <w:shd w:val="clear" w:color="auto" w:fill="FFFF99"/>
                </w:tcPr>
                <w:p w14:paraId="66FB3A84" w14:textId="77777777" w:rsidR="004C2C55" w:rsidRDefault="004C2C55">
                  <w:pPr>
                    <w:adjustRightInd w:val="0"/>
                    <w:contextualSpacing/>
                    <w:jc w:val="center"/>
                    <w:rPr>
                      <w:rFonts w:ascii="HGSｺﾞｼｯｸM" w:eastAsia="HGSｺﾞｼｯｸM" w:hAnsi="HGSｺﾞｼｯｸM"/>
                      <w:spacing w:val="20"/>
                      <w:sz w:val="22"/>
                    </w:rPr>
                  </w:pPr>
                </w:p>
              </w:tc>
            </w:tr>
            <w:tr w:rsidR="004C2C55" w14:paraId="297AF589" w14:textId="77777777" w:rsidTr="00DB7B00">
              <w:tc>
                <w:tcPr>
                  <w:tcW w:w="6507" w:type="dxa"/>
                  <w:tcBorders>
                    <w:top w:val="single" w:sz="8" w:space="0" w:color="auto"/>
                    <w:bottom w:val="single" w:sz="8" w:space="0" w:color="auto"/>
                  </w:tcBorders>
                  <w:shd w:val="clear" w:color="auto" w:fill="FFFF99"/>
                </w:tcPr>
                <w:p w14:paraId="6E3F87E4" w14:textId="77777777" w:rsidR="004C2C55" w:rsidRDefault="004C2C55">
                  <w:pPr>
                    <w:adjustRightInd w:val="0"/>
                    <w:contextualSpacing/>
                    <w:rPr>
                      <w:rFonts w:ascii="HGSｺﾞｼｯｸM" w:eastAsia="HGSｺﾞｼｯｸM" w:hAnsi="HGSｺﾞｼｯｸM"/>
                      <w:sz w:val="22"/>
                    </w:rPr>
                  </w:pPr>
                </w:p>
              </w:tc>
              <w:tc>
                <w:tcPr>
                  <w:tcW w:w="3261" w:type="dxa"/>
                  <w:tcBorders>
                    <w:top w:val="single" w:sz="8" w:space="0" w:color="auto"/>
                    <w:bottom w:val="single" w:sz="8" w:space="0" w:color="auto"/>
                  </w:tcBorders>
                  <w:shd w:val="clear" w:color="auto" w:fill="FFFF99"/>
                </w:tcPr>
                <w:p w14:paraId="164D2B18" w14:textId="77777777" w:rsidR="004C2C55" w:rsidRDefault="004C2C55">
                  <w:pPr>
                    <w:adjustRightInd w:val="0"/>
                    <w:contextualSpacing/>
                    <w:jc w:val="center"/>
                    <w:rPr>
                      <w:rFonts w:ascii="HGSｺﾞｼｯｸM" w:eastAsia="HGSｺﾞｼｯｸM" w:hAnsi="HGSｺﾞｼｯｸM"/>
                      <w:spacing w:val="20"/>
                      <w:sz w:val="22"/>
                    </w:rPr>
                  </w:pPr>
                </w:p>
              </w:tc>
            </w:tr>
            <w:tr w:rsidR="004C2C55" w14:paraId="26AC1FA3" w14:textId="77777777" w:rsidTr="00DB7B00">
              <w:tc>
                <w:tcPr>
                  <w:tcW w:w="6507" w:type="dxa"/>
                  <w:tcBorders>
                    <w:top w:val="single" w:sz="8" w:space="0" w:color="auto"/>
                    <w:bottom w:val="single" w:sz="12" w:space="0" w:color="auto"/>
                  </w:tcBorders>
                  <w:shd w:val="clear" w:color="auto" w:fill="FFFF99"/>
                  <w:vAlign w:val="center"/>
                </w:tcPr>
                <w:p w14:paraId="6D2A5CFD" w14:textId="77777777" w:rsidR="004C2C55" w:rsidRDefault="004C2C55">
                  <w:pPr>
                    <w:adjustRightInd w:val="0"/>
                    <w:contextualSpacing/>
                    <w:rPr>
                      <w:rFonts w:ascii="HGSｺﾞｼｯｸM" w:eastAsia="HGSｺﾞｼｯｸM" w:hAnsi="HGSｺﾞｼｯｸM"/>
                      <w:sz w:val="22"/>
                    </w:rPr>
                  </w:pPr>
                </w:p>
              </w:tc>
              <w:tc>
                <w:tcPr>
                  <w:tcW w:w="3261" w:type="dxa"/>
                  <w:tcBorders>
                    <w:top w:val="single" w:sz="8" w:space="0" w:color="auto"/>
                    <w:bottom w:val="single" w:sz="12" w:space="0" w:color="auto"/>
                  </w:tcBorders>
                  <w:shd w:val="clear" w:color="auto" w:fill="FFFF99"/>
                </w:tcPr>
                <w:p w14:paraId="0D3E360C" w14:textId="77777777" w:rsidR="004C2C55" w:rsidRDefault="004C2C55">
                  <w:pPr>
                    <w:adjustRightInd w:val="0"/>
                    <w:contextualSpacing/>
                    <w:jc w:val="center"/>
                    <w:rPr>
                      <w:rFonts w:ascii="HGSｺﾞｼｯｸM" w:eastAsia="HGSｺﾞｼｯｸM" w:hAnsi="HGSｺﾞｼｯｸM"/>
                      <w:spacing w:val="20"/>
                      <w:sz w:val="22"/>
                    </w:rPr>
                  </w:pPr>
                </w:p>
              </w:tc>
            </w:tr>
          </w:tbl>
          <w:p w14:paraId="34466950" w14:textId="77777777" w:rsidR="004C2C55" w:rsidRDefault="004C2C55">
            <w:pPr>
              <w:spacing w:line="0" w:lineRule="atLeast"/>
              <w:ind w:leftChars="16" w:left="34" w:firstLineChars="100" w:firstLine="220"/>
              <w:rPr>
                <w:rFonts w:ascii="HGSｺﾞｼｯｸM" w:eastAsia="HGSｺﾞｼｯｸM" w:hAnsi="HGSｺﾞｼｯｸM"/>
                <w:sz w:val="22"/>
              </w:rPr>
            </w:pPr>
          </w:p>
        </w:tc>
        <w:tc>
          <w:tcPr>
            <w:tcW w:w="1560" w:type="dxa"/>
            <w:tcBorders>
              <w:top w:val="dotted" w:sz="4" w:space="0" w:color="auto"/>
              <w:bottom w:val="nil"/>
            </w:tcBorders>
          </w:tcPr>
          <w:p w14:paraId="0C42E547" w14:textId="77777777" w:rsidR="004C2C55" w:rsidRDefault="004C2C55">
            <w:pPr>
              <w:rPr>
                <w:rFonts w:ascii="HGSｺﾞｼｯｸM" w:eastAsia="HGSｺﾞｼｯｸM" w:hAnsi="HGSｺﾞｼｯｸM"/>
                <w:sz w:val="22"/>
              </w:rPr>
            </w:pPr>
            <w:r>
              <w:rPr>
                <w:rFonts w:ascii="HGSｺﾞｼｯｸM" w:eastAsia="HGSｺﾞｼｯｸM" w:hAnsi="HGSｺﾞｼｯｸM" w:hint="eastAsia"/>
                <w:sz w:val="22"/>
              </w:rPr>
              <w:t>□いる</w:t>
            </w:r>
          </w:p>
          <w:p w14:paraId="7D6285A5" w14:textId="77777777" w:rsidR="004C2C55" w:rsidRDefault="004C2C5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tcPr>
          <w:p w14:paraId="47ADF544" w14:textId="77777777" w:rsidR="004C2C55" w:rsidRPr="004C2C55" w:rsidRDefault="004C2C55" w:rsidP="00C439CB">
            <w:pPr>
              <w:spacing w:line="0" w:lineRule="atLeast"/>
              <w:rPr>
                <w:rFonts w:ascii="HGSｺﾞｼｯｸM" w:eastAsia="HGSｺﾞｼｯｸM" w:hAnsi="HGSｺﾞｼｯｸM"/>
                <w:sz w:val="22"/>
              </w:rPr>
            </w:pPr>
            <w:r w:rsidRPr="004C2C55">
              <w:rPr>
                <w:rFonts w:ascii="HGSｺﾞｼｯｸM" w:eastAsia="HGSｺﾞｼｯｸM" w:hAnsi="HGSｺﾞｼｯｸM" w:hint="eastAsia"/>
                <w:sz w:val="22"/>
              </w:rPr>
              <w:t>平2</w:t>
            </w:r>
            <w:r w:rsidRPr="004C2C55">
              <w:rPr>
                <w:rFonts w:ascii="HGSｺﾞｼｯｸM" w:eastAsia="HGSｺﾞｼｯｸM" w:hAnsi="HGSｺﾞｼｯｸM"/>
                <w:sz w:val="22"/>
              </w:rPr>
              <w:t>5</w:t>
            </w:r>
            <w:r w:rsidRPr="004C2C55">
              <w:rPr>
                <w:rFonts w:ascii="HGSｺﾞｼｯｸM" w:eastAsia="HGSｺﾞｼｯｸM" w:hAnsi="HGSｺﾞｼｯｸM" w:hint="eastAsia"/>
                <w:sz w:val="22"/>
              </w:rPr>
              <w:t>規則3</w:t>
            </w:r>
            <w:r w:rsidRPr="004C2C55">
              <w:rPr>
                <w:rFonts w:ascii="HGSｺﾞｼｯｸM" w:eastAsia="HGSｺﾞｼｯｸM" w:hAnsi="HGSｺﾞｼｯｸM"/>
                <w:sz w:val="22"/>
              </w:rPr>
              <w:t>2</w:t>
            </w:r>
            <w:r w:rsidRPr="004C2C55">
              <w:rPr>
                <w:rFonts w:ascii="HGSｺﾞｼｯｸM" w:eastAsia="HGSｺﾞｼｯｸM" w:hAnsi="HGSｺﾞｼｯｸM" w:hint="eastAsia"/>
                <w:sz w:val="22"/>
              </w:rPr>
              <w:t>第1</w:t>
            </w:r>
            <w:r w:rsidRPr="004C2C55">
              <w:rPr>
                <w:rFonts w:ascii="HGSｺﾞｼｯｸM" w:eastAsia="HGSｺﾞｼｯｸM" w:hAnsi="HGSｺﾞｼｯｸM"/>
                <w:sz w:val="22"/>
              </w:rPr>
              <w:t>9</w:t>
            </w:r>
            <w:r w:rsidRPr="004C2C55">
              <w:rPr>
                <w:rFonts w:ascii="HGSｺﾞｼｯｸM" w:eastAsia="HGSｺﾞｼｯｸM" w:hAnsi="HGSｺﾞｼｯｸM" w:hint="eastAsia"/>
                <w:sz w:val="22"/>
              </w:rPr>
              <w:t>条第</w:t>
            </w:r>
            <w:r w:rsidRPr="004C2C55">
              <w:rPr>
                <w:rFonts w:ascii="HGSｺﾞｼｯｸM" w:eastAsia="HGSｺﾞｼｯｸM" w:hAnsi="HGSｺﾞｼｯｸM"/>
                <w:sz w:val="22"/>
              </w:rPr>
              <w:t>3</w:t>
            </w:r>
            <w:r w:rsidRPr="004C2C55">
              <w:rPr>
                <w:rFonts w:ascii="HGSｺﾞｼｯｸM" w:eastAsia="HGSｺﾞｼｯｸM" w:hAnsi="HGSｺﾞｼｯｸM" w:hint="eastAsia"/>
                <w:sz w:val="22"/>
              </w:rPr>
              <w:t>項</w:t>
            </w:r>
          </w:p>
        </w:tc>
      </w:tr>
      <w:tr w:rsidR="004C2C55" w14:paraId="48AA1477" w14:textId="77777777" w:rsidTr="00C439CB">
        <w:trPr>
          <w:trHeight w:val="694"/>
        </w:trPr>
        <w:tc>
          <w:tcPr>
            <w:tcW w:w="1701" w:type="dxa"/>
            <w:vMerge/>
            <w:vAlign w:val="center"/>
          </w:tcPr>
          <w:p w14:paraId="5D02B5B8" w14:textId="77777777" w:rsidR="004C2C55" w:rsidRDefault="004C2C55">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4C2C55" w14:paraId="0EE3B31B" w14:textId="77777777" w:rsidTr="00BA0638">
              <w:trPr>
                <w:trHeight w:val="583"/>
              </w:trPr>
              <w:tc>
                <w:tcPr>
                  <w:tcW w:w="9952" w:type="dxa"/>
                  <w:vAlign w:val="center"/>
                </w:tcPr>
                <w:p w14:paraId="4C024A28" w14:textId="77777777" w:rsidR="004C2C55" w:rsidRDefault="004C2C5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研修機関が実施する研修や当該施設内の研修への参加の機会を計画的に確保してください。</w:t>
                  </w:r>
                </w:p>
              </w:tc>
            </w:tr>
          </w:tbl>
          <w:p w14:paraId="505ACCBA" w14:textId="77777777" w:rsidR="004C2C55" w:rsidRPr="00DD1F35" w:rsidRDefault="004C2C55" w:rsidP="00DD1F35">
            <w:pPr>
              <w:pStyle w:val="aa"/>
              <w:spacing w:line="0" w:lineRule="atLeast"/>
              <w:ind w:leftChars="0" w:left="313"/>
              <w:rPr>
                <w:rFonts w:ascii="HGSｺﾞｼｯｸM" w:eastAsia="HGSｺﾞｼｯｸM" w:hAnsi="HGSｺﾞｼｯｸM"/>
                <w:sz w:val="22"/>
                <w:highlight w:val="cyan"/>
              </w:rPr>
            </w:pPr>
          </w:p>
        </w:tc>
        <w:tc>
          <w:tcPr>
            <w:tcW w:w="1560" w:type="dxa"/>
            <w:tcBorders>
              <w:top w:val="nil"/>
              <w:bottom w:val="dotted" w:sz="4" w:space="0" w:color="auto"/>
            </w:tcBorders>
            <w:vAlign w:val="center"/>
          </w:tcPr>
          <w:p w14:paraId="466CE512" w14:textId="77777777" w:rsidR="004C2C55" w:rsidRPr="00A06199" w:rsidRDefault="004C2C55" w:rsidP="004D16B9">
            <w:pPr>
              <w:rPr>
                <w:rFonts w:ascii="HGSｺﾞｼｯｸM" w:eastAsia="HGSｺﾞｼｯｸM" w:hAnsi="HGSｺﾞｼｯｸM"/>
                <w:sz w:val="22"/>
                <w:highlight w:val="cyan"/>
              </w:rPr>
            </w:pPr>
          </w:p>
        </w:tc>
        <w:tc>
          <w:tcPr>
            <w:tcW w:w="1701" w:type="dxa"/>
            <w:tcBorders>
              <w:top w:val="nil"/>
              <w:bottom w:val="dotted" w:sz="4" w:space="0" w:color="auto"/>
              <w:right w:val="single" w:sz="4" w:space="0" w:color="auto"/>
            </w:tcBorders>
            <w:vAlign w:val="center"/>
          </w:tcPr>
          <w:p w14:paraId="5A9CB3C9" w14:textId="73FF6739" w:rsidR="004C2C55" w:rsidRPr="00731F5A" w:rsidRDefault="00C439CB" w:rsidP="00BA0638">
            <w:pPr>
              <w:spacing w:line="0" w:lineRule="atLeast"/>
              <w:jc w:val="lef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基準解釈通知第5</w:t>
            </w:r>
            <w:r w:rsidR="00D93B76">
              <w:rPr>
                <w:rFonts w:ascii="HGSｺﾞｼｯｸM" w:eastAsia="HGSｺﾞｼｯｸM" w:hAnsi="HGSｺﾞｼｯｸM" w:hint="eastAsia"/>
                <w:sz w:val="22"/>
              </w:rPr>
              <w:t>・10</w:t>
            </w:r>
            <w:r w:rsidRPr="00731F5A">
              <w:rPr>
                <w:rFonts w:ascii="HGSｺﾞｼｯｸM" w:eastAsia="HGSｺﾞｼｯｸM" w:hAnsi="HGSｺﾞｼｯｸM" w:hint="eastAsia"/>
                <w:sz w:val="22"/>
              </w:rPr>
              <w:t>(3)</w:t>
            </w:r>
          </w:p>
        </w:tc>
      </w:tr>
      <w:tr w:rsidR="004C2C55" w14:paraId="58E62F35" w14:textId="77777777" w:rsidTr="00C439CB">
        <w:trPr>
          <w:trHeight w:val="973"/>
        </w:trPr>
        <w:tc>
          <w:tcPr>
            <w:tcW w:w="1701" w:type="dxa"/>
            <w:vMerge/>
            <w:vAlign w:val="center"/>
          </w:tcPr>
          <w:p w14:paraId="3FDFE908" w14:textId="77777777" w:rsidR="004C2C55" w:rsidRDefault="004C2C55">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BFB9C8B" w14:textId="77777777" w:rsidR="00E21E20" w:rsidRPr="00372330" w:rsidRDefault="004C2C55" w:rsidP="00A70239">
            <w:pPr>
              <w:pStyle w:val="aa"/>
              <w:numPr>
                <w:ilvl w:val="0"/>
                <w:numId w:val="78"/>
              </w:numPr>
              <w:spacing w:line="0" w:lineRule="atLeast"/>
              <w:ind w:leftChars="0" w:left="313" w:hanging="313"/>
              <w:rPr>
                <w:rFonts w:ascii="HGSｺﾞｼｯｸM" w:eastAsia="HGSｺﾞｼｯｸM" w:hAnsi="HGSｺﾞｼｯｸM"/>
                <w:sz w:val="22"/>
              </w:rPr>
            </w:pPr>
            <w:r w:rsidRPr="00372330">
              <w:rPr>
                <w:rFonts w:ascii="HGSｺﾞｼｯｸM" w:eastAsia="HGSｺﾞｼｯｸM" w:hAnsi="HGSｺﾞｼｯｸM" w:hint="eastAsia"/>
                <w:sz w:val="22"/>
              </w:rPr>
              <w:t xml:space="preserve">　全ての職員（看護師、准看護師、介護福祉士、介護支援専門員、介護保険法第8条第2項に規定する政令で定める者等の資格を有する者その他これに類する者を除</w:t>
            </w:r>
            <w:r w:rsidR="00787CC7">
              <w:rPr>
                <w:rFonts w:ascii="HGSｺﾞｼｯｸM" w:eastAsia="HGSｺﾞｼｯｸM" w:hAnsi="HGSｺﾞｼｯｸM" w:hint="eastAsia"/>
                <w:sz w:val="22"/>
              </w:rPr>
              <w:t>く</w:t>
            </w:r>
            <w:r w:rsidRPr="00372330">
              <w:rPr>
                <w:rFonts w:ascii="HGSｺﾞｼｯｸM" w:eastAsia="HGSｺﾞｼｯｸM" w:hAnsi="HGSｺﾞｼｯｸM" w:hint="eastAsia"/>
                <w:sz w:val="22"/>
              </w:rPr>
              <w:t>。）に対し、認知症介護に係る基礎的な研修を受講させるために必要な措置を講じていますか。</w:t>
            </w:r>
          </w:p>
        </w:tc>
        <w:tc>
          <w:tcPr>
            <w:tcW w:w="1560" w:type="dxa"/>
            <w:tcBorders>
              <w:top w:val="dotted" w:sz="4" w:space="0" w:color="auto"/>
              <w:bottom w:val="nil"/>
            </w:tcBorders>
            <w:vAlign w:val="center"/>
          </w:tcPr>
          <w:p w14:paraId="4EB142A8" w14:textId="77777777" w:rsidR="004C2C55" w:rsidRPr="00372330" w:rsidRDefault="004C2C55" w:rsidP="004D16B9">
            <w:pPr>
              <w:rPr>
                <w:rFonts w:ascii="HGSｺﾞｼｯｸM" w:eastAsia="HGSｺﾞｼｯｸM" w:hAnsi="HGSｺﾞｼｯｸM"/>
                <w:sz w:val="22"/>
              </w:rPr>
            </w:pPr>
            <w:r w:rsidRPr="00372330">
              <w:rPr>
                <w:rFonts w:ascii="HGSｺﾞｼｯｸM" w:eastAsia="HGSｺﾞｼｯｸM" w:hAnsi="HGSｺﾞｼｯｸM" w:hint="eastAsia"/>
                <w:sz w:val="22"/>
              </w:rPr>
              <w:t>□いる</w:t>
            </w:r>
          </w:p>
          <w:p w14:paraId="01570FC9" w14:textId="77777777" w:rsidR="004C2C55" w:rsidRPr="00372330" w:rsidRDefault="004C2C55" w:rsidP="004D16B9">
            <w:pPr>
              <w:rPr>
                <w:rFonts w:ascii="HGSｺﾞｼｯｸM" w:eastAsia="HGSｺﾞｼｯｸM" w:hAnsi="HGSｺﾞｼｯｸM"/>
                <w:sz w:val="22"/>
              </w:rPr>
            </w:pPr>
            <w:r w:rsidRPr="00372330">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40542F4" w14:textId="6C4C94A8" w:rsidR="004C2C55" w:rsidRPr="00731F5A" w:rsidRDefault="00C439CB" w:rsidP="00BA0638">
            <w:pPr>
              <w:spacing w:line="0" w:lineRule="atLeast"/>
              <w:jc w:val="lef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基準解釈通知第5</w:t>
            </w:r>
            <w:r w:rsidR="00C8502B">
              <w:rPr>
                <w:rFonts w:ascii="HGSｺﾞｼｯｸM" w:eastAsia="HGSｺﾞｼｯｸM" w:hAnsi="HGSｺﾞｼｯｸM" w:hint="eastAsia"/>
                <w:sz w:val="22"/>
              </w:rPr>
              <w:t>・</w:t>
            </w:r>
            <w:r w:rsidR="00C8502B">
              <w:rPr>
                <w:rFonts w:ascii="HGSｺﾞｼｯｸM" w:eastAsia="HGSｺﾞｼｯｸM" w:hAnsi="HGSｺﾞｼｯｸM"/>
                <w:sz w:val="22"/>
              </w:rPr>
              <w:t>10</w:t>
            </w:r>
            <w:r w:rsidRPr="00731F5A">
              <w:rPr>
                <w:rFonts w:ascii="HGSｺﾞｼｯｸM" w:eastAsia="HGSｺﾞｼｯｸM" w:hAnsi="HGSｺﾞｼｯｸM" w:hint="eastAsia"/>
                <w:sz w:val="22"/>
              </w:rPr>
              <w:t>(3)</w:t>
            </w:r>
          </w:p>
        </w:tc>
      </w:tr>
      <w:tr w:rsidR="004C2C55" w14:paraId="5500483C" w14:textId="77777777" w:rsidTr="00C439CB">
        <w:trPr>
          <w:trHeight w:val="790"/>
        </w:trPr>
        <w:tc>
          <w:tcPr>
            <w:tcW w:w="1701" w:type="dxa"/>
            <w:vMerge/>
            <w:vAlign w:val="center"/>
          </w:tcPr>
          <w:p w14:paraId="11ADDBCE" w14:textId="77777777" w:rsidR="004C2C55" w:rsidRDefault="004C2C55">
            <w:pPr>
              <w:pStyle w:val="aa"/>
              <w:numPr>
                <w:ilvl w:val="0"/>
                <w:numId w:val="1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4C2C55" w:rsidRPr="00372330" w14:paraId="21166B24" w14:textId="77777777">
              <w:trPr>
                <w:trHeight w:val="583"/>
              </w:trPr>
              <w:tc>
                <w:tcPr>
                  <w:tcW w:w="9952" w:type="dxa"/>
                  <w:vAlign w:val="center"/>
                </w:tcPr>
                <w:p w14:paraId="55D6365E" w14:textId="77777777" w:rsidR="004C2C55" w:rsidRPr="00372330" w:rsidRDefault="004C2C55" w:rsidP="00DD1F35">
                  <w:pPr>
                    <w:spacing w:line="0" w:lineRule="atLeast"/>
                    <w:ind w:left="220" w:hangingChars="100" w:hanging="220"/>
                    <w:rPr>
                      <w:rFonts w:ascii="HGSｺﾞｼｯｸM" w:eastAsia="HGSｺﾞｼｯｸM" w:hAnsi="HGSｺﾞｼｯｸM"/>
                      <w:sz w:val="22"/>
                    </w:rPr>
                  </w:pPr>
                  <w:r w:rsidRPr="00372330">
                    <w:rPr>
                      <w:rFonts w:ascii="HGSｺﾞｼｯｸM" w:eastAsia="HGSｺﾞｼｯｸM" w:hAnsi="HGSｺﾞｼｯｸM" w:hint="eastAsia"/>
                      <w:sz w:val="22"/>
                    </w:rPr>
                    <w:t>※　入所者に対する処遇に直接携わる職員のうち、医療・福祉関係の資格を有さない者について、認知症介護基礎研修を受講させるために必要な措置を講じることを義務づけることとしたものであり、これは、入所者に対する処遇に関わる全ての者の認知症対応力を向上させ、認知症についての理解の下、本人主体のケアを行い、認知症の人の尊厳の保障を実現していく観点から実施するものです。</w:t>
                  </w:r>
                </w:p>
                <w:p w14:paraId="4786FFF6" w14:textId="00EED3FD" w:rsidR="004C2C55" w:rsidRPr="00372330" w:rsidRDefault="004C2C55" w:rsidP="00D93B76">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r>
          </w:tbl>
          <w:p w14:paraId="741917B2" w14:textId="77777777" w:rsidR="004C2C55" w:rsidRPr="00372330" w:rsidRDefault="004C2C5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1AEFCC8" w14:textId="77777777" w:rsidR="004C2C55" w:rsidRPr="00372330" w:rsidRDefault="004C2C5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1243489" w14:textId="77777777" w:rsidR="004C2C55" w:rsidRPr="004C2C55" w:rsidRDefault="004C2C55">
            <w:pPr>
              <w:spacing w:line="0" w:lineRule="atLeast"/>
              <w:jc w:val="left"/>
              <w:rPr>
                <w:rFonts w:ascii="HGSｺﾞｼｯｸM" w:eastAsia="HGSｺﾞｼｯｸM" w:hAnsi="HGSｺﾞｼｯｸM"/>
                <w:sz w:val="22"/>
                <w:highlight w:val="cyan"/>
              </w:rPr>
            </w:pPr>
          </w:p>
        </w:tc>
      </w:tr>
      <w:tr w:rsidR="003D7240" w14:paraId="0F781AEF" w14:textId="77777777" w:rsidTr="004C2C55">
        <w:trPr>
          <w:trHeight w:val="790"/>
        </w:trPr>
        <w:tc>
          <w:tcPr>
            <w:tcW w:w="1701" w:type="dxa"/>
            <w:vMerge/>
            <w:vAlign w:val="center"/>
          </w:tcPr>
          <w:p w14:paraId="06DFF5D3" w14:textId="77777777" w:rsidR="003D7240" w:rsidRPr="009F16C8" w:rsidRDefault="003D7240" w:rsidP="001274DB">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58E652D4" w14:textId="77777777" w:rsidR="003D7240" w:rsidRPr="00372330" w:rsidRDefault="003D7240" w:rsidP="00A70239">
            <w:pPr>
              <w:pStyle w:val="aa"/>
              <w:numPr>
                <w:ilvl w:val="0"/>
                <w:numId w:val="78"/>
              </w:numPr>
              <w:spacing w:line="0" w:lineRule="atLeast"/>
              <w:ind w:leftChars="0" w:left="313" w:hanging="313"/>
              <w:rPr>
                <w:rFonts w:ascii="HGSｺﾞｼｯｸM" w:eastAsia="HGSｺﾞｼｯｸM" w:hAnsi="HGSｺﾞｼｯｸM"/>
                <w:sz w:val="22"/>
              </w:rPr>
            </w:pPr>
            <w:r w:rsidRPr="00372330">
              <w:rPr>
                <w:rFonts w:ascii="HGSｺﾞｼｯｸM" w:eastAsia="HGSｺﾞｼｯｸM" w:hAnsi="HGSｺﾞｼｯｸM" w:hint="eastAsia"/>
                <w:sz w:val="22"/>
              </w:rPr>
              <w:t xml:space="preserve">　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ますか。</w:t>
            </w:r>
          </w:p>
        </w:tc>
        <w:tc>
          <w:tcPr>
            <w:tcW w:w="1560" w:type="dxa"/>
            <w:tcBorders>
              <w:top w:val="dotted" w:sz="4" w:space="0" w:color="auto"/>
              <w:bottom w:val="nil"/>
            </w:tcBorders>
            <w:vAlign w:val="center"/>
          </w:tcPr>
          <w:p w14:paraId="17046B2E" w14:textId="77777777" w:rsidR="003D7240" w:rsidRPr="00372330" w:rsidRDefault="003D7240" w:rsidP="001274DB">
            <w:pPr>
              <w:rPr>
                <w:rFonts w:ascii="HGSｺﾞｼｯｸM" w:eastAsia="HGSｺﾞｼｯｸM" w:hAnsi="HGSｺﾞｼｯｸM"/>
                <w:sz w:val="22"/>
              </w:rPr>
            </w:pPr>
            <w:r w:rsidRPr="00372330">
              <w:rPr>
                <w:rFonts w:ascii="HGSｺﾞｼｯｸM" w:eastAsia="HGSｺﾞｼｯｸM" w:hAnsi="HGSｺﾞｼｯｸM" w:hint="eastAsia"/>
                <w:sz w:val="22"/>
              </w:rPr>
              <w:t>□いる</w:t>
            </w:r>
          </w:p>
          <w:p w14:paraId="1F908739" w14:textId="77777777" w:rsidR="003D7240" w:rsidRPr="00372330" w:rsidRDefault="003D7240" w:rsidP="001274DB">
            <w:pPr>
              <w:rPr>
                <w:rFonts w:ascii="HGSｺﾞｼｯｸM" w:eastAsia="HGSｺﾞｼｯｸM" w:hAnsi="HGSｺﾞｼｯｸM"/>
                <w:sz w:val="22"/>
              </w:rPr>
            </w:pPr>
            <w:r w:rsidRPr="00372330">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6A06270" w14:textId="77777777" w:rsidR="003D7240" w:rsidRPr="00372330" w:rsidRDefault="003D7240" w:rsidP="001274DB">
            <w:pPr>
              <w:spacing w:line="0" w:lineRule="atLeast"/>
              <w:jc w:val="left"/>
              <w:rPr>
                <w:rFonts w:ascii="HGSｺﾞｼｯｸM" w:eastAsia="HGSｺﾞｼｯｸM" w:hAnsi="HGSｺﾞｼｯｸM"/>
                <w:sz w:val="22"/>
              </w:rPr>
            </w:pPr>
            <w:r w:rsidRPr="00372330">
              <w:rPr>
                <w:rFonts w:ascii="HGSｺﾞｼｯｸM" w:eastAsia="HGSｺﾞｼｯｸM" w:hAnsi="HGSｺﾞｼｯｸM" w:hint="eastAsia"/>
                <w:sz w:val="22"/>
              </w:rPr>
              <w:t>平2</w:t>
            </w:r>
            <w:r w:rsidRPr="00372330">
              <w:rPr>
                <w:rFonts w:ascii="HGSｺﾞｼｯｸM" w:eastAsia="HGSｺﾞｼｯｸM" w:hAnsi="HGSｺﾞｼｯｸM"/>
                <w:sz w:val="22"/>
              </w:rPr>
              <w:t>5</w:t>
            </w:r>
            <w:r w:rsidRPr="00372330">
              <w:rPr>
                <w:rFonts w:ascii="HGSｺﾞｼｯｸM" w:eastAsia="HGSｺﾞｼｯｸM" w:hAnsi="HGSｺﾞｼｯｸM" w:hint="eastAsia"/>
                <w:sz w:val="22"/>
              </w:rPr>
              <w:t>規則3</w:t>
            </w:r>
            <w:r w:rsidRPr="00372330">
              <w:rPr>
                <w:rFonts w:ascii="HGSｺﾞｼｯｸM" w:eastAsia="HGSｺﾞｼｯｸM" w:hAnsi="HGSｺﾞｼｯｸM"/>
                <w:sz w:val="22"/>
              </w:rPr>
              <w:t>2</w:t>
            </w:r>
            <w:r w:rsidRPr="00372330">
              <w:rPr>
                <w:rFonts w:ascii="HGSｺﾞｼｯｸM" w:eastAsia="HGSｺﾞｼｯｸM" w:hAnsi="HGSｺﾞｼｯｸM" w:hint="eastAsia"/>
                <w:sz w:val="22"/>
              </w:rPr>
              <w:t>第1</w:t>
            </w:r>
            <w:r w:rsidRPr="00372330">
              <w:rPr>
                <w:rFonts w:ascii="HGSｺﾞｼｯｸM" w:eastAsia="HGSｺﾞｼｯｸM" w:hAnsi="HGSｺﾞｼｯｸM"/>
                <w:sz w:val="22"/>
              </w:rPr>
              <w:t>9</w:t>
            </w:r>
            <w:r w:rsidRPr="00372330">
              <w:rPr>
                <w:rFonts w:ascii="HGSｺﾞｼｯｸM" w:eastAsia="HGSｺﾞｼｯｸM" w:hAnsi="HGSｺﾞｼｯｸM" w:hint="eastAsia"/>
                <w:sz w:val="22"/>
              </w:rPr>
              <w:t>条第</w:t>
            </w:r>
            <w:r w:rsidRPr="00372330">
              <w:rPr>
                <w:rFonts w:ascii="HGSｺﾞｼｯｸM" w:eastAsia="HGSｺﾞｼｯｸM" w:hAnsi="HGSｺﾞｼｯｸM"/>
                <w:sz w:val="22"/>
              </w:rPr>
              <w:t>4</w:t>
            </w:r>
            <w:r w:rsidRPr="00372330">
              <w:rPr>
                <w:rFonts w:ascii="HGSｺﾞｼｯｸM" w:eastAsia="HGSｺﾞｼｯｸM" w:hAnsi="HGSｺﾞｼｯｸM" w:hint="eastAsia"/>
                <w:sz w:val="22"/>
              </w:rPr>
              <w:t>項</w:t>
            </w:r>
          </w:p>
          <w:p w14:paraId="51ED162A" w14:textId="77777777" w:rsidR="00372330" w:rsidRPr="00C8502B" w:rsidRDefault="00372330" w:rsidP="001274DB">
            <w:pPr>
              <w:spacing w:line="0" w:lineRule="atLeast"/>
              <w:jc w:val="left"/>
              <w:rPr>
                <w:rFonts w:ascii="HGSｺﾞｼｯｸM" w:eastAsia="HGSｺﾞｼｯｸM" w:hAnsi="HGSｺﾞｼｯｸM"/>
                <w:strike/>
                <w:sz w:val="22"/>
                <w:highlight w:val="cyan"/>
              </w:rPr>
            </w:pPr>
            <w:r w:rsidRPr="00C8502B">
              <w:rPr>
                <w:rFonts w:ascii="HGSｺﾞｼｯｸM" w:eastAsia="HGSｺﾞｼｯｸM" w:hAnsi="HGSｺﾞｼｯｸM" w:hint="eastAsia"/>
                <w:strike/>
                <w:sz w:val="22"/>
              </w:rPr>
              <w:t>昭41厚令19第23条</w:t>
            </w:r>
            <w:r w:rsidR="00C439CB" w:rsidRPr="00C8502B">
              <w:rPr>
                <w:rFonts w:ascii="HGSｺﾞｼｯｸM" w:eastAsia="HGSｺﾞｼｯｸM" w:hAnsi="HGSｺﾞｼｯｸM" w:hint="eastAsia"/>
                <w:strike/>
                <w:sz w:val="22"/>
              </w:rPr>
              <w:t>第</w:t>
            </w:r>
            <w:r w:rsidRPr="00C8502B">
              <w:rPr>
                <w:rFonts w:ascii="HGSｺﾞｼｯｸM" w:eastAsia="HGSｺﾞｼｯｸM" w:hAnsi="HGSｺﾞｼｯｸM" w:hint="eastAsia"/>
                <w:strike/>
                <w:sz w:val="22"/>
              </w:rPr>
              <w:t>4項</w:t>
            </w:r>
          </w:p>
        </w:tc>
      </w:tr>
      <w:tr w:rsidR="003D7240" w14:paraId="4A10A2FE" w14:textId="77777777" w:rsidTr="00731F5A">
        <w:trPr>
          <w:trHeight w:val="2268"/>
        </w:trPr>
        <w:tc>
          <w:tcPr>
            <w:tcW w:w="1701" w:type="dxa"/>
            <w:vMerge/>
            <w:vAlign w:val="center"/>
          </w:tcPr>
          <w:p w14:paraId="0DADF5DB" w14:textId="77777777" w:rsidR="003D7240" w:rsidRPr="009F16C8" w:rsidRDefault="003D7240" w:rsidP="001274DB">
            <w:pPr>
              <w:spacing w:line="0" w:lineRule="atLeast"/>
              <w:rPr>
                <w:rFonts w:ascii="HGSｺﾞｼｯｸM" w:eastAsia="HGSｺﾞｼｯｸM" w:hAnsi="HGSｺﾞｼｯｸM"/>
                <w:sz w:val="22"/>
              </w:rPr>
            </w:pPr>
          </w:p>
        </w:tc>
        <w:tc>
          <w:tcPr>
            <w:tcW w:w="10206" w:type="dxa"/>
            <w:tcBorders>
              <w:top w:val="nil"/>
              <w:bottom w:val="single" w:sz="4" w:space="0" w:color="auto"/>
            </w:tcBorders>
            <w:vAlign w:val="center"/>
          </w:tcPr>
          <w:tbl>
            <w:tblPr>
              <w:tblStyle w:val="af2"/>
              <w:tblW w:w="0" w:type="auto"/>
              <w:tblLayout w:type="fixed"/>
              <w:tblLook w:val="04A0" w:firstRow="1" w:lastRow="0" w:firstColumn="1" w:lastColumn="0" w:noHBand="0" w:noVBand="1"/>
            </w:tblPr>
            <w:tblGrid>
              <w:gridCol w:w="9952"/>
            </w:tblGrid>
            <w:tr w:rsidR="003D7240" w:rsidRPr="00372330" w14:paraId="74243E30" w14:textId="77777777" w:rsidTr="00BA0638">
              <w:trPr>
                <w:trHeight w:val="583"/>
              </w:trPr>
              <w:tc>
                <w:tcPr>
                  <w:tcW w:w="9952" w:type="dxa"/>
                  <w:vAlign w:val="center"/>
                </w:tcPr>
                <w:p w14:paraId="65BD7A6B" w14:textId="77777777" w:rsidR="003D7240" w:rsidRPr="00372330" w:rsidRDefault="003D7240" w:rsidP="003D7240">
                  <w:pPr>
                    <w:spacing w:line="0" w:lineRule="atLeast"/>
                    <w:ind w:left="220" w:hangingChars="100" w:hanging="220"/>
                    <w:rPr>
                      <w:rFonts w:ascii="HGSｺﾞｼｯｸM" w:eastAsia="HGSｺﾞｼｯｸM" w:hAnsi="HGSｺﾞｼｯｸM"/>
                      <w:sz w:val="22"/>
                    </w:rPr>
                  </w:pPr>
                  <w:r w:rsidRPr="00372330">
                    <w:rPr>
                      <w:rFonts w:ascii="HGSｺﾞｼｯｸM" w:eastAsia="HGSｺﾞｼｯｸM" w:hAnsi="HGSｺﾞｼｯｸM" w:hint="eastAsia"/>
                      <w:sz w:val="22"/>
                    </w:rPr>
                    <w:t>※　雇用の分野における男女の均等な機会及び待遇の確保等に関する法律（昭和47年法律第113号）第11条第1項及び労働施策の総合的な推進並びに労働者の雇用の安定及び職業生活の充実等に関する法律（昭和41年法律第132号）第30条の2第1項の規定に基づき、事業主には、職場におけるセクシュアルハラスメントやパワーハラスメント（以下「職場におけるハラスメント」とい</w:t>
                  </w:r>
                  <w:r w:rsidR="00787CC7">
                    <w:rPr>
                      <w:rFonts w:ascii="HGSｺﾞｼｯｸM" w:eastAsia="HGSｺﾞｼｯｸM" w:hAnsi="HGSｺﾞｼｯｸM" w:hint="eastAsia"/>
                      <w:sz w:val="22"/>
                    </w:rPr>
                    <w:t>う</w:t>
                  </w:r>
                  <w:r w:rsidRPr="00372330">
                    <w:rPr>
                      <w:rFonts w:ascii="HGSｺﾞｼｯｸM" w:eastAsia="HGSｺﾞｼｯｸM" w:hAnsi="HGSｺﾞｼｯｸM" w:hint="eastAsia"/>
                      <w:sz w:val="22"/>
                    </w:rPr>
                    <w:t>。）の防止のための雇用管理上の措置を講じることが義務づけられていることを踏まえ、規定されたものです。事業主が講ずべき措置の具体的内容及び事業主が講じることが望ましい取組については、次のとおりとします。なお、セクシュアルハラスメントについては、上司や同僚に限らず、入所者やその家族等から受けるものも含まれることに留意してください。</w:t>
                  </w:r>
                </w:p>
                <w:p w14:paraId="310E4CFD" w14:textId="77777777" w:rsidR="003D7240" w:rsidRPr="00372330" w:rsidRDefault="003D7240" w:rsidP="006A2A96">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①　事業者が講ずべき措置の具体的内容</w:t>
                  </w:r>
                </w:p>
                <w:p w14:paraId="0CAC51E4" w14:textId="77777777" w:rsidR="003D7240" w:rsidRPr="00372330" w:rsidRDefault="003D7240" w:rsidP="006A2A96">
                  <w:pPr>
                    <w:spacing w:line="0" w:lineRule="atLeast"/>
                    <w:ind w:leftChars="300" w:left="63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事業者が講ずべき措置の具体的な内容は、事業主が職場における性的な言動に起因する問題に関して雇用管理上構ずべき措置等についての指針（平成18年厚生労働省告示第615号）及び事業主が職場における優越的な関係を背景とした言動に起因する問題に関して雇用管理上構ずべき措置等についての指針（令和</w:t>
                  </w:r>
                  <w:r w:rsidR="006A2A96" w:rsidRPr="00372330">
                    <w:rPr>
                      <w:rFonts w:ascii="HGSｺﾞｼｯｸM" w:eastAsia="HGSｺﾞｼｯｸM" w:hAnsi="HGSｺﾞｼｯｸM" w:hint="eastAsia"/>
                      <w:sz w:val="22"/>
                    </w:rPr>
                    <w:t>2</w:t>
                  </w:r>
                  <w:r w:rsidRPr="00372330">
                    <w:rPr>
                      <w:rFonts w:ascii="HGSｺﾞｼｯｸM" w:eastAsia="HGSｺﾞｼｯｸM" w:hAnsi="HGSｺﾞｼｯｸM" w:hint="eastAsia"/>
                      <w:sz w:val="22"/>
                    </w:rPr>
                    <w:t>年厚生労働省告示第</w:t>
                  </w:r>
                  <w:r w:rsidR="006A2A96" w:rsidRPr="00372330">
                    <w:rPr>
                      <w:rFonts w:ascii="HGSｺﾞｼｯｸM" w:eastAsia="HGSｺﾞｼｯｸM" w:hAnsi="HGSｺﾞｼｯｸM" w:hint="eastAsia"/>
                      <w:sz w:val="22"/>
                    </w:rPr>
                    <w:t>5</w:t>
                  </w:r>
                  <w:r w:rsidRPr="00372330">
                    <w:rPr>
                      <w:rFonts w:ascii="HGSｺﾞｼｯｸM" w:eastAsia="HGSｺﾞｼｯｸM" w:hAnsi="HGSｺﾞｼｯｸM" w:hint="eastAsia"/>
                      <w:sz w:val="22"/>
                    </w:rPr>
                    <w:t>号。以下「パワーハラスメ</w:t>
                  </w:r>
                  <w:r w:rsidRPr="00372330">
                    <w:rPr>
                      <w:rFonts w:ascii="HGSｺﾞｼｯｸM" w:eastAsia="HGSｺﾞｼｯｸM" w:hAnsi="HGSｺﾞｼｯｸM" w:hint="eastAsia"/>
                      <w:sz w:val="22"/>
                    </w:rPr>
                    <w:lastRenderedPageBreak/>
                    <w:t>ント指針」といいます。）において規定されているとおりですが、特に留意されたい内容は以下のとおりである。</w:t>
                  </w:r>
                </w:p>
                <w:p w14:paraId="49CE5259" w14:textId="77777777" w:rsidR="003D7240" w:rsidRPr="00372330" w:rsidRDefault="003D7240" w:rsidP="006A2A96">
                  <w:pPr>
                    <w:spacing w:line="0" w:lineRule="atLeast"/>
                    <w:ind w:leftChars="100" w:left="210" w:firstLineChars="200" w:firstLine="440"/>
                    <w:rPr>
                      <w:rFonts w:ascii="HGSｺﾞｼｯｸM" w:eastAsia="HGSｺﾞｼｯｸM" w:hAnsi="HGSｺﾞｼｯｸM"/>
                      <w:sz w:val="22"/>
                    </w:rPr>
                  </w:pPr>
                  <w:r w:rsidRPr="00372330">
                    <w:rPr>
                      <w:rFonts w:ascii="HGSｺﾞｼｯｸM" w:eastAsia="HGSｺﾞｼｯｸM" w:hAnsi="HGSｺﾞｼｯｸM" w:hint="eastAsia"/>
                      <w:sz w:val="22"/>
                    </w:rPr>
                    <w:t>ア</w:t>
                  </w:r>
                  <w:r w:rsidR="006A2A96"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事業者の方針等の明確化及びその周知・啓発</w:t>
                  </w:r>
                </w:p>
                <w:p w14:paraId="0B39F4DB" w14:textId="77777777" w:rsidR="003D7240" w:rsidRPr="00372330" w:rsidRDefault="003D7240" w:rsidP="006A2A96">
                  <w:pPr>
                    <w:spacing w:line="0" w:lineRule="atLeast"/>
                    <w:ind w:leftChars="400" w:left="84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職場におけるハラスメントの内容及び職場におけるハラスメントを行ってはならない旨の方針を明確化し、職員に周知・啓発すること。</w:t>
                  </w:r>
                </w:p>
                <w:p w14:paraId="497324D7" w14:textId="77777777" w:rsidR="006A2A96" w:rsidRPr="00372330" w:rsidRDefault="003D7240" w:rsidP="006A2A96">
                  <w:pPr>
                    <w:spacing w:line="0" w:lineRule="atLeast"/>
                    <w:ind w:leftChars="300" w:left="850" w:hangingChars="100" w:hanging="220"/>
                    <w:rPr>
                      <w:rFonts w:ascii="HGSｺﾞｼｯｸM" w:eastAsia="HGSｺﾞｼｯｸM" w:hAnsi="HGSｺﾞｼｯｸM"/>
                      <w:sz w:val="22"/>
                    </w:rPr>
                  </w:pPr>
                  <w:r w:rsidRPr="00372330">
                    <w:rPr>
                      <w:rFonts w:ascii="HGSｺﾞｼｯｸM" w:eastAsia="HGSｺﾞｼｯｸM" w:hAnsi="HGSｺﾞｼｯｸM" w:hint="eastAsia"/>
                      <w:sz w:val="22"/>
                    </w:rPr>
                    <w:t>イ</w:t>
                  </w:r>
                  <w:r w:rsidR="006A2A96"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相談（苦情を含む。以下同じ。）に応じ、適切に対応するために必要な体制の整備相談に対応する担当者をあらかじめ定めること等により、相談への対応のための窓口をあらかじめ定め、職員に周知すること。</w:t>
                  </w:r>
                </w:p>
                <w:p w14:paraId="6159172F" w14:textId="77777777" w:rsidR="003D7240" w:rsidRPr="00372330" w:rsidRDefault="003D7240" w:rsidP="006A2A96">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②</w:t>
                  </w:r>
                  <w:r w:rsidR="006A2A96"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事業主が講じることが望ましい取組について</w:t>
                  </w:r>
                </w:p>
                <w:p w14:paraId="31DB4010" w14:textId="77777777" w:rsidR="006A2A96" w:rsidRPr="00372330" w:rsidRDefault="003D7240" w:rsidP="006A2A96">
                  <w:pPr>
                    <w:spacing w:line="0" w:lineRule="atLeast"/>
                    <w:ind w:leftChars="300" w:left="63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パワーハラスメント指針においては、顧客等からの著しい迷惑行為（カスタマーハラスメント）の防止のために、事業者が雇用管理上の配慮として行うことが望ましい取組の例として、</w:t>
                  </w:r>
                  <w:r w:rsidR="006A2A96" w:rsidRPr="00372330">
                    <w:rPr>
                      <w:rFonts w:ascii="HGSｺﾞｼｯｸM" w:eastAsia="HGSｺﾞｼｯｸM" w:hAnsi="HGSｺﾞｼｯｸM" w:hint="eastAsia"/>
                      <w:sz w:val="22"/>
                    </w:rPr>
                    <w:t xml:space="preserve">ア　</w:t>
                  </w:r>
                  <w:r w:rsidRPr="00372330">
                    <w:rPr>
                      <w:rFonts w:ascii="HGSｺﾞｼｯｸM" w:eastAsia="HGSｺﾞｼｯｸM" w:hAnsi="HGSｺﾞｼｯｸM" w:hint="eastAsia"/>
                      <w:sz w:val="22"/>
                    </w:rPr>
                    <w:t>相談に応じ、適切に対応するために必要な体制の整備</w:t>
                  </w:r>
                </w:p>
                <w:p w14:paraId="4335856C" w14:textId="77777777" w:rsidR="006A2A96" w:rsidRPr="00372330" w:rsidRDefault="006A2A96" w:rsidP="006A2A96">
                  <w:pPr>
                    <w:spacing w:line="0" w:lineRule="atLeast"/>
                    <w:ind w:leftChars="300" w:left="850" w:hangingChars="100" w:hanging="220"/>
                    <w:rPr>
                      <w:rFonts w:ascii="HGSｺﾞｼｯｸM" w:eastAsia="HGSｺﾞｼｯｸM" w:hAnsi="HGSｺﾞｼｯｸM"/>
                      <w:sz w:val="22"/>
                    </w:rPr>
                  </w:pPr>
                  <w:r w:rsidRPr="00372330">
                    <w:rPr>
                      <w:rFonts w:ascii="HGSｺﾞｼｯｸM" w:eastAsia="HGSｺﾞｼｯｸM" w:hAnsi="HGSｺﾞｼｯｸM" w:hint="eastAsia"/>
                      <w:sz w:val="22"/>
                    </w:rPr>
                    <w:t xml:space="preserve">イ　</w:t>
                  </w:r>
                  <w:r w:rsidR="003D7240" w:rsidRPr="00372330">
                    <w:rPr>
                      <w:rFonts w:ascii="HGSｺﾞｼｯｸM" w:eastAsia="HGSｺﾞｼｯｸM" w:hAnsi="HGSｺﾞｼｯｸM" w:hint="eastAsia"/>
                      <w:sz w:val="22"/>
                    </w:rPr>
                    <w:t>被害者への配慮のための取組（メンタルヘルス不調への相談対応、行為者に対して１人で対応させない等）</w:t>
                  </w:r>
                </w:p>
                <w:p w14:paraId="774C5161" w14:textId="77777777" w:rsidR="006A2A96" w:rsidRPr="00372330" w:rsidRDefault="006A2A96" w:rsidP="006A2A96">
                  <w:pPr>
                    <w:spacing w:line="0" w:lineRule="atLeast"/>
                    <w:ind w:leftChars="300" w:left="850" w:hangingChars="100" w:hanging="220"/>
                    <w:rPr>
                      <w:rFonts w:ascii="HGSｺﾞｼｯｸM" w:eastAsia="HGSｺﾞｼｯｸM" w:hAnsi="HGSｺﾞｼｯｸM"/>
                      <w:sz w:val="22"/>
                    </w:rPr>
                  </w:pPr>
                  <w:r w:rsidRPr="00372330">
                    <w:rPr>
                      <w:rFonts w:ascii="HGSｺﾞｼｯｸM" w:eastAsia="HGSｺﾞｼｯｸM" w:hAnsi="HGSｺﾞｼｯｸM" w:hint="eastAsia"/>
                      <w:sz w:val="22"/>
                    </w:rPr>
                    <w:t xml:space="preserve">ウ　</w:t>
                  </w:r>
                  <w:r w:rsidR="003D7240" w:rsidRPr="00372330">
                    <w:rPr>
                      <w:rFonts w:ascii="HGSｺﾞｼｯｸM" w:eastAsia="HGSｺﾞｼｯｸM" w:hAnsi="HGSｺﾞｼｯｸM" w:hint="eastAsia"/>
                      <w:sz w:val="22"/>
                    </w:rPr>
                    <w:t>被害防止のための取組（マニュアル作成や研修の実施等、業種・業態等の状況に応じた取組）が規定されている</w:t>
                  </w:r>
                </w:p>
                <w:p w14:paraId="45DAEB93" w14:textId="77777777" w:rsidR="006A2A96" w:rsidRPr="00372330" w:rsidRDefault="006A2A96" w:rsidP="006A2A96">
                  <w:pPr>
                    <w:spacing w:line="0" w:lineRule="atLeast"/>
                    <w:ind w:firstLineChars="300" w:firstLine="660"/>
                    <w:rPr>
                      <w:rFonts w:ascii="HGSｺﾞｼｯｸM" w:eastAsia="HGSｺﾞｼｯｸM" w:hAnsi="HGSｺﾞｼｯｸM"/>
                      <w:sz w:val="22"/>
                    </w:rPr>
                  </w:pPr>
                  <w:r w:rsidRPr="00372330">
                    <w:rPr>
                      <w:rFonts w:ascii="HGSｺﾞｼｯｸM" w:eastAsia="HGSｺﾞｼｯｸM" w:hAnsi="HGSｺﾞｼｯｸM" w:hint="eastAsia"/>
                      <w:sz w:val="22"/>
                    </w:rPr>
                    <w:t>などが挙げられます</w:t>
                  </w:r>
                  <w:r w:rsidR="003D7240" w:rsidRPr="00372330">
                    <w:rPr>
                      <w:rFonts w:ascii="HGSｺﾞｼｯｸM" w:eastAsia="HGSｺﾞｼｯｸM" w:hAnsi="HGSｺﾞｼｯｸM" w:hint="eastAsia"/>
                      <w:sz w:val="22"/>
                    </w:rPr>
                    <w:t>。</w:t>
                  </w:r>
                </w:p>
                <w:p w14:paraId="7A8C519F" w14:textId="77777777" w:rsidR="003D7240" w:rsidRPr="00372330" w:rsidRDefault="003D7240" w:rsidP="006A2A96">
                  <w:pPr>
                    <w:spacing w:line="0" w:lineRule="atLeast"/>
                    <w:ind w:leftChars="300" w:left="63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福祉・介護現場では特に、入所者又はその家族等からのカスタマーハラスメントの防止が求められていることから、</w:t>
                  </w:r>
                  <w:r w:rsidR="006A2A96" w:rsidRPr="00372330">
                    <w:rPr>
                      <w:rFonts w:ascii="HGSｺﾞｼｯｸM" w:eastAsia="HGSｺﾞｼｯｸM" w:hAnsi="HGSｺﾞｼｯｸM" w:hint="eastAsia"/>
                      <w:sz w:val="22"/>
                    </w:rPr>
                    <w:t>①</w:t>
                  </w:r>
                  <w:r w:rsidRPr="00372330">
                    <w:rPr>
                      <w:rFonts w:ascii="HGSｺﾞｼｯｸM" w:eastAsia="HGSｺﾞｼｯｸM" w:hAnsi="HGSｺﾞｼｯｸM" w:hint="eastAsia"/>
                      <w:sz w:val="22"/>
                    </w:rPr>
                    <w:t>の必要な措置を講じるにあたっては、「介護現場におけるハラスメント対策マニュアル」、「（管理職・職員向け）研修のための手引き」等を参考にした取組を行うことが望ましいです。</w:t>
                  </w:r>
                </w:p>
              </w:tc>
            </w:tr>
          </w:tbl>
          <w:p w14:paraId="2D72BA57" w14:textId="77777777" w:rsidR="003D7240" w:rsidRPr="00372330" w:rsidRDefault="003D7240" w:rsidP="003D7240">
            <w:pPr>
              <w:pStyle w:val="aa"/>
              <w:spacing w:line="0" w:lineRule="atLeast"/>
              <w:ind w:leftChars="0" w:left="313"/>
              <w:rPr>
                <w:rFonts w:ascii="HGSｺﾞｼｯｸM" w:eastAsia="HGSｺﾞｼｯｸM" w:hAnsi="HGSｺﾞｼｯｸM"/>
                <w:sz w:val="22"/>
              </w:rPr>
            </w:pPr>
          </w:p>
        </w:tc>
        <w:tc>
          <w:tcPr>
            <w:tcW w:w="1560" w:type="dxa"/>
            <w:tcBorders>
              <w:top w:val="nil"/>
              <w:bottom w:val="single" w:sz="4" w:space="0" w:color="auto"/>
            </w:tcBorders>
            <w:vAlign w:val="center"/>
          </w:tcPr>
          <w:p w14:paraId="25635BAC" w14:textId="77777777" w:rsidR="003D7240" w:rsidRPr="00372330" w:rsidRDefault="003D7240" w:rsidP="001274DB">
            <w:pPr>
              <w:rPr>
                <w:rFonts w:ascii="HGSｺﾞｼｯｸM" w:eastAsia="HGSｺﾞｼｯｸM" w:hAnsi="HGSｺﾞｼｯｸM"/>
                <w:sz w:val="22"/>
              </w:rPr>
            </w:pPr>
          </w:p>
        </w:tc>
        <w:tc>
          <w:tcPr>
            <w:tcW w:w="1701" w:type="dxa"/>
            <w:tcBorders>
              <w:top w:val="nil"/>
              <w:bottom w:val="single" w:sz="4" w:space="0" w:color="auto"/>
              <w:right w:val="single" w:sz="4" w:space="0" w:color="auto"/>
            </w:tcBorders>
            <w:vAlign w:val="center"/>
          </w:tcPr>
          <w:p w14:paraId="6FC09492" w14:textId="0E1C8423" w:rsidR="003D7240" w:rsidRPr="00372330" w:rsidRDefault="004C2C55" w:rsidP="001274DB">
            <w:pPr>
              <w:spacing w:line="0" w:lineRule="atLeast"/>
              <w:jc w:val="left"/>
              <w:rPr>
                <w:rFonts w:ascii="HGSｺﾞｼｯｸM" w:eastAsia="HGSｺﾞｼｯｸM" w:hAnsi="HGSｺﾞｼｯｸM"/>
                <w:sz w:val="22"/>
              </w:rPr>
            </w:pPr>
            <w:r w:rsidRPr="00372330">
              <w:rPr>
                <w:rFonts w:ascii="HGSｺﾞｼｯｸM" w:eastAsia="HGSｺﾞｼｯｸM" w:hAnsi="HGSｺﾞｼｯｸM" w:hint="eastAsia"/>
                <w:sz w:val="22"/>
              </w:rPr>
              <w:t>基準解釈通知第5</w:t>
            </w:r>
            <w:r w:rsidR="00C8502B">
              <w:rPr>
                <w:rFonts w:ascii="HGSｺﾞｼｯｸM" w:eastAsia="HGSｺﾞｼｯｸM" w:hAnsi="HGSｺﾞｼｯｸM" w:hint="eastAsia"/>
                <w:sz w:val="22"/>
              </w:rPr>
              <w:t>・1</w:t>
            </w:r>
            <w:r w:rsidR="00C8502B">
              <w:rPr>
                <w:rFonts w:ascii="HGSｺﾞｼｯｸM" w:eastAsia="HGSｺﾞｼｯｸM" w:hAnsi="HGSｺﾞｼｯｸM"/>
                <w:sz w:val="22"/>
              </w:rPr>
              <w:t>0</w:t>
            </w:r>
            <w:r w:rsidRPr="00372330">
              <w:rPr>
                <w:rFonts w:ascii="HGSｺﾞｼｯｸM" w:eastAsia="HGSｺﾞｼｯｸM" w:hAnsi="HGSｺﾞｼｯｸM" w:hint="eastAsia"/>
                <w:sz w:val="22"/>
              </w:rPr>
              <w:t>(</w:t>
            </w:r>
            <w:r w:rsidRPr="00372330">
              <w:rPr>
                <w:rFonts w:ascii="HGSｺﾞｼｯｸM" w:eastAsia="HGSｺﾞｼｯｸM" w:hAnsi="HGSｺﾞｼｯｸM"/>
                <w:sz w:val="22"/>
              </w:rPr>
              <w:t>4</w:t>
            </w:r>
            <w:r w:rsidRPr="00372330">
              <w:rPr>
                <w:rFonts w:ascii="HGSｺﾞｼｯｸM" w:eastAsia="HGSｺﾞｼｯｸM" w:hAnsi="HGSｺﾞｼｯｸM" w:hint="eastAsia"/>
                <w:sz w:val="22"/>
              </w:rPr>
              <w:t>)</w:t>
            </w:r>
          </w:p>
        </w:tc>
      </w:tr>
      <w:tr w:rsidR="00F231BB" w14:paraId="0AE90951" w14:textId="77777777" w:rsidTr="00D977F8">
        <w:trPr>
          <w:trHeight w:val="790"/>
        </w:trPr>
        <w:tc>
          <w:tcPr>
            <w:tcW w:w="1701" w:type="dxa"/>
            <w:vMerge w:val="restart"/>
            <w:vAlign w:val="center"/>
          </w:tcPr>
          <w:p w14:paraId="7B49D126" w14:textId="77777777" w:rsidR="00F231BB" w:rsidRPr="00372330" w:rsidRDefault="00F231BB" w:rsidP="00F231BB">
            <w:pPr>
              <w:pStyle w:val="aa"/>
              <w:numPr>
                <w:ilvl w:val="0"/>
                <w:numId w:val="13"/>
              </w:numPr>
              <w:tabs>
                <w:tab w:val="left" w:pos="342"/>
              </w:tabs>
              <w:spacing w:line="0" w:lineRule="atLeast"/>
              <w:ind w:leftChars="28" w:left="328" w:rightChars="4" w:right="8" w:hangingChars="128" w:hanging="269"/>
              <w:rPr>
                <w:rFonts w:ascii="HGSｺﾞｼｯｸM" w:eastAsia="HGSｺﾞｼｯｸM"/>
              </w:rPr>
            </w:pPr>
            <w:r w:rsidRPr="00372330">
              <w:rPr>
                <w:rFonts w:ascii="HGSｺﾞｼｯｸM" w:eastAsia="HGSｺﾞｼｯｸM" w:hint="eastAsia"/>
              </w:rPr>
              <w:t>業務継続計画の策定等</w:t>
            </w:r>
          </w:p>
        </w:tc>
        <w:tc>
          <w:tcPr>
            <w:tcW w:w="10206" w:type="dxa"/>
            <w:tcBorders>
              <w:top w:val="single" w:sz="4" w:space="0" w:color="auto"/>
              <w:bottom w:val="nil"/>
            </w:tcBorders>
            <w:vAlign w:val="center"/>
          </w:tcPr>
          <w:p w14:paraId="59E987B4" w14:textId="77777777" w:rsidR="00484373" w:rsidRPr="00372330" w:rsidRDefault="00F231BB" w:rsidP="00A70239">
            <w:pPr>
              <w:pStyle w:val="aa"/>
              <w:numPr>
                <w:ilvl w:val="0"/>
                <w:numId w:val="81"/>
              </w:numPr>
              <w:spacing w:line="0" w:lineRule="atLeast"/>
              <w:ind w:leftChars="0"/>
              <w:rPr>
                <w:rFonts w:ascii="HGSｺﾞｼｯｸM" w:eastAsia="HGSｺﾞｼｯｸM" w:hAnsi="HGSｺﾞｼｯｸM"/>
                <w:sz w:val="22"/>
              </w:rPr>
            </w:pPr>
            <w:r w:rsidRPr="00372330">
              <w:rPr>
                <w:rFonts w:ascii="HGSｺﾞｼｯｸM" w:eastAsia="HGSｺﾞｼｯｸM" w:hAnsi="HGSｺﾞｼｯｸM" w:hint="eastAsia"/>
                <w:sz w:val="22"/>
              </w:rPr>
              <w:t xml:space="preserve">　感染症や非常災害の発生時において、入所者に対する処遇を継続的に行うための、及び非常時の体制で早期の業務再開を図るための計画（以下「業務継続計画」とい</w:t>
            </w:r>
            <w:r w:rsidR="00787CC7">
              <w:rPr>
                <w:rFonts w:ascii="HGSｺﾞｼｯｸM" w:eastAsia="HGSｺﾞｼｯｸM" w:hAnsi="HGSｺﾞｼｯｸM" w:hint="eastAsia"/>
                <w:sz w:val="22"/>
              </w:rPr>
              <w:t>う</w:t>
            </w:r>
            <w:r w:rsidRPr="00372330">
              <w:rPr>
                <w:rFonts w:ascii="HGSｺﾞｼｯｸM" w:eastAsia="HGSｺﾞｼｯｸM" w:hAnsi="HGSｺﾞｼｯｸM" w:hint="eastAsia"/>
                <w:sz w:val="22"/>
              </w:rPr>
              <w:t>。）を策定し、当該業務継続計画に従い必要な措置を講じていますか。</w:t>
            </w:r>
          </w:p>
        </w:tc>
        <w:tc>
          <w:tcPr>
            <w:tcW w:w="1560" w:type="dxa"/>
            <w:tcBorders>
              <w:top w:val="single" w:sz="4" w:space="0" w:color="auto"/>
              <w:bottom w:val="nil"/>
            </w:tcBorders>
            <w:vAlign w:val="center"/>
          </w:tcPr>
          <w:p w14:paraId="6F07E99E" w14:textId="77777777" w:rsidR="00F231BB" w:rsidRPr="00372330" w:rsidRDefault="00F231BB" w:rsidP="00F231BB">
            <w:pPr>
              <w:rPr>
                <w:rFonts w:ascii="HGSｺﾞｼｯｸM" w:eastAsia="HGSｺﾞｼｯｸM" w:hAnsi="HGSｺﾞｼｯｸM"/>
                <w:sz w:val="22"/>
              </w:rPr>
            </w:pPr>
            <w:r w:rsidRPr="00372330">
              <w:rPr>
                <w:rFonts w:ascii="HGSｺﾞｼｯｸM" w:eastAsia="HGSｺﾞｼｯｸM" w:hAnsi="HGSｺﾞｼｯｸM" w:hint="eastAsia"/>
                <w:sz w:val="22"/>
              </w:rPr>
              <w:t>□いる</w:t>
            </w:r>
          </w:p>
          <w:p w14:paraId="1D9A3B73" w14:textId="77777777" w:rsidR="00F231BB" w:rsidRPr="00372330" w:rsidRDefault="00F231BB" w:rsidP="00F231BB">
            <w:pPr>
              <w:rPr>
                <w:rFonts w:ascii="HGSｺﾞｼｯｸM" w:eastAsia="HGSｺﾞｼｯｸM" w:hAnsi="HGSｺﾞｼｯｸM"/>
                <w:sz w:val="22"/>
              </w:rPr>
            </w:pPr>
            <w:r w:rsidRPr="00372330">
              <w:rPr>
                <w:rFonts w:ascii="HGSｺﾞｼｯｸM" w:eastAsia="HGSｺﾞｼｯｸM" w:hAnsi="HGSｺﾞｼｯｸM" w:hint="eastAsia"/>
                <w:sz w:val="22"/>
              </w:rPr>
              <w:t>□いない</w:t>
            </w:r>
          </w:p>
        </w:tc>
        <w:tc>
          <w:tcPr>
            <w:tcW w:w="1701" w:type="dxa"/>
            <w:tcBorders>
              <w:top w:val="single" w:sz="4" w:space="0" w:color="auto"/>
              <w:bottom w:val="nil"/>
              <w:right w:val="single" w:sz="4" w:space="0" w:color="auto"/>
            </w:tcBorders>
            <w:vAlign w:val="center"/>
          </w:tcPr>
          <w:p w14:paraId="40E777BB" w14:textId="77777777" w:rsidR="006414A7" w:rsidRPr="00731F5A" w:rsidRDefault="00F231BB" w:rsidP="00D977F8">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条例4</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7</w:t>
            </w:r>
            <w:r w:rsidRPr="00731F5A">
              <w:rPr>
                <w:rFonts w:ascii="HGSｺﾞｼｯｸM" w:eastAsia="HGSｺﾞｼｯｸM" w:hAnsi="HGSｺﾞｼｯｸM" w:hint="eastAsia"/>
                <w:sz w:val="22"/>
              </w:rPr>
              <w:t>条の2</w:t>
            </w:r>
            <w:r w:rsidR="00D977F8" w:rsidRPr="00731F5A">
              <w:rPr>
                <w:rFonts w:ascii="HGSｺﾞｼｯｸM" w:eastAsia="HGSｺﾞｼｯｸM" w:hAnsi="HGSｺﾞｼｯｸM" w:hint="eastAsia"/>
                <w:sz w:val="22"/>
              </w:rPr>
              <w:t>第1項</w:t>
            </w:r>
          </w:p>
        </w:tc>
      </w:tr>
      <w:tr w:rsidR="008D4AD6" w14:paraId="3A72A2B9" w14:textId="77777777" w:rsidTr="00731F5A">
        <w:trPr>
          <w:trHeight w:val="1559"/>
        </w:trPr>
        <w:tc>
          <w:tcPr>
            <w:tcW w:w="1701" w:type="dxa"/>
            <w:vMerge/>
            <w:vAlign w:val="center"/>
          </w:tcPr>
          <w:p w14:paraId="29172DBC" w14:textId="77777777" w:rsidR="008D4AD6" w:rsidRPr="00F231BB" w:rsidRDefault="008D4AD6" w:rsidP="00F231BB">
            <w:pPr>
              <w:pStyle w:val="aa"/>
              <w:tabs>
                <w:tab w:val="left" w:pos="342"/>
              </w:tabs>
              <w:spacing w:line="0" w:lineRule="atLeast"/>
              <w:ind w:leftChars="0" w:left="328" w:rightChars="4" w:right="8"/>
              <w:rPr>
                <w:highlight w:val="cyan"/>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8D4AD6" w:rsidRPr="00372330" w14:paraId="3B99227D" w14:textId="77777777" w:rsidTr="00BA0638">
              <w:trPr>
                <w:trHeight w:val="583"/>
              </w:trPr>
              <w:tc>
                <w:tcPr>
                  <w:tcW w:w="9952" w:type="dxa"/>
                  <w:vAlign w:val="center"/>
                </w:tcPr>
                <w:p w14:paraId="79425FCF" w14:textId="77777777" w:rsidR="008D4AD6" w:rsidRPr="00372330" w:rsidRDefault="008D4AD6" w:rsidP="008D4AD6">
                  <w:pPr>
                    <w:spacing w:line="0" w:lineRule="atLeast"/>
                    <w:ind w:left="220" w:hangingChars="100" w:hanging="220"/>
                    <w:rPr>
                      <w:rFonts w:ascii="HGSｺﾞｼｯｸM" w:eastAsia="HGSｺﾞｼｯｸM" w:hAnsi="HGSｺﾞｼｯｸM"/>
                      <w:sz w:val="22"/>
                    </w:rPr>
                  </w:pPr>
                  <w:r w:rsidRPr="00372330">
                    <w:rPr>
                      <w:rFonts w:ascii="HGSｺﾞｼｯｸM" w:eastAsia="HGSｺﾞｼｯｸM" w:hAnsi="HGSｺﾞｼｯｸM" w:hint="eastAsia"/>
                      <w:sz w:val="22"/>
                    </w:rPr>
                    <w:t>※　感染症や災害が発生した場合にあっても、入所者が継続してケアを受けられるよう、養護老人ホームの事業を継続的に実施するための、及び非常時の体制で早期の業務再開を図るための計画を策定するとともに、当該業務継続計画に従い、養護老人ホームに対して、必要な研修及び訓練（シミュレーション）を実施しなければならないこととしたものです。</w:t>
                  </w:r>
                </w:p>
                <w:p w14:paraId="0262723A" w14:textId="77777777" w:rsidR="008D4AD6" w:rsidRPr="00372330" w:rsidRDefault="008D4AD6" w:rsidP="008D4AD6">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なお、業務継続計画の策定、研修及び訓練の実施については、基準第23条の2に基づき施設に実施が求められるものですが、他の社会福祉施設・事業者との連携等により行うことも差し支えありません。</w:t>
                  </w:r>
                </w:p>
                <w:p w14:paraId="3A5720FB" w14:textId="7868C637" w:rsidR="008D4AD6" w:rsidRPr="00372330" w:rsidRDefault="008D4AD6" w:rsidP="00613FB2">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また、感染症や災害が発生した場合には、職員が連携し取り組むことが求められることから、研修及び訓練の実施にあたっては、全ての職員が参加できるようにすることが望ましいです。</w:t>
                  </w:r>
                </w:p>
              </w:tc>
            </w:tr>
            <w:tr w:rsidR="008D4AD6" w:rsidRPr="00372330" w14:paraId="7F34BE39" w14:textId="77777777" w:rsidTr="00BA0638">
              <w:trPr>
                <w:trHeight w:val="583"/>
              </w:trPr>
              <w:tc>
                <w:tcPr>
                  <w:tcW w:w="9952" w:type="dxa"/>
                  <w:vAlign w:val="center"/>
                </w:tcPr>
                <w:p w14:paraId="7CCCDF10" w14:textId="0438D5FD" w:rsidR="008D4AD6" w:rsidRPr="00C8502B" w:rsidRDefault="008D4AD6" w:rsidP="008D4AD6">
                  <w:pPr>
                    <w:spacing w:line="0" w:lineRule="atLeast"/>
                    <w:ind w:left="220" w:hangingChars="100" w:hanging="220"/>
                    <w:rPr>
                      <w:rFonts w:ascii="HGSｺﾞｼｯｸM" w:eastAsia="HGSｺﾞｼｯｸM" w:hAnsi="HGSｺﾞｼｯｸM"/>
                      <w:color w:val="FF0000"/>
                      <w:sz w:val="22"/>
                      <w:u w:val="single"/>
                    </w:rPr>
                  </w:pPr>
                  <w:r w:rsidRPr="00372330">
                    <w:rPr>
                      <w:rFonts w:ascii="HGSｺﾞｼｯｸM" w:eastAsia="HGSｺﾞｼｯｸM" w:hAnsi="HGSｺﾞｼｯｸM" w:hint="eastAsia"/>
                      <w:sz w:val="22"/>
                    </w:rPr>
                    <w:lastRenderedPageBreak/>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w:t>
                  </w:r>
                  <w:r w:rsidR="002028BC" w:rsidRPr="00372330">
                    <w:rPr>
                      <w:rFonts w:ascii="HGSｺﾞｼｯｸM" w:eastAsia="HGSｺﾞｼｯｸM" w:hAnsi="HGSｺﾞｼｯｸM" w:hint="eastAsia"/>
                      <w:sz w:val="22"/>
                    </w:rPr>
                    <w:t>してください</w:t>
                  </w:r>
                  <w:r w:rsidRPr="00372330">
                    <w:rPr>
                      <w:rFonts w:ascii="HGSｺﾞｼｯｸM" w:eastAsia="HGSｺﾞｼｯｸM" w:hAnsi="HGSｺﾞｼｯｸM" w:hint="eastAsia"/>
                      <w:sz w:val="22"/>
                    </w:rPr>
                    <w:t>。なお、感染症及び災害の業務継続計画を一体的に策定することを妨げるものでは</w:t>
                  </w:r>
                  <w:r w:rsidR="002028BC" w:rsidRPr="00372330">
                    <w:rPr>
                      <w:rFonts w:ascii="HGSｺﾞｼｯｸM" w:eastAsia="HGSｺﾞｼｯｸM" w:hAnsi="HGSｺﾞｼｯｸM" w:hint="eastAsia"/>
                      <w:sz w:val="22"/>
                    </w:rPr>
                    <w:t>ありません</w:t>
                  </w:r>
                  <w:r w:rsidRPr="00372330">
                    <w:rPr>
                      <w:rFonts w:ascii="HGSｺﾞｼｯｸM" w:eastAsia="HGSｺﾞｼｯｸM" w:hAnsi="HGSｺﾞｼｯｸM" w:hint="eastAsia"/>
                      <w:sz w:val="22"/>
                    </w:rPr>
                    <w:t>。</w:t>
                  </w:r>
                  <w:r w:rsidR="002B10D0" w:rsidRPr="00C8502B">
                    <w:rPr>
                      <w:rFonts w:ascii="HGSｺﾞｼｯｸM" w:eastAsia="HGSｺﾞｼｯｸM" w:hAnsi="HGSｺﾞｼｯｸM" w:hint="eastAsia"/>
                      <w:color w:val="FF0000"/>
                      <w:sz w:val="22"/>
                      <w:highlight w:val="yellow"/>
                      <w:u w:val="single"/>
                    </w:rPr>
                    <w:t>さらに、</w:t>
                  </w:r>
                  <w:r w:rsidR="0078430A" w:rsidRPr="00C8502B">
                    <w:rPr>
                      <w:rFonts w:ascii="HGSｺﾞｼｯｸM" w:eastAsia="HGSｺﾞｼｯｸM" w:hAnsi="HGSｺﾞｼｯｸM" w:hint="eastAsia"/>
                      <w:color w:val="FF0000"/>
                      <w:sz w:val="22"/>
                      <w:highlight w:val="yellow"/>
                      <w:u w:val="single"/>
                    </w:rPr>
                    <w:t>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5A9657DB" w14:textId="77777777" w:rsidR="008D4AD6" w:rsidRPr="00372330" w:rsidRDefault="008D4AD6" w:rsidP="002028BC">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①</w:t>
                  </w:r>
                  <w:r w:rsidR="002028BC"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感染症に係る業務継続計画</w:t>
                  </w:r>
                </w:p>
                <w:p w14:paraId="54B54DE4" w14:textId="77777777" w:rsidR="008D4AD6" w:rsidRPr="00372330" w:rsidRDefault="008D4AD6" w:rsidP="002028BC">
                  <w:pPr>
                    <w:spacing w:line="0" w:lineRule="atLeast"/>
                    <w:ind w:leftChars="100" w:left="210" w:firstLineChars="200" w:firstLine="440"/>
                    <w:rPr>
                      <w:rFonts w:ascii="HGSｺﾞｼｯｸM" w:eastAsia="HGSｺﾞｼｯｸM" w:hAnsi="HGSｺﾞｼｯｸM"/>
                      <w:sz w:val="22"/>
                    </w:rPr>
                  </w:pPr>
                  <w:r w:rsidRPr="00372330">
                    <w:rPr>
                      <w:rFonts w:ascii="HGSｺﾞｼｯｸM" w:eastAsia="HGSｺﾞｼｯｸM" w:hAnsi="HGSｺﾞｼｯｸM" w:hint="eastAsia"/>
                      <w:sz w:val="22"/>
                    </w:rPr>
                    <w:t>ア</w:t>
                  </w:r>
                  <w:r w:rsidR="002028BC"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平時からの備え（体制構築・整備、感染症防止に向けた取組の実施、備蓄品の確保等）</w:t>
                  </w:r>
                </w:p>
                <w:p w14:paraId="4A79FBCB" w14:textId="77777777" w:rsidR="008D4AD6" w:rsidRPr="00372330" w:rsidRDefault="008D4AD6" w:rsidP="002028BC">
                  <w:pPr>
                    <w:spacing w:line="0" w:lineRule="atLeast"/>
                    <w:ind w:leftChars="100" w:left="210" w:firstLineChars="200" w:firstLine="440"/>
                    <w:rPr>
                      <w:rFonts w:ascii="HGSｺﾞｼｯｸM" w:eastAsia="HGSｺﾞｼｯｸM" w:hAnsi="HGSｺﾞｼｯｸM"/>
                      <w:sz w:val="22"/>
                    </w:rPr>
                  </w:pPr>
                  <w:r w:rsidRPr="00372330">
                    <w:rPr>
                      <w:rFonts w:ascii="HGSｺﾞｼｯｸM" w:eastAsia="HGSｺﾞｼｯｸM" w:hAnsi="HGSｺﾞｼｯｸM" w:hint="eastAsia"/>
                      <w:sz w:val="22"/>
                    </w:rPr>
                    <w:t>イ</w:t>
                  </w:r>
                  <w:r w:rsidR="002028BC"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初動対応</w:t>
                  </w:r>
                </w:p>
                <w:p w14:paraId="44BD7E07" w14:textId="77777777" w:rsidR="002028BC" w:rsidRPr="00372330" w:rsidRDefault="008D4AD6" w:rsidP="002028BC">
                  <w:pPr>
                    <w:spacing w:line="0" w:lineRule="atLeast"/>
                    <w:ind w:leftChars="100" w:left="210" w:firstLineChars="200" w:firstLine="440"/>
                    <w:rPr>
                      <w:rFonts w:ascii="HGSｺﾞｼｯｸM" w:eastAsia="HGSｺﾞｼｯｸM" w:hAnsi="HGSｺﾞｼｯｸM"/>
                      <w:sz w:val="22"/>
                    </w:rPr>
                  </w:pPr>
                  <w:r w:rsidRPr="00372330">
                    <w:rPr>
                      <w:rFonts w:ascii="HGSｺﾞｼｯｸM" w:eastAsia="HGSｺﾞｼｯｸM" w:hAnsi="HGSｺﾞｼｯｸM" w:hint="eastAsia"/>
                      <w:sz w:val="22"/>
                    </w:rPr>
                    <w:t>ウ</w:t>
                  </w:r>
                  <w:r w:rsidR="002028BC"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感染拡大防止体制の確立</w:t>
                  </w:r>
                </w:p>
                <w:p w14:paraId="34989FDF" w14:textId="77777777" w:rsidR="008D4AD6" w:rsidRPr="00372330" w:rsidRDefault="008D4AD6" w:rsidP="002028BC">
                  <w:pPr>
                    <w:spacing w:line="0" w:lineRule="atLeast"/>
                    <w:ind w:leftChars="100" w:left="210" w:firstLineChars="300" w:firstLine="660"/>
                    <w:rPr>
                      <w:rFonts w:ascii="HGSｺﾞｼｯｸM" w:eastAsia="HGSｺﾞｼｯｸM" w:hAnsi="HGSｺﾞｼｯｸM"/>
                      <w:sz w:val="22"/>
                    </w:rPr>
                  </w:pPr>
                  <w:r w:rsidRPr="00372330">
                    <w:rPr>
                      <w:rFonts w:ascii="HGSｺﾞｼｯｸM" w:eastAsia="HGSｺﾞｼｯｸM" w:hAnsi="HGSｺﾞｼｯｸM" w:hint="eastAsia"/>
                      <w:sz w:val="22"/>
                    </w:rPr>
                    <w:t>（保健所との連携、濃厚接触者への対応、関係者との情報共有等）</w:t>
                  </w:r>
                </w:p>
                <w:p w14:paraId="5E39F2DF" w14:textId="77777777" w:rsidR="008D4AD6" w:rsidRPr="00372330" w:rsidRDefault="008D4AD6" w:rsidP="002028BC">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②</w:t>
                  </w:r>
                  <w:r w:rsidR="002028BC"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災害に係る業務継続計画</w:t>
                  </w:r>
                </w:p>
                <w:p w14:paraId="70272C13" w14:textId="77777777" w:rsidR="008D4AD6" w:rsidRPr="00372330" w:rsidRDefault="008D4AD6" w:rsidP="002028BC">
                  <w:pPr>
                    <w:spacing w:line="0" w:lineRule="atLeast"/>
                    <w:ind w:leftChars="300" w:left="850" w:hangingChars="100" w:hanging="220"/>
                    <w:rPr>
                      <w:rFonts w:ascii="HGSｺﾞｼｯｸM" w:eastAsia="HGSｺﾞｼｯｸM" w:hAnsi="HGSｺﾞｼｯｸM"/>
                      <w:sz w:val="22"/>
                    </w:rPr>
                  </w:pPr>
                  <w:r w:rsidRPr="00372330">
                    <w:rPr>
                      <w:rFonts w:ascii="HGSｺﾞｼｯｸM" w:eastAsia="HGSｺﾞｼｯｸM" w:hAnsi="HGSｺﾞｼｯｸM" w:hint="eastAsia"/>
                      <w:sz w:val="22"/>
                    </w:rPr>
                    <w:t>ア</w:t>
                  </w:r>
                  <w:r w:rsidR="002028BC"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平常時の対応（建物・設備の安全対策、電気・水道等のライフラインが停止した場合の対策、必要品の備蓄等）</w:t>
                  </w:r>
                </w:p>
                <w:p w14:paraId="29D2D7A7" w14:textId="77777777" w:rsidR="008D4AD6" w:rsidRPr="00372330" w:rsidRDefault="008D4AD6" w:rsidP="002028BC">
                  <w:pPr>
                    <w:spacing w:line="0" w:lineRule="atLeast"/>
                    <w:ind w:leftChars="100" w:left="210" w:firstLineChars="200" w:firstLine="440"/>
                    <w:rPr>
                      <w:rFonts w:ascii="HGSｺﾞｼｯｸM" w:eastAsia="HGSｺﾞｼｯｸM" w:hAnsi="HGSｺﾞｼｯｸM"/>
                      <w:sz w:val="22"/>
                    </w:rPr>
                  </w:pPr>
                  <w:r w:rsidRPr="00372330">
                    <w:rPr>
                      <w:rFonts w:ascii="HGSｺﾞｼｯｸM" w:eastAsia="HGSｺﾞｼｯｸM" w:hAnsi="HGSｺﾞｼｯｸM" w:hint="eastAsia"/>
                      <w:sz w:val="22"/>
                    </w:rPr>
                    <w:t>イ</w:t>
                  </w:r>
                  <w:r w:rsidR="002028BC"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緊急時の対応（業務継続計画発動基準、対応体制等）</w:t>
                  </w:r>
                </w:p>
                <w:p w14:paraId="18A7FA29" w14:textId="77777777" w:rsidR="008D4AD6" w:rsidRPr="00372330" w:rsidRDefault="008D4AD6" w:rsidP="002028BC">
                  <w:pPr>
                    <w:spacing w:line="0" w:lineRule="atLeast"/>
                    <w:ind w:leftChars="100" w:left="210" w:firstLineChars="200" w:firstLine="440"/>
                    <w:rPr>
                      <w:rFonts w:ascii="HGSｺﾞｼｯｸM" w:eastAsia="HGSｺﾞｼｯｸM" w:hAnsi="HGSｺﾞｼｯｸM"/>
                      <w:sz w:val="22"/>
                    </w:rPr>
                  </w:pPr>
                  <w:r w:rsidRPr="00372330">
                    <w:rPr>
                      <w:rFonts w:ascii="HGSｺﾞｼｯｸM" w:eastAsia="HGSｺﾞｼｯｸM" w:hAnsi="HGSｺﾞｼｯｸM" w:hint="eastAsia"/>
                      <w:sz w:val="22"/>
                    </w:rPr>
                    <w:t>ウ</w:t>
                  </w:r>
                  <w:r w:rsidR="002028BC" w:rsidRPr="00372330">
                    <w:rPr>
                      <w:rFonts w:ascii="HGSｺﾞｼｯｸM" w:eastAsia="HGSｺﾞｼｯｸM" w:hAnsi="HGSｺﾞｼｯｸM" w:hint="eastAsia"/>
                      <w:sz w:val="22"/>
                    </w:rPr>
                    <w:t xml:space="preserve">　</w:t>
                  </w:r>
                  <w:r w:rsidRPr="00372330">
                    <w:rPr>
                      <w:rFonts w:ascii="HGSｺﾞｼｯｸM" w:eastAsia="HGSｺﾞｼｯｸM" w:hAnsi="HGSｺﾞｼｯｸM" w:hint="eastAsia"/>
                      <w:sz w:val="22"/>
                    </w:rPr>
                    <w:t>他施設及び地域との連携</w:t>
                  </w:r>
                </w:p>
              </w:tc>
            </w:tr>
          </w:tbl>
          <w:p w14:paraId="25728DEA" w14:textId="77777777" w:rsidR="008D4AD6" w:rsidRPr="00372330" w:rsidRDefault="008D4AD6" w:rsidP="008D4AD6">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6BB1191" w14:textId="77777777" w:rsidR="008D4AD6" w:rsidRPr="00372330" w:rsidRDefault="008D4AD6" w:rsidP="00F231BB">
            <w:pPr>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19DAD0F" w14:textId="7D6C7ADE" w:rsidR="008D4AD6" w:rsidRPr="00731F5A" w:rsidRDefault="00C439CB" w:rsidP="00F231BB">
            <w:pPr>
              <w:spacing w:line="0" w:lineRule="atLeast"/>
              <w:jc w:val="lef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基準解釈通知第5</w:t>
            </w:r>
            <w:r w:rsidR="00613FB2">
              <w:rPr>
                <w:rFonts w:ascii="HGSｺﾞｼｯｸM" w:eastAsia="HGSｺﾞｼｯｸM" w:hAnsi="HGSｺﾞｼｯｸM" w:hint="eastAsia"/>
                <w:sz w:val="22"/>
              </w:rPr>
              <w:t>・</w:t>
            </w:r>
            <w:r w:rsidRPr="00731F5A">
              <w:rPr>
                <w:rFonts w:ascii="HGSｺﾞｼｯｸM" w:eastAsia="HGSｺﾞｼｯｸM" w:hAnsi="HGSｺﾞｼｯｸM"/>
                <w:sz w:val="22"/>
              </w:rPr>
              <w:t>1</w:t>
            </w:r>
            <w:r w:rsidR="00613FB2">
              <w:rPr>
                <w:rFonts w:ascii="HGSｺﾞｼｯｸM" w:eastAsia="HGSｺﾞｼｯｸM" w:hAnsi="HGSｺﾞｼｯｸM" w:hint="eastAsia"/>
                <w:sz w:val="22"/>
              </w:rPr>
              <w:t>1</w:t>
            </w:r>
            <w:r w:rsidR="00D977F8" w:rsidRPr="00731F5A">
              <w:rPr>
                <w:rFonts w:ascii="HGSｺﾞｼｯｸM" w:eastAsia="HGSｺﾞｼｯｸM" w:hAnsi="HGSｺﾞｼｯｸM" w:hint="eastAsia"/>
                <w:sz w:val="22"/>
              </w:rPr>
              <w:t>(1)</w:t>
            </w:r>
          </w:p>
          <w:p w14:paraId="5904F9EE" w14:textId="77777777" w:rsidR="00D977F8" w:rsidRPr="00731F5A" w:rsidRDefault="00D977F8" w:rsidP="00F231BB">
            <w:pPr>
              <w:spacing w:line="0" w:lineRule="atLeast"/>
              <w:jc w:val="left"/>
              <w:rPr>
                <w:rFonts w:ascii="HGSｺﾞｼｯｸM" w:eastAsia="HGSｺﾞｼｯｸM" w:hAnsi="HGSｺﾞｼｯｸM"/>
                <w:sz w:val="22"/>
              </w:rPr>
            </w:pPr>
          </w:p>
          <w:p w14:paraId="2EF5055D" w14:textId="77777777" w:rsidR="00D977F8" w:rsidRPr="00731F5A" w:rsidRDefault="00D977F8" w:rsidP="00F231BB">
            <w:pPr>
              <w:spacing w:line="0" w:lineRule="atLeast"/>
              <w:jc w:val="left"/>
              <w:rPr>
                <w:rFonts w:ascii="HGSｺﾞｼｯｸM" w:eastAsia="HGSｺﾞｼｯｸM" w:hAnsi="HGSｺﾞｼｯｸM"/>
                <w:sz w:val="22"/>
              </w:rPr>
            </w:pPr>
          </w:p>
          <w:p w14:paraId="08DB9BD4" w14:textId="77777777" w:rsidR="00D977F8" w:rsidRPr="00731F5A" w:rsidRDefault="00D977F8" w:rsidP="00F231BB">
            <w:pPr>
              <w:spacing w:line="0" w:lineRule="atLeast"/>
              <w:jc w:val="left"/>
              <w:rPr>
                <w:rFonts w:ascii="HGSｺﾞｼｯｸM" w:eastAsia="HGSｺﾞｼｯｸM" w:hAnsi="HGSｺﾞｼｯｸM"/>
                <w:sz w:val="22"/>
              </w:rPr>
            </w:pPr>
          </w:p>
          <w:p w14:paraId="6BF5BBBA" w14:textId="77777777" w:rsidR="00D977F8" w:rsidRPr="00731F5A" w:rsidRDefault="00D977F8" w:rsidP="00F231BB">
            <w:pPr>
              <w:spacing w:line="0" w:lineRule="atLeast"/>
              <w:jc w:val="left"/>
              <w:rPr>
                <w:rFonts w:ascii="HGSｺﾞｼｯｸM" w:eastAsia="HGSｺﾞｼｯｸM" w:hAnsi="HGSｺﾞｼｯｸM"/>
                <w:sz w:val="22"/>
              </w:rPr>
            </w:pPr>
          </w:p>
          <w:p w14:paraId="4D2FB2C0" w14:textId="77777777" w:rsidR="00D977F8" w:rsidRPr="00731F5A" w:rsidRDefault="00D977F8" w:rsidP="00F231BB">
            <w:pPr>
              <w:spacing w:line="0" w:lineRule="atLeast"/>
              <w:jc w:val="left"/>
              <w:rPr>
                <w:rFonts w:ascii="HGSｺﾞｼｯｸM" w:eastAsia="HGSｺﾞｼｯｸM" w:hAnsi="HGSｺﾞｼｯｸM"/>
                <w:sz w:val="22"/>
              </w:rPr>
            </w:pPr>
          </w:p>
          <w:p w14:paraId="39E9440C" w14:textId="77777777" w:rsidR="00D977F8" w:rsidRPr="00731F5A" w:rsidRDefault="00D977F8" w:rsidP="00F231BB">
            <w:pPr>
              <w:spacing w:line="0" w:lineRule="atLeast"/>
              <w:jc w:val="left"/>
              <w:rPr>
                <w:rFonts w:ascii="HGSｺﾞｼｯｸM" w:eastAsia="HGSｺﾞｼｯｸM" w:hAnsi="HGSｺﾞｼｯｸM"/>
                <w:sz w:val="22"/>
              </w:rPr>
            </w:pPr>
          </w:p>
          <w:p w14:paraId="44E44119" w14:textId="77777777" w:rsidR="00D977F8" w:rsidRPr="00731F5A" w:rsidRDefault="00D977F8" w:rsidP="00F231BB">
            <w:pPr>
              <w:spacing w:line="0" w:lineRule="atLeast"/>
              <w:jc w:val="left"/>
              <w:rPr>
                <w:rFonts w:ascii="HGSｺﾞｼｯｸM" w:eastAsia="HGSｺﾞｼｯｸM" w:hAnsi="HGSｺﾞｼｯｸM"/>
                <w:sz w:val="22"/>
              </w:rPr>
            </w:pPr>
          </w:p>
          <w:p w14:paraId="03A23387" w14:textId="77777777" w:rsidR="00D977F8" w:rsidRPr="00731F5A" w:rsidRDefault="00D977F8" w:rsidP="00F231BB">
            <w:pPr>
              <w:spacing w:line="0" w:lineRule="atLeast"/>
              <w:jc w:val="left"/>
              <w:rPr>
                <w:rFonts w:ascii="HGSｺﾞｼｯｸM" w:eastAsia="HGSｺﾞｼｯｸM" w:hAnsi="HGSｺﾞｼｯｸM"/>
                <w:sz w:val="22"/>
              </w:rPr>
            </w:pPr>
          </w:p>
          <w:p w14:paraId="009F748D" w14:textId="77777777" w:rsidR="00D977F8" w:rsidRPr="00731F5A" w:rsidRDefault="00D977F8" w:rsidP="00F231BB">
            <w:pPr>
              <w:spacing w:line="0" w:lineRule="atLeast"/>
              <w:jc w:val="left"/>
              <w:rPr>
                <w:rFonts w:ascii="HGSｺﾞｼｯｸM" w:eastAsia="HGSｺﾞｼｯｸM" w:hAnsi="HGSｺﾞｼｯｸM"/>
                <w:sz w:val="22"/>
              </w:rPr>
            </w:pPr>
          </w:p>
          <w:p w14:paraId="0046E2AC" w14:textId="696419FC" w:rsidR="00D977F8" w:rsidRPr="00731F5A" w:rsidRDefault="00D977F8" w:rsidP="00F231BB">
            <w:pPr>
              <w:spacing w:line="0" w:lineRule="atLeast"/>
              <w:jc w:val="lef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基準解釈通知第5</w:t>
            </w:r>
            <w:r w:rsidR="00613FB2">
              <w:rPr>
                <w:rFonts w:ascii="HGSｺﾞｼｯｸM" w:eastAsia="HGSｺﾞｼｯｸM" w:hAnsi="HGSｺﾞｼｯｸM" w:hint="eastAsia"/>
                <w:sz w:val="22"/>
              </w:rPr>
              <w:t>・</w:t>
            </w:r>
            <w:r w:rsidRPr="00731F5A">
              <w:rPr>
                <w:rFonts w:ascii="HGSｺﾞｼｯｸM" w:eastAsia="HGSｺﾞｼｯｸM" w:hAnsi="HGSｺﾞｼｯｸM"/>
                <w:sz w:val="22"/>
              </w:rPr>
              <w:t>1</w:t>
            </w:r>
            <w:r w:rsidR="00613FB2">
              <w:rPr>
                <w:rFonts w:ascii="HGSｺﾞｼｯｸM" w:eastAsia="HGSｺﾞｼｯｸM" w:hAnsi="HGSｺﾞｼｯｸM" w:hint="eastAsia"/>
                <w:sz w:val="22"/>
              </w:rPr>
              <w:t>1</w:t>
            </w:r>
            <w:r w:rsidRPr="00731F5A">
              <w:rPr>
                <w:rFonts w:ascii="HGSｺﾞｼｯｸM" w:eastAsia="HGSｺﾞｼｯｸM" w:hAnsi="HGSｺﾞｼｯｸM" w:hint="eastAsia"/>
                <w:sz w:val="22"/>
              </w:rPr>
              <w:t>(2)</w:t>
            </w:r>
          </w:p>
        </w:tc>
      </w:tr>
      <w:tr w:rsidR="00F231BB" w14:paraId="0CA07544" w14:textId="77777777" w:rsidTr="00D23567">
        <w:trPr>
          <w:trHeight w:val="790"/>
        </w:trPr>
        <w:tc>
          <w:tcPr>
            <w:tcW w:w="1701" w:type="dxa"/>
            <w:vMerge/>
            <w:vAlign w:val="center"/>
          </w:tcPr>
          <w:p w14:paraId="5AD9680F" w14:textId="77777777" w:rsidR="00F231BB" w:rsidRPr="00F231BB" w:rsidRDefault="00F231BB" w:rsidP="00F231BB">
            <w:pPr>
              <w:pStyle w:val="aa"/>
              <w:tabs>
                <w:tab w:val="left" w:pos="342"/>
              </w:tabs>
              <w:spacing w:line="0" w:lineRule="atLeast"/>
              <w:ind w:leftChars="0" w:left="328" w:rightChars="4" w:right="8"/>
              <w:rPr>
                <w:highlight w:val="cyan"/>
              </w:rPr>
            </w:pPr>
          </w:p>
        </w:tc>
        <w:tc>
          <w:tcPr>
            <w:tcW w:w="10206" w:type="dxa"/>
            <w:tcBorders>
              <w:top w:val="dotted" w:sz="4" w:space="0" w:color="auto"/>
              <w:bottom w:val="nil"/>
            </w:tcBorders>
            <w:vAlign w:val="center"/>
          </w:tcPr>
          <w:p w14:paraId="6179FB83" w14:textId="77777777" w:rsidR="00484373" w:rsidRPr="00372330" w:rsidRDefault="00F231BB" w:rsidP="00A70239">
            <w:pPr>
              <w:pStyle w:val="aa"/>
              <w:numPr>
                <w:ilvl w:val="0"/>
                <w:numId w:val="81"/>
              </w:numPr>
              <w:spacing w:line="0" w:lineRule="atLeast"/>
              <w:ind w:leftChars="0"/>
              <w:rPr>
                <w:rFonts w:ascii="HGSｺﾞｼｯｸM" w:eastAsia="HGSｺﾞｼｯｸM" w:hAnsi="HGSｺﾞｼｯｸM"/>
                <w:sz w:val="22"/>
              </w:rPr>
            </w:pPr>
            <w:r w:rsidRPr="00372330">
              <w:rPr>
                <w:rFonts w:ascii="HGSｺﾞｼｯｸM" w:eastAsia="HGSｺﾞｼｯｸM" w:hAnsi="HGSｺﾞｼｯｸM" w:hint="eastAsia"/>
                <w:sz w:val="22"/>
              </w:rPr>
              <w:t xml:space="preserve">　職員に対し、業務継続計画について周知するとともに、必要な研修及び訓練を定期的に実施していますか。</w:t>
            </w:r>
          </w:p>
        </w:tc>
        <w:tc>
          <w:tcPr>
            <w:tcW w:w="1560" w:type="dxa"/>
            <w:tcBorders>
              <w:top w:val="dotted" w:sz="4" w:space="0" w:color="auto"/>
              <w:bottom w:val="nil"/>
            </w:tcBorders>
            <w:vAlign w:val="center"/>
          </w:tcPr>
          <w:p w14:paraId="1FB2B84B" w14:textId="77777777" w:rsidR="00F231BB" w:rsidRPr="00372330" w:rsidRDefault="00F231BB" w:rsidP="00F231BB">
            <w:pPr>
              <w:rPr>
                <w:rFonts w:ascii="HGSｺﾞｼｯｸM" w:eastAsia="HGSｺﾞｼｯｸM" w:hAnsi="HGSｺﾞｼｯｸM"/>
                <w:sz w:val="22"/>
              </w:rPr>
            </w:pPr>
            <w:r w:rsidRPr="00372330">
              <w:rPr>
                <w:rFonts w:ascii="HGSｺﾞｼｯｸM" w:eastAsia="HGSｺﾞｼｯｸM" w:hAnsi="HGSｺﾞｼｯｸM" w:hint="eastAsia"/>
                <w:sz w:val="22"/>
              </w:rPr>
              <w:t>□いる</w:t>
            </w:r>
          </w:p>
          <w:p w14:paraId="2654D7B6" w14:textId="77777777" w:rsidR="00F231BB" w:rsidRPr="00372330" w:rsidRDefault="00F231BB" w:rsidP="00F231BB">
            <w:pPr>
              <w:rPr>
                <w:rFonts w:ascii="HGSｺﾞｼｯｸM" w:eastAsia="HGSｺﾞｼｯｸM" w:hAnsi="HGSｺﾞｼｯｸM"/>
                <w:sz w:val="22"/>
              </w:rPr>
            </w:pPr>
            <w:r w:rsidRPr="00372330">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FE41904" w14:textId="77777777" w:rsidR="00F231BB" w:rsidRPr="00731F5A" w:rsidRDefault="00D977F8" w:rsidP="00F231BB">
            <w:pPr>
              <w:spacing w:line="0" w:lineRule="atLeast"/>
              <w:jc w:val="lef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条例4</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7</w:t>
            </w:r>
            <w:r w:rsidRPr="00731F5A">
              <w:rPr>
                <w:rFonts w:ascii="HGSｺﾞｼｯｸM" w:eastAsia="HGSｺﾞｼｯｸM" w:hAnsi="HGSｺﾞｼｯｸM" w:hint="eastAsia"/>
                <w:sz w:val="22"/>
              </w:rPr>
              <w:t>条の2第2項</w:t>
            </w:r>
          </w:p>
        </w:tc>
      </w:tr>
      <w:tr w:rsidR="002028BC" w14:paraId="242D8CA2" w14:textId="77777777" w:rsidTr="00C8502B">
        <w:trPr>
          <w:trHeight w:val="4419"/>
        </w:trPr>
        <w:tc>
          <w:tcPr>
            <w:tcW w:w="1701" w:type="dxa"/>
            <w:vMerge/>
            <w:vAlign w:val="center"/>
          </w:tcPr>
          <w:p w14:paraId="02BF57C5" w14:textId="77777777" w:rsidR="002028BC" w:rsidRPr="00F231BB" w:rsidRDefault="002028BC" w:rsidP="00F231BB">
            <w:pPr>
              <w:pStyle w:val="aa"/>
              <w:tabs>
                <w:tab w:val="left" w:pos="342"/>
              </w:tabs>
              <w:spacing w:line="0" w:lineRule="atLeast"/>
              <w:ind w:leftChars="0" w:left="328" w:rightChars="4" w:right="8"/>
              <w:rPr>
                <w:highlight w:val="cyan"/>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2028BC" w:rsidRPr="00372330" w14:paraId="4E071303" w14:textId="77777777" w:rsidTr="00BA0638">
              <w:trPr>
                <w:trHeight w:val="583"/>
              </w:trPr>
              <w:tc>
                <w:tcPr>
                  <w:tcW w:w="9952" w:type="dxa"/>
                  <w:vAlign w:val="center"/>
                </w:tcPr>
                <w:p w14:paraId="0196DE89" w14:textId="77777777" w:rsidR="002028BC" w:rsidRPr="00372330" w:rsidRDefault="002028BC" w:rsidP="002028BC">
                  <w:pPr>
                    <w:spacing w:line="0" w:lineRule="atLeast"/>
                    <w:ind w:left="220" w:hangingChars="100" w:hanging="220"/>
                    <w:rPr>
                      <w:rFonts w:ascii="HGSｺﾞｼｯｸM" w:eastAsia="HGSｺﾞｼｯｸM" w:hAnsi="HGSｺﾞｼｯｸM"/>
                      <w:sz w:val="22"/>
                    </w:rPr>
                  </w:pPr>
                  <w:r w:rsidRPr="00372330">
                    <w:rPr>
                      <w:rFonts w:ascii="HGSｺﾞｼｯｸM" w:eastAsia="HGSｺﾞｼｯｸM" w:hAnsi="HGSｺﾞｼｯｸM" w:hint="eastAsia"/>
                      <w:sz w:val="22"/>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２回以上）な教育を開催するとともに、新規採用時には別に研修を実施してください。</w:t>
                  </w:r>
                </w:p>
                <w:p w14:paraId="13E3E991" w14:textId="77777777" w:rsidR="002028BC" w:rsidRPr="00372330" w:rsidRDefault="002028BC" w:rsidP="002028BC">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また、研修の実施内容についても記録してください。</w:t>
                  </w:r>
                </w:p>
                <w:p w14:paraId="29842834" w14:textId="77777777" w:rsidR="002028BC" w:rsidRPr="00372330" w:rsidRDefault="002028BC" w:rsidP="002028BC">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なお、感染症の業務継続計画に係る研修については、感染症の予防及びまん延の防止のための研修と一体的に実施することも差し支えありません。</w:t>
                  </w:r>
                </w:p>
              </w:tc>
            </w:tr>
            <w:tr w:rsidR="002028BC" w:rsidRPr="00372330" w14:paraId="31B96A83" w14:textId="77777777" w:rsidTr="00BA0638">
              <w:trPr>
                <w:trHeight w:val="583"/>
              </w:trPr>
              <w:tc>
                <w:tcPr>
                  <w:tcW w:w="9952" w:type="dxa"/>
                  <w:vAlign w:val="center"/>
                </w:tcPr>
                <w:p w14:paraId="00712805" w14:textId="77777777" w:rsidR="002028BC" w:rsidRPr="00372330" w:rsidRDefault="002028BC" w:rsidP="002028BC">
                  <w:pPr>
                    <w:spacing w:line="0" w:lineRule="atLeast"/>
                    <w:ind w:left="220" w:hangingChars="100" w:hanging="220"/>
                    <w:rPr>
                      <w:rFonts w:ascii="HGSｺﾞｼｯｸM" w:eastAsia="HGSｺﾞｼｯｸM" w:hAnsi="HGSｺﾞｼｯｸM"/>
                      <w:sz w:val="22"/>
                    </w:rPr>
                  </w:pPr>
                  <w:r w:rsidRPr="00372330">
                    <w:rPr>
                      <w:rFonts w:ascii="HGSｺﾞｼｯｸM" w:eastAsia="HGSｺﾞｼｯｸM" w:hAnsi="HGSｺﾞｼｯｸM" w:hint="eastAsia"/>
                      <w:sz w:val="22"/>
                    </w:rPr>
                    <w:t>※　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するものとします。</w:t>
                  </w:r>
                </w:p>
                <w:p w14:paraId="1018F7B3" w14:textId="77777777" w:rsidR="002028BC" w:rsidRPr="00372330" w:rsidRDefault="002028BC" w:rsidP="002028BC">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なお、感染症の業務継続計画に係る訓練については、感染症の予防及びまん延の防止のための訓練と一体的に実施することも差し支えありません。</w:t>
                  </w:r>
                </w:p>
                <w:p w14:paraId="28E34421" w14:textId="77777777" w:rsidR="002028BC" w:rsidRPr="00372330" w:rsidRDefault="002028BC" w:rsidP="002028BC">
                  <w:pPr>
                    <w:spacing w:line="0" w:lineRule="atLeast"/>
                    <w:ind w:leftChars="100" w:left="210" w:firstLineChars="100" w:firstLine="220"/>
                    <w:rPr>
                      <w:rFonts w:ascii="HGSｺﾞｼｯｸM" w:eastAsia="HGSｺﾞｼｯｸM" w:hAnsi="HGSｺﾞｼｯｸM"/>
                      <w:sz w:val="22"/>
                    </w:rPr>
                  </w:pPr>
                  <w:r w:rsidRPr="00372330">
                    <w:rPr>
                      <w:rFonts w:ascii="HGSｺﾞｼｯｸM" w:eastAsia="HGSｺﾞｼｯｸM" w:hAnsi="HGSｺﾞｼｯｸM" w:hint="eastAsia"/>
                      <w:sz w:val="22"/>
                    </w:rPr>
                    <w:t>また、災害の業務継続計画に係る訓練については、非常災害対策に係る訓練と一体的に実施することも差し支えありません。訓練の実施は、机上を含めその実施手法は問わないものの、机上及び実地で実施するものを適切に組み合わせながら実施することが適切です。</w:t>
                  </w:r>
                </w:p>
              </w:tc>
            </w:tr>
          </w:tbl>
          <w:p w14:paraId="3137EE7B" w14:textId="77777777" w:rsidR="002028BC" w:rsidRPr="00372330" w:rsidRDefault="002028BC" w:rsidP="002028B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9C4C06F" w14:textId="77777777" w:rsidR="002028BC" w:rsidRPr="00372330" w:rsidRDefault="002028BC" w:rsidP="00F231BB">
            <w:pPr>
              <w:rPr>
                <w:rFonts w:ascii="HGSｺﾞｼｯｸM" w:eastAsia="HGSｺﾞｼｯｸM" w:hAnsi="HGSｺﾞｼｯｸM"/>
                <w:sz w:val="22"/>
              </w:rPr>
            </w:pPr>
          </w:p>
        </w:tc>
        <w:tc>
          <w:tcPr>
            <w:tcW w:w="1701" w:type="dxa"/>
            <w:tcBorders>
              <w:top w:val="nil"/>
              <w:bottom w:val="dotted" w:sz="4" w:space="0" w:color="auto"/>
              <w:right w:val="single" w:sz="4" w:space="0" w:color="auto"/>
            </w:tcBorders>
          </w:tcPr>
          <w:p w14:paraId="1C17390E" w14:textId="19956DC2" w:rsidR="00D977F8" w:rsidRPr="00731F5A" w:rsidRDefault="00D977F8" w:rsidP="00D977F8">
            <w:pPr>
              <w:spacing w:line="0" w:lineRule="atLeast"/>
              <w:jc w:val="lef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基準解釈通知第5</w:t>
            </w:r>
            <w:r w:rsidR="0078430A">
              <w:rPr>
                <w:rFonts w:ascii="HGSｺﾞｼｯｸM" w:eastAsia="HGSｺﾞｼｯｸM" w:hAnsi="HGSｺﾞｼｯｸM" w:hint="eastAsia"/>
                <w:sz w:val="22"/>
              </w:rPr>
              <w:t>・</w:t>
            </w:r>
            <w:r w:rsidRPr="00731F5A">
              <w:rPr>
                <w:rFonts w:ascii="HGSｺﾞｼｯｸM" w:eastAsia="HGSｺﾞｼｯｸM" w:hAnsi="HGSｺﾞｼｯｸM"/>
                <w:sz w:val="22"/>
              </w:rPr>
              <w:t>1</w:t>
            </w:r>
            <w:r w:rsidR="0078430A">
              <w:rPr>
                <w:rFonts w:ascii="HGSｺﾞｼｯｸM" w:eastAsia="HGSｺﾞｼｯｸM" w:hAnsi="HGSｺﾞｼｯｸM"/>
                <w:sz w:val="22"/>
              </w:rPr>
              <w:t>1</w:t>
            </w:r>
            <w:r w:rsidRPr="00731F5A">
              <w:rPr>
                <w:rFonts w:ascii="HGSｺﾞｼｯｸM" w:eastAsia="HGSｺﾞｼｯｸM" w:hAnsi="HGSｺﾞｼｯｸM" w:hint="eastAsia"/>
                <w:sz w:val="22"/>
              </w:rPr>
              <w:t>(</w:t>
            </w:r>
            <w:r w:rsidR="0078430A">
              <w:rPr>
                <w:rFonts w:ascii="HGSｺﾞｼｯｸM" w:eastAsia="HGSｺﾞｼｯｸM" w:hAnsi="HGSｺﾞｼｯｸM"/>
                <w:sz w:val="22"/>
              </w:rPr>
              <w:t>3</w:t>
            </w:r>
            <w:r w:rsidRPr="00731F5A">
              <w:rPr>
                <w:rFonts w:ascii="HGSｺﾞｼｯｸM" w:eastAsia="HGSｺﾞｼｯｸM" w:hAnsi="HGSｺﾞｼｯｸM" w:hint="eastAsia"/>
                <w:sz w:val="22"/>
              </w:rPr>
              <w:t>)</w:t>
            </w:r>
          </w:p>
          <w:p w14:paraId="41F49E42" w14:textId="77777777" w:rsidR="00D977F8" w:rsidRPr="00731F5A" w:rsidRDefault="00D977F8" w:rsidP="00D977F8">
            <w:pPr>
              <w:spacing w:line="0" w:lineRule="atLeast"/>
              <w:jc w:val="left"/>
              <w:rPr>
                <w:rFonts w:ascii="HGSｺﾞｼｯｸM" w:eastAsia="HGSｺﾞｼｯｸM" w:hAnsi="HGSｺﾞｼｯｸM"/>
                <w:sz w:val="22"/>
              </w:rPr>
            </w:pPr>
          </w:p>
          <w:p w14:paraId="60683173" w14:textId="77777777" w:rsidR="00D977F8" w:rsidRPr="00731F5A" w:rsidRDefault="00D977F8" w:rsidP="00D977F8">
            <w:pPr>
              <w:spacing w:line="0" w:lineRule="atLeast"/>
              <w:jc w:val="left"/>
              <w:rPr>
                <w:rFonts w:ascii="HGSｺﾞｼｯｸM" w:eastAsia="HGSｺﾞｼｯｸM" w:hAnsi="HGSｺﾞｼｯｸM"/>
                <w:sz w:val="22"/>
              </w:rPr>
            </w:pPr>
          </w:p>
          <w:p w14:paraId="3DB53B96" w14:textId="7705E630" w:rsidR="00D977F8" w:rsidRDefault="00D977F8" w:rsidP="00D977F8">
            <w:pPr>
              <w:spacing w:line="0" w:lineRule="atLeast"/>
              <w:jc w:val="left"/>
              <w:rPr>
                <w:rFonts w:ascii="HGSｺﾞｼｯｸM" w:eastAsia="HGSｺﾞｼｯｸM" w:hAnsi="HGSｺﾞｼｯｸM"/>
                <w:sz w:val="22"/>
              </w:rPr>
            </w:pPr>
          </w:p>
          <w:p w14:paraId="385CB779" w14:textId="57F7767F" w:rsidR="00C8502B" w:rsidRDefault="00C8502B" w:rsidP="00D977F8">
            <w:pPr>
              <w:spacing w:line="0" w:lineRule="atLeast"/>
              <w:jc w:val="left"/>
              <w:rPr>
                <w:rFonts w:ascii="HGSｺﾞｼｯｸM" w:eastAsia="HGSｺﾞｼｯｸM" w:hAnsi="HGSｺﾞｼｯｸM"/>
                <w:sz w:val="22"/>
              </w:rPr>
            </w:pPr>
          </w:p>
          <w:p w14:paraId="4B89C24C" w14:textId="77777777" w:rsidR="00C8502B" w:rsidRPr="0078430A" w:rsidRDefault="00C8502B" w:rsidP="00D977F8">
            <w:pPr>
              <w:spacing w:line="0" w:lineRule="atLeast"/>
              <w:jc w:val="left"/>
              <w:rPr>
                <w:rFonts w:ascii="HGSｺﾞｼｯｸM" w:eastAsia="HGSｺﾞｼｯｸM" w:hAnsi="HGSｺﾞｼｯｸM"/>
                <w:sz w:val="22"/>
              </w:rPr>
            </w:pPr>
          </w:p>
          <w:p w14:paraId="6CBBC07B" w14:textId="344490FD" w:rsidR="002028BC" w:rsidRPr="00731F5A" w:rsidRDefault="00D977F8" w:rsidP="00D977F8">
            <w:pPr>
              <w:spacing w:line="0" w:lineRule="atLeast"/>
              <w:jc w:val="lef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基準解釈通知第5</w:t>
            </w:r>
            <w:r w:rsidR="0078430A">
              <w:rPr>
                <w:rFonts w:ascii="HGSｺﾞｼｯｸM" w:eastAsia="HGSｺﾞｼｯｸM" w:hAnsi="HGSｺﾞｼｯｸM" w:hint="eastAsia"/>
                <w:sz w:val="22"/>
              </w:rPr>
              <w:t>・</w:t>
            </w:r>
            <w:r w:rsidRPr="00731F5A">
              <w:rPr>
                <w:rFonts w:ascii="HGSｺﾞｼｯｸM" w:eastAsia="HGSｺﾞｼｯｸM" w:hAnsi="HGSｺﾞｼｯｸM"/>
                <w:sz w:val="22"/>
              </w:rPr>
              <w:t>1</w:t>
            </w:r>
            <w:r w:rsidR="0078430A">
              <w:rPr>
                <w:rFonts w:ascii="HGSｺﾞｼｯｸM" w:eastAsia="HGSｺﾞｼｯｸM" w:hAnsi="HGSｺﾞｼｯｸM"/>
                <w:sz w:val="22"/>
              </w:rPr>
              <w:t>1</w:t>
            </w:r>
            <w:r w:rsidRPr="00731F5A">
              <w:rPr>
                <w:rFonts w:ascii="HGSｺﾞｼｯｸM" w:eastAsia="HGSｺﾞｼｯｸM" w:hAnsi="HGSｺﾞｼｯｸM" w:hint="eastAsia"/>
                <w:sz w:val="22"/>
              </w:rPr>
              <w:t>(4)</w:t>
            </w:r>
          </w:p>
          <w:p w14:paraId="79D42A76" w14:textId="77777777" w:rsidR="00D977F8" w:rsidRPr="00731F5A" w:rsidRDefault="00D977F8" w:rsidP="00D977F8">
            <w:pPr>
              <w:spacing w:line="0" w:lineRule="atLeast"/>
              <w:jc w:val="left"/>
              <w:rPr>
                <w:rFonts w:ascii="HGSｺﾞｼｯｸM" w:eastAsia="HGSｺﾞｼｯｸM" w:hAnsi="HGSｺﾞｼｯｸM"/>
                <w:sz w:val="22"/>
              </w:rPr>
            </w:pPr>
          </w:p>
          <w:p w14:paraId="5B6DF3C4" w14:textId="77777777" w:rsidR="00D977F8" w:rsidRPr="00731F5A" w:rsidRDefault="00D977F8" w:rsidP="00D977F8">
            <w:pPr>
              <w:spacing w:line="0" w:lineRule="atLeast"/>
              <w:jc w:val="left"/>
              <w:rPr>
                <w:rFonts w:ascii="HGSｺﾞｼｯｸM" w:eastAsia="HGSｺﾞｼｯｸM" w:hAnsi="HGSｺﾞｼｯｸM"/>
                <w:sz w:val="22"/>
              </w:rPr>
            </w:pPr>
          </w:p>
        </w:tc>
      </w:tr>
      <w:tr w:rsidR="00F231BB" w14:paraId="6859F997" w14:textId="77777777" w:rsidTr="00D23567">
        <w:trPr>
          <w:trHeight w:val="790"/>
        </w:trPr>
        <w:tc>
          <w:tcPr>
            <w:tcW w:w="1701" w:type="dxa"/>
            <w:vMerge/>
            <w:vAlign w:val="center"/>
          </w:tcPr>
          <w:p w14:paraId="0278E1F2" w14:textId="77777777" w:rsidR="00F231BB" w:rsidRPr="00F231BB" w:rsidRDefault="00F231BB" w:rsidP="00F231BB">
            <w:pPr>
              <w:pStyle w:val="aa"/>
              <w:tabs>
                <w:tab w:val="left" w:pos="342"/>
              </w:tabs>
              <w:spacing w:line="0" w:lineRule="atLeast"/>
              <w:ind w:leftChars="0" w:left="328" w:rightChars="4" w:right="8"/>
              <w:rPr>
                <w:highlight w:val="cyan"/>
              </w:rPr>
            </w:pPr>
          </w:p>
        </w:tc>
        <w:tc>
          <w:tcPr>
            <w:tcW w:w="10206" w:type="dxa"/>
            <w:tcBorders>
              <w:top w:val="dotted" w:sz="4" w:space="0" w:color="auto"/>
              <w:bottom w:val="single" w:sz="6" w:space="0" w:color="auto"/>
            </w:tcBorders>
            <w:vAlign w:val="center"/>
          </w:tcPr>
          <w:p w14:paraId="7280B224" w14:textId="77777777" w:rsidR="00484373" w:rsidRPr="00372330" w:rsidRDefault="00F231BB" w:rsidP="00A70239">
            <w:pPr>
              <w:pStyle w:val="aa"/>
              <w:numPr>
                <w:ilvl w:val="0"/>
                <w:numId w:val="81"/>
              </w:numPr>
              <w:spacing w:line="0" w:lineRule="atLeast"/>
              <w:ind w:leftChars="0"/>
              <w:rPr>
                <w:rFonts w:ascii="HGSｺﾞｼｯｸM" w:eastAsia="HGSｺﾞｼｯｸM" w:hAnsi="HGSｺﾞｼｯｸM"/>
                <w:sz w:val="22"/>
              </w:rPr>
            </w:pPr>
            <w:r w:rsidRPr="00372330">
              <w:rPr>
                <w:rFonts w:ascii="HGSｺﾞｼｯｸM" w:eastAsia="HGSｺﾞｼｯｸM" w:hAnsi="HGSｺﾞｼｯｸM" w:hint="eastAsia"/>
                <w:sz w:val="22"/>
              </w:rPr>
              <w:t xml:space="preserve">　定期的に業務継続計画の見直しを行い、必要に応じて業務継続計画の変更を行っていますか。</w:t>
            </w:r>
          </w:p>
        </w:tc>
        <w:tc>
          <w:tcPr>
            <w:tcW w:w="1560" w:type="dxa"/>
            <w:tcBorders>
              <w:top w:val="dotted" w:sz="4" w:space="0" w:color="auto"/>
              <w:bottom w:val="single" w:sz="6" w:space="0" w:color="auto"/>
            </w:tcBorders>
            <w:vAlign w:val="center"/>
          </w:tcPr>
          <w:p w14:paraId="4E3EF5E2" w14:textId="77777777" w:rsidR="00F231BB" w:rsidRPr="00372330" w:rsidRDefault="00F231BB" w:rsidP="00F231BB">
            <w:pPr>
              <w:rPr>
                <w:rFonts w:ascii="HGSｺﾞｼｯｸM" w:eastAsia="HGSｺﾞｼｯｸM" w:hAnsi="HGSｺﾞｼｯｸM"/>
                <w:sz w:val="22"/>
              </w:rPr>
            </w:pPr>
            <w:r w:rsidRPr="00372330">
              <w:rPr>
                <w:rFonts w:ascii="HGSｺﾞｼｯｸM" w:eastAsia="HGSｺﾞｼｯｸM" w:hAnsi="HGSｺﾞｼｯｸM" w:hint="eastAsia"/>
                <w:sz w:val="22"/>
              </w:rPr>
              <w:t>□いる</w:t>
            </w:r>
          </w:p>
          <w:p w14:paraId="606BB1BF" w14:textId="77777777" w:rsidR="00F231BB" w:rsidRPr="00372330" w:rsidRDefault="00F231BB" w:rsidP="00F231BB">
            <w:pPr>
              <w:rPr>
                <w:rFonts w:ascii="HGSｺﾞｼｯｸM" w:eastAsia="HGSｺﾞｼｯｸM" w:hAnsi="HGSｺﾞｼｯｸM"/>
                <w:sz w:val="22"/>
              </w:rPr>
            </w:pPr>
            <w:r w:rsidRPr="00372330">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1E8ED3A4" w14:textId="77777777" w:rsidR="00F231BB" w:rsidRPr="00731F5A" w:rsidRDefault="00D23567" w:rsidP="00F231BB">
            <w:pPr>
              <w:spacing w:line="0" w:lineRule="atLeast"/>
              <w:jc w:val="lef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条例4</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7</w:t>
            </w:r>
            <w:r w:rsidRPr="00731F5A">
              <w:rPr>
                <w:rFonts w:ascii="HGSｺﾞｼｯｸM" w:eastAsia="HGSｺﾞｼｯｸM" w:hAnsi="HGSｺﾞｼｯｸM" w:hint="eastAsia"/>
                <w:sz w:val="22"/>
              </w:rPr>
              <w:t>条の2第3項</w:t>
            </w:r>
          </w:p>
        </w:tc>
      </w:tr>
    </w:tbl>
    <w:p w14:paraId="5EC90CD7" w14:textId="77777777" w:rsidR="0092105C" w:rsidRDefault="00EB0958">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92105C" w14:paraId="4DCB1F45" w14:textId="77777777">
        <w:trPr>
          <w:trHeight w:val="461"/>
          <w:tblHeader/>
        </w:trPr>
        <w:tc>
          <w:tcPr>
            <w:tcW w:w="1701" w:type="dxa"/>
            <w:tcBorders>
              <w:top w:val="single" w:sz="6" w:space="0" w:color="auto"/>
              <w:bottom w:val="single" w:sz="6" w:space="0" w:color="auto"/>
            </w:tcBorders>
            <w:vAlign w:val="center"/>
          </w:tcPr>
          <w:p w14:paraId="61FE7F07"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7B5C1119"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1608D8F5"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6C77DFA1"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92105C" w14:paraId="0F81D84D" w14:textId="77777777">
        <w:trPr>
          <w:trHeight w:val="385"/>
        </w:trPr>
        <w:tc>
          <w:tcPr>
            <w:tcW w:w="15168" w:type="dxa"/>
            <w:gridSpan w:val="4"/>
            <w:shd w:val="clear" w:color="auto" w:fill="D9D9D9"/>
            <w:vAlign w:val="center"/>
          </w:tcPr>
          <w:p w14:paraId="047B769B" w14:textId="77777777" w:rsidR="0092105C" w:rsidRDefault="00EB0958">
            <w:pPr>
              <w:jc w:val="left"/>
              <w:rPr>
                <w:rFonts w:ascii="HGSｺﾞｼｯｸM" w:eastAsia="HGSｺﾞｼｯｸM" w:hAnsi="HGSｺﾞｼｯｸM"/>
                <w:sz w:val="22"/>
              </w:rPr>
            </w:pPr>
            <w:r>
              <w:rPr>
                <w:rFonts w:ascii="HGSｺﾞｼｯｸM" w:eastAsia="HGSｺﾞｼｯｸM" w:hAnsi="HGSｺﾞｼｯｸM" w:hint="eastAsia"/>
                <w:sz w:val="22"/>
              </w:rPr>
              <w:t>第１－３　施設管理</w:t>
            </w:r>
          </w:p>
        </w:tc>
      </w:tr>
      <w:tr w:rsidR="0092105C" w14:paraId="397A951A" w14:textId="77777777" w:rsidTr="00372330">
        <w:trPr>
          <w:trHeight w:val="444"/>
        </w:trPr>
        <w:tc>
          <w:tcPr>
            <w:tcW w:w="1701" w:type="dxa"/>
            <w:vMerge w:val="restart"/>
            <w:vAlign w:val="center"/>
          </w:tcPr>
          <w:p w14:paraId="0353BA19" w14:textId="77777777" w:rsidR="0092105C" w:rsidRDefault="00EB0958" w:rsidP="00A70239">
            <w:pPr>
              <w:pStyle w:val="aa"/>
              <w:numPr>
                <w:ilvl w:val="0"/>
                <w:numId w:val="82"/>
              </w:numPr>
              <w:spacing w:line="0" w:lineRule="atLeast"/>
              <w:ind w:leftChars="0" w:left="342" w:hanging="283"/>
              <w:rPr>
                <w:rFonts w:ascii="HGSｺﾞｼｯｸM" w:eastAsia="HGSｺﾞｼｯｸM" w:hAnsi="HGSｺﾞｼｯｸM"/>
                <w:sz w:val="22"/>
              </w:rPr>
            </w:pPr>
            <w:r>
              <w:rPr>
                <w:rFonts w:ascii="HGSｺﾞｼｯｸM" w:eastAsia="HGSｺﾞｼｯｸM" w:hAnsi="HGSｺﾞｼｯｸM" w:hint="eastAsia"/>
                <w:sz w:val="22"/>
              </w:rPr>
              <w:t>施設整備の状況</w:t>
            </w:r>
          </w:p>
        </w:tc>
        <w:tc>
          <w:tcPr>
            <w:tcW w:w="10206" w:type="dxa"/>
            <w:tcBorders>
              <w:top w:val="single" w:sz="6" w:space="0" w:color="auto"/>
              <w:bottom w:val="nil"/>
            </w:tcBorders>
            <w:vAlign w:val="center"/>
          </w:tcPr>
          <w:p w14:paraId="3E17066E" w14:textId="77777777" w:rsidR="0092105C" w:rsidRDefault="00EB0958">
            <w:pPr>
              <w:spacing w:line="0" w:lineRule="atLeast"/>
              <w:ind w:leftChars="105" w:left="220"/>
              <w:rPr>
                <w:rFonts w:ascii="HGSｺﾞｼｯｸM" w:eastAsia="HGSｺﾞｼｯｸM" w:hAnsi="HGSｺﾞｼｯｸM"/>
                <w:sz w:val="22"/>
              </w:rPr>
            </w:pPr>
            <w:r>
              <w:rPr>
                <w:rFonts w:ascii="HGSｺﾞｼｯｸM" w:eastAsia="HGSｺﾞｼｯｸM" w:hAnsi="HGSｺﾞｼｯｸM" w:hint="eastAsia"/>
                <w:sz w:val="22"/>
              </w:rPr>
              <w:t>施設、設備及び居室等は、開設許可後に増改築や用途変更を行っていますか。</w:t>
            </w:r>
          </w:p>
        </w:tc>
        <w:tc>
          <w:tcPr>
            <w:tcW w:w="1560" w:type="dxa"/>
            <w:tcBorders>
              <w:top w:val="single" w:sz="6" w:space="0" w:color="auto"/>
              <w:bottom w:val="nil"/>
            </w:tcBorders>
            <w:vAlign w:val="center"/>
          </w:tcPr>
          <w:p w14:paraId="145E9065"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0AD6226D"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3F357C2" w14:textId="77777777" w:rsidR="0092105C" w:rsidRDefault="0092105C">
            <w:pPr>
              <w:spacing w:line="0" w:lineRule="atLeast"/>
              <w:rPr>
                <w:rFonts w:ascii="HGSｺﾞｼｯｸM" w:eastAsia="HGSｺﾞｼｯｸM" w:hAnsi="HGSｺﾞｼｯｸM"/>
                <w:sz w:val="22"/>
              </w:rPr>
            </w:pPr>
          </w:p>
        </w:tc>
      </w:tr>
      <w:tr w:rsidR="0092105C" w14:paraId="75838FE6" w14:textId="77777777" w:rsidTr="00F95942">
        <w:trPr>
          <w:trHeight w:val="768"/>
        </w:trPr>
        <w:tc>
          <w:tcPr>
            <w:tcW w:w="1701" w:type="dxa"/>
            <w:vMerge/>
            <w:vAlign w:val="center"/>
          </w:tcPr>
          <w:p w14:paraId="2EB6E84E" w14:textId="77777777" w:rsidR="0092105C" w:rsidRDefault="0092105C" w:rsidP="00A70239">
            <w:pPr>
              <w:pStyle w:val="aa"/>
              <w:numPr>
                <w:ilvl w:val="0"/>
                <w:numId w:val="82"/>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92105C" w14:paraId="61E5CD7D" w14:textId="77777777" w:rsidTr="00372330">
              <w:trPr>
                <w:trHeight w:val="435"/>
              </w:trPr>
              <w:tc>
                <w:tcPr>
                  <w:tcW w:w="9952" w:type="dxa"/>
                  <w:vAlign w:val="center"/>
                </w:tcPr>
                <w:p w14:paraId="39FAB45B"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増改築や用途変更を行う場合は、市担当課と協議をし、必要な届出等を行ってください。</w:t>
                  </w:r>
                </w:p>
              </w:tc>
            </w:tr>
          </w:tbl>
          <w:p w14:paraId="48092AB9"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22B8CDC8"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26BB2B94" w14:textId="77777777" w:rsidR="0092105C" w:rsidRDefault="0092105C">
            <w:pPr>
              <w:spacing w:line="0" w:lineRule="atLeast"/>
              <w:jc w:val="left"/>
              <w:rPr>
                <w:rFonts w:ascii="HGSｺﾞｼｯｸM" w:eastAsia="HGSｺﾞｼｯｸM" w:hAnsi="HGSｺﾞｼｯｸM"/>
                <w:sz w:val="22"/>
              </w:rPr>
            </w:pPr>
          </w:p>
        </w:tc>
      </w:tr>
      <w:tr w:rsidR="0092105C" w14:paraId="7C7256D3" w14:textId="77777777" w:rsidTr="00D23567">
        <w:trPr>
          <w:trHeight w:val="2437"/>
        </w:trPr>
        <w:tc>
          <w:tcPr>
            <w:tcW w:w="1701" w:type="dxa"/>
            <w:vMerge w:val="restart"/>
            <w:vAlign w:val="center"/>
          </w:tcPr>
          <w:p w14:paraId="5334612A" w14:textId="77777777" w:rsidR="0092105C" w:rsidRDefault="00EB0958" w:rsidP="00A70239">
            <w:pPr>
              <w:pStyle w:val="aa"/>
              <w:numPr>
                <w:ilvl w:val="0"/>
                <w:numId w:val="82"/>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給水設備、入浴設備及び昇降機設備の管理</w:t>
            </w:r>
          </w:p>
        </w:tc>
        <w:tc>
          <w:tcPr>
            <w:tcW w:w="10206" w:type="dxa"/>
            <w:tcBorders>
              <w:top w:val="single" w:sz="6" w:space="0" w:color="auto"/>
              <w:bottom w:val="nil"/>
            </w:tcBorders>
            <w:vAlign w:val="center"/>
          </w:tcPr>
          <w:p w14:paraId="1B8076C8" w14:textId="77777777" w:rsidR="0092105C" w:rsidRDefault="00EB0958" w:rsidP="00A70239">
            <w:pPr>
              <w:numPr>
                <w:ilvl w:val="0"/>
                <w:numId w:val="3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貯水槽（受水槽等）については、適切に保守管理していますか。</w:t>
            </w:r>
          </w:p>
          <w:p w14:paraId="2A598710" w14:textId="77777777" w:rsidR="0092105C" w:rsidRDefault="0092105C">
            <w:pPr>
              <w:spacing w:line="0" w:lineRule="atLeast"/>
              <w:ind w:left="318"/>
              <w:rPr>
                <w:rFonts w:ascii="HGSｺﾞｼｯｸM" w:eastAsia="HGSｺﾞｼｯｸM" w:hAnsi="HGSｺﾞｼｯｸM"/>
                <w:sz w:val="22"/>
              </w:rPr>
            </w:pPr>
          </w:p>
          <w:p w14:paraId="479F3153"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貯水槽の容量</w:t>
            </w:r>
          </w:p>
          <w:tbl>
            <w:tblPr>
              <w:tblStyle w:val="af2"/>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1221"/>
              <w:gridCol w:w="1221"/>
              <w:gridCol w:w="2442"/>
            </w:tblGrid>
            <w:tr w:rsidR="0092105C" w14:paraId="34245F3C" w14:textId="77777777" w:rsidTr="00DB7B00">
              <w:tc>
                <w:tcPr>
                  <w:tcW w:w="2442" w:type="dxa"/>
                </w:tcPr>
                <w:p w14:paraId="4134260D"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全容量</w:t>
                  </w:r>
                </w:p>
              </w:tc>
              <w:tc>
                <w:tcPr>
                  <w:tcW w:w="2442" w:type="dxa"/>
                  <w:tcBorders>
                    <w:top w:val="single" w:sz="12" w:space="0" w:color="auto"/>
                    <w:bottom w:val="single" w:sz="8" w:space="0" w:color="auto"/>
                  </w:tcBorders>
                  <w:shd w:val="clear" w:color="auto" w:fill="FFFF99"/>
                </w:tcPr>
                <w:p w14:paraId="08A4A5F4" w14:textId="77777777" w:rsidR="0092105C" w:rsidRDefault="00EB0958">
                  <w:pPr>
                    <w:adjustRightInd w:val="0"/>
                    <w:contextualSpacing/>
                    <w:jc w:val="right"/>
                    <w:rPr>
                      <w:rFonts w:ascii="HGSｺﾞｼｯｸM" w:eastAsia="HGSｺﾞｼｯｸM" w:hAnsi="HGSｺﾞｼｯｸM"/>
                      <w:sz w:val="22"/>
                    </w:rPr>
                  </w:pPr>
                  <w:r>
                    <w:rPr>
                      <w:rFonts w:ascii="ＭＳ 明朝" w:hAnsi="ＭＳ 明朝" w:hint="eastAsia"/>
                      <w:sz w:val="22"/>
                    </w:rPr>
                    <w:t>㎥</w:t>
                  </w:r>
                </w:p>
              </w:tc>
              <w:tc>
                <w:tcPr>
                  <w:tcW w:w="2442" w:type="dxa"/>
                  <w:gridSpan w:val="2"/>
                  <w:tcBorders>
                    <w:bottom w:val="single" w:sz="8" w:space="0" w:color="auto"/>
                  </w:tcBorders>
                </w:tcPr>
                <w:p w14:paraId="2F7F4454"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有効容量</w:t>
                  </w:r>
                </w:p>
              </w:tc>
              <w:tc>
                <w:tcPr>
                  <w:tcW w:w="2442" w:type="dxa"/>
                  <w:tcBorders>
                    <w:top w:val="single" w:sz="12" w:space="0" w:color="auto"/>
                    <w:bottom w:val="single" w:sz="8" w:space="0" w:color="auto"/>
                  </w:tcBorders>
                  <w:shd w:val="clear" w:color="auto" w:fill="FFFF99"/>
                </w:tcPr>
                <w:p w14:paraId="406D1751" w14:textId="77777777" w:rsidR="0092105C" w:rsidRDefault="00EB0958">
                  <w:pPr>
                    <w:adjustRightInd w:val="0"/>
                    <w:contextualSpacing/>
                    <w:jc w:val="right"/>
                    <w:rPr>
                      <w:rFonts w:ascii="HGSｺﾞｼｯｸM" w:eastAsia="HGSｺﾞｼｯｸM" w:hAnsi="HGSｺﾞｼｯｸM"/>
                      <w:sz w:val="22"/>
                    </w:rPr>
                  </w:pPr>
                  <w:r>
                    <w:rPr>
                      <w:rFonts w:ascii="ＭＳ 明朝" w:hAnsi="ＭＳ 明朝" w:hint="eastAsia"/>
                      <w:sz w:val="22"/>
                    </w:rPr>
                    <w:t>㎥</w:t>
                  </w:r>
                </w:p>
              </w:tc>
            </w:tr>
            <w:tr w:rsidR="0092105C" w14:paraId="629D37EF" w14:textId="77777777" w:rsidTr="00DB7B00">
              <w:tc>
                <w:tcPr>
                  <w:tcW w:w="2442" w:type="dxa"/>
                </w:tcPr>
                <w:p w14:paraId="72664E58" w14:textId="77777777" w:rsidR="0092105C" w:rsidRDefault="00EB0958">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貯水槽の清掃年月日</w:t>
                  </w:r>
                </w:p>
              </w:tc>
              <w:tc>
                <w:tcPr>
                  <w:tcW w:w="7326" w:type="dxa"/>
                  <w:gridSpan w:val="4"/>
                  <w:tcBorders>
                    <w:top w:val="single" w:sz="8" w:space="0" w:color="auto"/>
                    <w:bottom w:val="single" w:sz="8" w:space="0" w:color="auto"/>
                  </w:tcBorders>
                  <w:shd w:val="clear" w:color="auto" w:fill="FFFF99"/>
                </w:tcPr>
                <w:p w14:paraId="59D88618" w14:textId="77777777" w:rsidR="0092105C" w:rsidRDefault="0092105C">
                  <w:pPr>
                    <w:adjustRightInd w:val="0"/>
                    <w:contextualSpacing/>
                    <w:jc w:val="center"/>
                    <w:rPr>
                      <w:rFonts w:ascii="HGSｺﾞｼｯｸM" w:eastAsia="HGSｺﾞｼｯｸM" w:hAnsi="HGSｺﾞｼｯｸM"/>
                      <w:sz w:val="22"/>
                    </w:rPr>
                  </w:pPr>
                </w:p>
              </w:tc>
            </w:tr>
            <w:tr w:rsidR="0092105C" w14:paraId="138D55A9" w14:textId="77777777" w:rsidTr="00DB7B00">
              <w:tc>
                <w:tcPr>
                  <w:tcW w:w="6105" w:type="dxa"/>
                  <w:gridSpan w:val="3"/>
                  <w:vAlign w:val="center"/>
                </w:tcPr>
                <w:p w14:paraId="4477B745" w14:textId="77777777" w:rsidR="0092105C" w:rsidRDefault="00EB0958">
                  <w:pPr>
                    <w:adjustRightInd w:val="0"/>
                    <w:spacing w:line="0" w:lineRule="atLeas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直近の貯水槽の法定検査年月日（10</w:t>
                  </w:r>
                  <w:r>
                    <w:rPr>
                      <w:rFonts w:ascii="HGSｺﾞｼｯｸM" w:hAnsi="HGSｺﾞｼｯｸM" w:hint="eastAsia"/>
                      <w:sz w:val="22"/>
                    </w:rPr>
                    <w:t>㎥</w:t>
                  </w:r>
                  <w:r>
                    <w:rPr>
                      <w:rFonts w:ascii="HGSｺﾞｼｯｸM" w:eastAsia="HGSｺﾞｼｯｸM" w:hAnsi="HGSｺﾞｼｯｸM" w:hint="eastAsia"/>
                      <w:sz w:val="22"/>
                    </w:rPr>
                    <w:t>を超えるもの）</w:t>
                  </w:r>
                </w:p>
              </w:tc>
              <w:tc>
                <w:tcPr>
                  <w:tcW w:w="3663" w:type="dxa"/>
                  <w:gridSpan w:val="2"/>
                  <w:tcBorders>
                    <w:top w:val="single" w:sz="8" w:space="0" w:color="auto"/>
                    <w:bottom w:val="single" w:sz="12" w:space="0" w:color="auto"/>
                  </w:tcBorders>
                  <w:shd w:val="clear" w:color="auto" w:fill="FFFF99"/>
                  <w:vAlign w:val="center"/>
                </w:tcPr>
                <w:p w14:paraId="3FBEBE0A" w14:textId="77777777" w:rsidR="0092105C" w:rsidRDefault="0092105C">
                  <w:pPr>
                    <w:adjustRightInd w:val="0"/>
                    <w:contextualSpacing/>
                    <w:jc w:val="center"/>
                    <w:rPr>
                      <w:rFonts w:ascii="HGSｺﾞｼｯｸM" w:eastAsia="HGSｺﾞｼｯｸM" w:hAnsi="HGSｺﾞｼｯｸM"/>
                      <w:sz w:val="22"/>
                    </w:rPr>
                  </w:pPr>
                </w:p>
              </w:tc>
            </w:tr>
          </w:tbl>
          <w:p w14:paraId="301BE792"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398FA834"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7349666"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177ABA26"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□直結給水</w:t>
            </w:r>
          </w:p>
        </w:tc>
        <w:tc>
          <w:tcPr>
            <w:tcW w:w="1701" w:type="dxa"/>
            <w:tcBorders>
              <w:top w:val="single" w:sz="6" w:space="0" w:color="auto"/>
              <w:bottom w:val="nil"/>
              <w:right w:val="single" w:sz="4" w:space="0" w:color="auto"/>
            </w:tcBorders>
            <w:vAlign w:val="center"/>
          </w:tcPr>
          <w:p w14:paraId="5A43F747" w14:textId="77777777" w:rsidR="0092105C" w:rsidRDefault="00492613">
            <w:pPr>
              <w:spacing w:line="0" w:lineRule="atLeast"/>
              <w:rPr>
                <w:rFonts w:ascii="HGSｺﾞｼｯｸM" w:eastAsia="HGSｺﾞｼｯｸM" w:hAnsi="HGSｺﾞｼｯｸM"/>
                <w:sz w:val="22"/>
              </w:rPr>
            </w:pPr>
            <w:r w:rsidRPr="00492613">
              <w:rPr>
                <w:rFonts w:ascii="HGSｺﾞｼｯｸM" w:eastAsia="HGSｺﾞｼｯｸM" w:hAnsi="HGSｺﾞｼｯｸM" w:hint="eastAsia"/>
                <w:sz w:val="22"/>
              </w:rPr>
              <w:t>水道法第3条、第34条の2</w:t>
            </w:r>
          </w:p>
        </w:tc>
      </w:tr>
      <w:tr w:rsidR="0092105C" w14:paraId="02B0739C" w14:textId="77777777" w:rsidTr="00D23567">
        <w:trPr>
          <w:trHeight w:val="2103"/>
        </w:trPr>
        <w:tc>
          <w:tcPr>
            <w:tcW w:w="1701" w:type="dxa"/>
            <w:vMerge/>
            <w:vAlign w:val="center"/>
          </w:tcPr>
          <w:p w14:paraId="4979DC68" w14:textId="77777777" w:rsidR="0092105C" w:rsidRDefault="0092105C" w:rsidP="00A70239">
            <w:pPr>
              <w:pStyle w:val="aa"/>
              <w:numPr>
                <w:ilvl w:val="0"/>
                <w:numId w:val="82"/>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2105C" w14:paraId="77520859" w14:textId="77777777">
              <w:trPr>
                <w:trHeight w:val="583"/>
              </w:trPr>
              <w:tc>
                <w:tcPr>
                  <w:tcW w:w="9952" w:type="dxa"/>
                  <w:vAlign w:val="center"/>
                </w:tcPr>
                <w:p w14:paraId="63095014"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受水槽の有効容量が10</w:t>
                  </w:r>
                  <w:r>
                    <w:rPr>
                      <w:rFonts w:ascii="ＭＳ 明朝" w:hAnsi="ＭＳ 明朝" w:hint="eastAsia"/>
                      <w:sz w:val="22"/>
                    </w:rPr>
                    <w:t>㎥</w:t>
                  </w:r>
                  <w:r>
                    <w:rPr>
                      <w:rFonts w:ascii="HGSｺﾞｼｯｸM" w:eastAsia="HGSｺﾞｼｯｸM" w:hAnsi="HGSｺﾞｼｯｸM" w:hint="eastAsia"/>
                      <w:sz w:val="22"/>
                    </w:rPr>
                    <w:t>を超えるものは、簡易専用水道として、管理する必要があります。</w:t>
                  </w:r>
                </w:p>
              </w:tc>
            </w:tr>
            <w:tr w:rsidR="0092105C" w14:paraId="1114FE8F" w14:textId="77777777">
              <w:trPr>
                <w:trHeight w:val="583"/>
              </w:trPr>
              <w:tc>
                <w:tcPr>
                  <w:tcW w:w="9952" w:type="dxa"/>
                  <w:vAlign w:val="center"/>
                </w:tcPr>
                <w:p w14:paraId="21172C8E"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簡易専用水道の設置者は、保守点検業者による保守点検、清掃とは別に厚生労働大臣の登録を受けた者による法定検査が必要です。検査依頼の際は、必ず登録を受けたものかどうか確認してください。</w:t>
                  </w:r>
                </w:p>
              </w:tc>
            </w:tr>
          </w:tbl>
          <w:p w14:paraId="6D76658D"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222B580"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899E344" w14:textId="77777777" w:rsidR="0092105C" w:rsidRDefault="0092105C">
            <w:pPr>
              <w:spacing w:line="0" w:lineRule="atLeast"/>
              <w:jc w:val="left"/>
              <w:rPr>
                <w:rFonts w:ascii="HGSｺﾞｼｯｸM" w:eastAsia="HGSｺﾞｼｯｸM" w:hAnsi="HGSｺﾞｼｯｸM"/>
                <w:sz w:val="22"/>
              </w:rPr>
            </w:pPr>
          </w:p>
        </w:tc>
      </w:tr>
      <w:tr w:rsidR="00DB7B00" w14:paraId="1B9BD3A6" w14:textId="77777777" w:rsidTr="00DB7B00">
        <w:trPr>
          <w:trHeight w:val="567"/>
        </w:trPr>
        <w:tc>
          <w:tcPr>
            <w:tcW w:w="1701" w:type="dxa"/>
            <w:vMerge/>
            <w:vAlign w:val="center"/>
          </w:tcPr>
          <w:p w14:paraId="464FDB39" w14:textId="77777777" w:rsidR="00DB7B00" w:rsidRDefault="00DB7B00" w:rsidP="00A70239">
            <w:pPr>
              <w:pStyle w:val="aa"/>
              <w:numPr>
                <w:ilvl w:val="0"/>
                <w:numId w:val="8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099F25B" w14:textId="77777777" w:rsidR="00DB7B00" w:rsidRPr="00492613" w:rsidRDefault="00DB7B00" w:rsidP="00A70239">
            <w:pPr>
              <w:numPr>
                <w:ilvl w:val="0"/>
                <w:numId w:val="3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入浴設備については、適切に保守管理していますか。</w:t>
            </w:r>
          </w:p>
        </w:tc>
        <w:tc>
          <w:tcPr>
            <w:tcW w:w="1560" w:type="dxa"/>
            <w:tcBorders>
              <w:top w:val="dotted" w:sz="4" w:space="0" w:color="auto"/>
              <w:bottom w:val="nil"/>
            </w:tcBorders>
          </w:tcPr>
          <w:p w14:paraId="2CF32C9B" w14:textId="77777777" w:rsidR="00DB7B00" w:rsidRDefault="00DB7B00">
            <w:pPr>
              <w:rPr>
                <w:rFonts w:ascii="HGSｺﾞｼｯｸM" w:eastAsia="HGSｺﾞｼｯｸM" w:hAnsi="HGSｺﾞｼｯｸM"/>
                <w:sz w:val="22"/>
              </w:rPr>
            </w:pPr>
            <w:r>
              <w:rPr>
                <w:rFonts w:ascii="HGSｺﾞｼｯｸM" w:eastAsia="HGSｺﾞｼｯｸM" w:hAnsi="HGSｺﾞｼｯｸM" w:hint="eastAsia"/>
                <w:sz w:val="22"/>
              </w:rPr>
              <w:t>□いる</w:t>
            </w:r>
          </w:p>
          <w:p w14:paraId="0802FBD9" w14:textId="77777777" w:rsidR="00DB7B00" w:rsidRDefault="00DB7B00">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tcPr>
          <w:p w14:paraId="75846206" w14:textId="77777777" w:rsidR="00DB7B00" w:rsidRDefault="00DB7B00">
            <w:pPr>
              <w:spacing w:line="0" w:lineRule="atLeast"/>
              <w:rPr>
                <w:rFonts w:ascii="HGSｺﾞｼｯｸM" w:eastAsia="HGSｺﾞｼｯｸM" w:hAnsi="HGSｺﾞｼｯｸM"/>
                <w:sz w:val="22"/>
              </w:rPr>
            </w:pPr>
          </w:p>
          <w:p w14:paraId="72B16C7C" w14:textId="77777777" w:rsidR="00DB7B00" w:rsidRDefault="00DB7B00">
            <w:pPr>
              <w:spacing w:line="0" w:lineRule="atLeast"/>
              <w:rPr>
                <w:rFonts w:ascii="HGSｺﾞｼｯｸM" w:eastAsia="HGSｺﾞｼｯｸM" w:hAnsi="HGSｺﾞｼｯｸM"/>
                <w:sz w:val="22"/>
              </w:rPr>
            </w:pPr>
            <w:r w:rsidRPr="00DB7B00">
              <w:rPr>
                <w:rFonts w:ascii="HGSｺﾞｼｯｸM" w:eastAsia="HGSｺﾞｼｯｸM" w:hAnsi="HGSｺﾞｼｯｸM" w:hint="eastAsia"/>
                <w:sz w:val="22"/>
              </w:rPr>
              <w:t>レジオネラ症を予防するために必要な措置に関する技術上の指針（平成15年7月25日厚生労働省告示第264号）</w:t>
            </w:r>
          </w:p>
        </w:tc>
      </w:tr>
      <w:tr w:rsidR="00DB7B00" w14:paraId="72544636" w14:textId="77777777" w:rsidTr="00D23567">
        <w:trPr>
          <w:trHeight w:val="2211"/>
        </w:trPr>
        <w:tc>
          <w:tcPr>
            <w:tcW w:w="1701" w:type="dxa"/>
            <w:vMerge/>
            <w:vAlign w:val="center"/>
          </w:tcPr>
          <w:p w14:paraId="441351DC" w14:textId="77777777" w:rsidR="00DB7B00" w:rsidRDefault="00DB7B00" w:rsidP="00A70239">
            <w:pPr>
              <w:pStyle w:val="aa"/>
              <w:numPr>
                <w:ilvl w:val="0"/>
                <w:numId w:val="82"/>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tbl>
            <w:tblPr>
              <w:tblStyle w:val="af2"/>
              <w:tblW w:w="0" w:type="auto"/>
              <w:tblLayout w:type="fixed"/>
              <w:tblLook w:val="04A0" w:firstRow="1" w:lastRow="0" w:firstColumn="1" w:lastColumn="0" w:noHBand="0" w:noVBand="1"/>
            </w:tblPr>
            <w:tblGrid>
              <w:gridCol w:w="9952"/>
            </w:tblGrid>
            <w:tr w:rsidR="00DB7B00" w14:paraId="6B42C23A" w14:textId="77777777" w:rsidTr="00CF5AF3">
              <w:trPr>
                <w:trHeight w:val="583"/>
              </w:trPr>
              <w:tc>
                <w:tcPr>
                  <w:tcW w:w="9952" w:type="dxa"/>
                  <w:vAlign w:val="center"/>
                </w:tcPr>
                <w:p w14:paraId="3438347F" w14:textId="77777777" w:rsidR="00DB7B00" w:rsidRDefault="00DB7B00" w:rsidP="0049261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492613">
                    <w:rPr>
                      <w:rFonts w:ascii="HGSｺﾞｼｯｸM" w:eastAsia="HGSｺﾞｼｯｸM" w:hAnsi="HGSｺﾞｼｯｸM" w:hint="eastAsia"/>
                      <w:sz w:val="22"/>
                    </w:rPr>
                    <w:t>浴槽水は、毎日完全に換えることが原則ですが、これにより難い場合でも、最低でも１週間に１回以上完全に換えるとともに、ろ過器及び配管内等の清掃を行い、レジオネラ属菌による浴槽水の汚染防止に努めてください。</w:t>
                  </w:r>
                </w:p>
              </w:tc>
            </w:tr>
            <w:tr w:rsidR="00DB7B00" w14:paraId="6730E1A1" w14:textId="77777777" w:rsidTr="00CF5AF3">
              <w:trPr>
                <w:trHeight w:val="583"/>
              </w:trPr>
              <w:tc>
                <w:tcPr>
                  <w:tcW w:w="9952" w:type="dxa"/>
                  <w:vAlign w:val="center"/>
                </w:tcPr>
                <w:p w14:paraId="7B221FF5" w14:textId="77777777" w:rsidR="00DB7B00" w:rsidRDefault="00DB7B00" w:rsidP="0049261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492613">
                    <w:rPr>
                      <w:rFonts w:ascii="HGSｺﾞｼｯｸM" w:eastAsia="HGSｺﾞｼｯｸM" w:hAnsi="HGSｺﾞｼｯｸM" w:hint="eastAsia"/>
                      <w:sz w:val="22"/>
                    </w:rPr>
                    <w:t>少なくとも１年に１回以上水質検査を行い（毎日完全換水しない場合（連日使用型）は１年に２回以上、浴槽水の消毒が塩素消毒でない場合は１年に４回以上）、レジオネラ属菌に汚染されているか否かを確認する必要があります。</w:t>
                  </w:r>
                </w:p>
              </w:tc>
            </w:tr>
          </w:tbl>
          <w:p w14:paraId="594CBF6B" w14:textId="77777777" w:rsidR="00DB7B00" w:rsidRPr="00492613" w:rsidRDefault="00DB7B00" w:rsidP="00492613">
            <w:pPr>
              <w:spacing w:line="0" w:lineRule="atLeast"/>
              <w:ind w:left="34"/>
              <w:rPr>
                <w:rFonts w:ascii="HGSｺﾞｼｯｸM" w:eastAsia="HGSｺﾞｼｯｸM" w:hAnsi="HGSｺﾞｼｯｸM"/>
                <w:sz w:val="22"/>
              </w:rPr>
            </w:pPr>
          </w:p>
        </w:tc>
        <w:tc>
          <w:tcPr>
            <w:tcW w:w="1560" w:type="dxa"/>
            <w:tcBorders>
              <w:top w:val="nil"/>
              <w:bottom w:val="nil"/>
            </w:tcBorders>
            <w:vAlign w:val="center"/>
          </w:tcPr>
          <w:p w14:paraId="70585538" w14:textId="77777777" w:rsidR="00DB7B00" w:rsidRDefault="00DB7B00">
            <w:pPr>
              <w:rPr>
                <w:rFonts w:ascii="HGSｺﾞｼｯｸM" w:eastAsia="HGSｺﾞｼｯｸM" w:hAnsi="HGSｺﾞｼｯｸM"/>
                <w:sz w:val="22"/>
              </w:rPr>
            </w:pPr>
          </w:p>
        </w:tc>
        <w:tc>
          <w:tcPr>
            <w:tcW w:w="1701" w:type="dxa"/>
            <w:vMerge/>
            <w:tcBorders>
              <w:right w:val="single" w:sz="4" w:space="0" w:color="auto"/>
            </w:tcBorders>
            <w:vAlign w:val="center"/>
          </w:tcPr>
          <w:p w14:paraId="07CA2E06" w14:textId="77777777" w:rsidR="00DB7B00" w:rsidRDefault="00DB7B00">
            <w:pPr>
              <w:spacing w:line="0" w:lineRule="atLeast"/>
              <w:rPr>
                <w:rFonts w:ascii="HGSｺﾞｼｯｸM" w:eastAsia="HGSｺﾞｼｯｸM" w:hAnsi="HGSｺﾞｼｯｸM"/>
                <w:sz w:val="22"/>
              </w:rPr>
            </w:pPr>
          </w:p>
        </w:tc>
      </w:tr>
      <w:tr w:rsidR="00DB7B00" w14:paraId="49C42553" w14:textId="77777777" w:rsidTr="00CF5AF3">
        <w:trPr>
          <w:trHeight w:val="567"/>
        </w:trPr>
        <w:tc>
          <w:tcPr>
            <w:tcW w:w="1701" w:type="dxa"/>
            <w:vMerge/>
            <w:vAlign w:val="center"/>
          </w:tcPr>
          <w:p w14:paraId="26168200" w14:textId="77777777" w:rsidR="00DB7B00" w:rsidRDefault="00DB7B00" w:rsidP="00A70239">
            <w:pPr>
              <w:pStyle w:val="aa"/>
              <w:numPr>
                <w:ilvl w:val="0"/>
                <w:numId w:val="82"/>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4886018E" w14:textId="77777777" w:rsidR="00DB7B00" w:rsidRDefault="00DB7B00" w:rsidP="00492613">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〇</w:t>
            </w:r>
            <w:r w:rsidRPr="00492613">
              <w:rPr>
                <w:rFonts w:ascii="HGSｺﾞｼｯｸM" w:eastAsia="HGSｺﾞｼｯｸM" w:hAnsi="HGSｺﾞｼｯｸM" w:hint="eastAsia"/>
                <w:sz w:val="22"/>
              </w:rPr>
              <w:t>昨年度実施した浴槽水の水質検査実施状況（回数）等を記載してください。</w:t>
            </w:r>
          </w:p>
        </w:tc>
        <w:tc>
          <w:tcPr>
            <w:tcW w:w="1560" w:type="dxa"/>
            <w:tcBorders>
              <w:top w:val="nil"/>
              <w:bottom w:val="nil"/>
            </w:tcBorders>
            <w:vAlign w:val="center"/>
          </w:tcPr>
          <w:p w14:paraId="57F69055" w14:textId="77777777" w:rsidR="00DB7B00" w:rsidRDefault="00DB7B00">
            <w:pPr>
              <w:rPr>
                <w:rFonts w:ascii="HGSｺﾞｼｯｸM" w:eastAsia="HGSｺﾞｼｯｸM" w:hAnsi="HGSｺﾞｼｯｸM"/>
                <w:sz w:val="22"/>
              </w:rPr>
            </w:pPr>
          </w:p>
        </w:tc>
        <w:tc>
          <w:tcPr>
            <w:tcW w:w="1701" w:type="dxa"/>
            <w:vMerge/>
            <w:tcBorders>
              <w:bottom w:val="nil"/>
              <w:right w:val="single" w:sz="4" w:space="0" w:color="auto"/>
            </w:tcBorders>
            <w:vAlign w:val="center"/>
          </w:tcPr>
          <w:p w14:paraId="290BEE5D" w14:textId="77777777" w:rsidR="00DB7B00" w:rsidRDefault="00DB7B00">
            <w:pPr>
              <w:spacing w:line="0" w:lineRule="atLeast"/>
              <w:rPr>
                <w:rFonts w:ascii="HGSｺﾞｼｯｸM" w:eastAsia="HGSｺﾞｼｯｸM" w:hAnsi="HGSｺﾞｼｯｸM"/>
                <w:sz w:val="22"/>
              </w:rPr>
            </w:pPr>
          </w:p>
        </w:tc>
      </w:tr>
      <w:tr w:rsidR="00492613" w14:paraId="29AB8AB4" w14:textId="77777777" w:rsidTr="00D23567">
        <w:trPr>
          <w:trHeight w:val="2106"/>
        </w:trPr>
        <w:tc>
          <w:tcPr>
            <w:tcW w:w="1701" w:type="dxa"/>
            <w:vMerge/>
            <w:vAlign w:val="center"/>
          </w:tcPr>
          <w:p w14:paraId="04D8BC32" w14:textId="77777777" w:rsidR="00492613" w:rsidRDefault="00492613" w:rsidP="00A70239">
            <w:pPr>
              <w:pStyle w:val="aa"/>
              <w:numPr>
                <w:ilvl w:val="0"/>
                <w:numId w:val="82"/>
              </w:numPr>
              <w:spacing w:line="0" w:lineRule="atLeast"/>
              <w:ind w:leftChars="0" w:left="318" w:hanging="284"/>
              <w:rPr>
                <w:rFonts w:ascii="HGSｺﾞｼｯｸM" w:eastAsia="HGSｺﾞｼｯｸM" w:hAnsi="HGSｺﾞｼｯｸM"/>
                <w:sz w:val="22"/>
              </w:rPr>
            </w:pPr>
          </w:p>
        </w:tc>
        <w:tc>
          <w:tcPr>
            <w:tcW w:w="13467" w:type="dxa"/>
            <w:gridSpan w:val="3"/>
            <w:tcBorders>
              <w:top w:val="nil"/>
              <w:bottom w:val="dotted" w:sz="4" w:space="0" w:color="auto"/>
              <w:right w:val="single" w:sz="4" w:space="0" w:color="auto"/>
            </w:tcBorders>
            <w:vAlign w:val="center"/>
          </w:tcPr>
          <w:tbl>
            <w:tblPr>
              <w:tblStyle w:val="af2"/>
              <w:tblW w:w="0" w:type="auto"/>
              <w:tblInd w:w="34" w:type="dxa"/>
              <w:tblLayout w:type="fixed"/>
              <w:tblLook w:val="04A0" w:firstRow="1" w:lastRow="0" w:firstColumn="1" w:lastColumn="0" w:noHBand="0" w:noVBand="1"/>
            </w:tblPr>
            <w:tblGrid>
              <w:gridCol w:w="1443"/>
              <w:gridCol w:w="1701"/>
              <w:gridCol w:w="993"/>
              <w:gridCol w:w="992"/>
              <w:gridCol w:w="1134"/>
              <w:gridCol w:w="1701"/>
              <w:gridCol w:w="768"/>
              <w:gridCol w:w="2067"/>
            </w:tblGrid>
            <w:tr w:rsidR="00492613" w:rsidRPr="00F95942" w14:paraId="7C308D64" w14:textId="77777777" w:rsidTr="00F95942">
              <w:tc>
                <w:tcPr>
                  <w:tcW w:w="1443" w:type="dxa"/>
                </w:tcPr>
                <w:p w14:paraId="09B871E1" w14:textId="77777777" w:rsidR="00492613" w:rsidRPr="00F95942" w:rsidRDefault="00492613" w:rsidP="00492613">
                  <w:pPr>
                    <w:spacing w:line="0" w:lineRule="atLeast"/>
                    <w:rPr>
                      <w:rFonts w:ascii="HGSｺﾞｼｯｸM" w:eastAsia="HGSｺﾞｼｯｸM" w:hAnsi="HGSｺﾞｼｯｸM"/>
                      <w:sz w:val="22"/>
                      <w:szCs w:val="22"/>
                    </w:rPr>
                  </w:pPr>
                </w:p>
              </w:tc>
              <w:tc>
                <w:tcPr>
                  <w:tcW w:w="1701" w:type="dxa"/>
                  <w:vAlign w:val="center"/>
                </w:tcPr>
                <w:p w14:paraId="03F5828F" w14:textId="77777777" w:rsidR="00492613" w:rsidRPr="00F95942" w:rsidRDefault="00492613" w:rsidP="00F95942">
                  <w:pPr>
                    <w:widowControl/>
                    <w:jc w:val="center"/>
                    <w:rPr>
                      <w:rFonts w:ascii="HGSｺﾞｼｯｸM" w:eastAsia="HGSｺﾞｼｯｸM" w:hAnsi="HGSｺﾞｼｯｸM"/>
                      <w:sz w:val="22"/>
                      <w:szCs w:val="22"/>
                    </w:rPr>
                  </w:pPr>
                  <w:r w:rsidRPr="00F95942">
                    <w:rPr>
                      <w:rFonts w:ascii="HGSｺﾞｼｯｸM" w:eastAsia="HGSｺﾞｼｯｸM" w:hAnsi="ＭＳ 明朝" w:hint="eastAsia"/>
                      <w:sz w:val="22"/>
                      <w:szCs w:val="22"/>
                    </w:rPr>
                    <w:t>換水頻度</w:t>
                  </w:r>
                </w:p>
              </w:tc>
              <w:tc>
                <w:tcPr>
                  <w:tcW w:w="1985" w:type="dxa"/>
                  <w:gridSpan w:val="2"/>
                  <w:vAlign w:val="center"/>
                </w:tcPr>
                <w:p w14:paraId="7C9E55CD" w14:textId="77777777" w:rsidR="00492613" w:rsidRPr="00F95942" w:rsidRDefault="00492613" w:rsidP="00F95942">
                  <w:pPr>
                    <w:widowControl/>
                    <w:jc w:val="center"/>
                    <w:rPr>
                      <w:rFonts w:ascii="HGSｺﾞｼｯｸM" w:eastAsia="HGSｺﾞｼｯｸM" w:hAnsi="HGSｺﾞｼｯｸM"/>
                      <w:sz w:val="22"/>
                      <w:szCs w:val="22"/>
                    </w:rPr>
                  </w:pPr>
                  <w:r w:rsidRPr="00F95942">
                    <w:rPr>
                      <w:rFonts w:ascii="HGSｺﾞｼｯｸM" w:eastAsia="HGSｺﾞｼｯｸM" w:hAnsi="ＭＳ 明朝" w:hint="eastAsia"/>
                      <w:sz w:val="22"/>
                      <w:szCs w:val="22"/>
                    </w:rPr>
                    <w:t>数</w:t>
                  </w:r>
                </w:p>
              </w:tc>
              <w:tc>
                <w:tcPr>
                  <w:tcW w:w="2835" w:type="dxa"/>
                  <w:gridSpan w:val="2"/>
                  <w:vAlign w:val="center"/>
                </w:tcPr>
                <w:p w14:paraId="614E9FF8" w14:textId="77777777" w:rsidR="00492613" w:rsidRPr="00F95942" w:rsidRDefault="00492613" w:rsidP="00F95942">
                  <w:pPr>
                    <w:widowControl/>
                    <w:jc w:val="center"/>
                    <w:rPr>
                      <w:rFonts w:ascii="HGSｺﾞｼｯｸM" w:eastAsia="HGSｺﾞｼｯｸM" w:hAnsi="HGSｺﾞｼｯｸM"/>
                      <w:sz w:val="22"/>
                      <w:szCs w:val="22"/>
                    </w:rPr>
                  </w:pPr>
                  <w:r w:rsidRPr="00F95942">
                    <w:rPr>
                      <w:rFonts w:ascii="HGSｺﾞｼｯｸM" w:eastAsia="HGSｺﾞｼｯｸM" w:hAnsi="ＭＳ 明朝" w:hint="eastAsia"/>
                      <w:sz w:val="22"/>
                      <w:szCs w:val="22"/>
                    </w:rPr>
                    <w:t>循環式※（必要回数）</w:t>
                  </w:r>
                </w:p>
              </w:tc>
              <w:tc>
                <w:tcPr>
                  <w:tcW w:w="2835" w:type="dxa"/>
                  <w:gridSpan w:val="2"/>
                  <w:vAlign w:val="center"/>
                </w:tcPr>
                <w:p w14:paraId="205BC8BC" w14:textId="77777777" w:rsidR="00492613" w:rsidRPr="00F95942" w:rsidRDefault="00492613"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非循環式（必要回数）</w:t>
                  </w:r>
                </w:p>
              </w:tc>
            </w:tr>
            <w:tr w:rsidR="00492613" w:rsidRPr="00F95942" w14:paraId="29F98517" w14:textId="77777777" w:rsidTr="00DB7B00">
              <w:tc>
                <w:tcPr>
                  <w:tcW w:w="1443" w:type="dxa"/>
                  <w:vMerge w:val="restart"/>
                  <w:vAlign w:val="center"/>
                </w:tcPr>
                <w:p w14:paraId="6DAD1EE6" w14:textId="77777777" w:rsidR="00492613" w:rsidRPr="00F95942" w:rsidRDefault="00492613"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集団浴</w:t>
                  </w:r>
                </w:p>
              </w:tc>
              <w:tc>
                <w:tcPr>
                  <w:tcW w:w="1701" w:type="dxa"/>
                  <w:vAlign w:val="center"/>
                </w:tcPr>
                <w:p w14:paraId="25875B36" w14:textId="77777777" w:rsidR="00492613"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連日使用型：</w:t>
                  </w:r>
                </w:p>
              </w:tc>
              <w:tc>
                <w:tcPr>
                  <w:tcW w:w="993" w:type="dxa"/>
                  <w:shd w:val="clear" w:color="auto" w:fill="FFFF99"/>
                  <w:vAlign w:val="center"/>
                </w:tcPr>
                <w:p w14:paraId="54C2F19F" w14:textId="77777777" w:rsidR="00492613" w:rsidRPr="00DB7B00" w:rsidRDefault="00492613" w:rsidP="00F95942">
                  <w:pPr>
                    <w:spacing w:line="0" w:lineRule="atLeast"/>
                    <w:jc w:val="center"/>
                    <w:rPr>
                      <w:rFonts w:ascii="HGSｺﾞｼｯｸM" w:eastAsia="HGSｺﾞｼｯｸM" w:hAnsi="HGSｺﾞｼｯｸM"/>
                      <w:sz w:val="22"/>
                      <w:szCs w:val="22"/>
                      <w:highlight w:val="lightGray"/>
                    </w:rPr>
                  </w:pPr>
                </w:p>
              </w:tc>
              <w:tc>
                <w:tcPr>
                  <w:tcW w:w="992" w:type="dxa"/>
                  <w:vAlign w:val="center"/>
                </w:tcPr>
                <w:p w14:paraId="55BC33C8" w14:textId="77777777" w:rsidR="00492613" w:rsidRPr="00F95942" w:rsidRDefault="00F95942" w:rsidP="00F95942">
                  <w:pPr>
                    <w:widowControl/>
                    <w:jc w:val="center"/>
                    <w:rPr>
                      <w:rFonts w:ascii="HGSｺﾞｼｯｸM" w:eastAsia="HGSｺﾞｼｯｸM" w:hAnsi="ＭＳ 明朝"/>
                      <w:kern w:val="0"/>
                      <w:sz w:val="22"/>
                      <w:szCs w:val="22"/>
                    </w:rPr>
                  </w:pPr>
                  <w:r w:rsidRPr="00F95942">
                    <w:rPr>
                      <w:rFonts w:ascii="HGSｺﾞｼｯｸM" w:eastAsia="HGSｺﾞｼｯｸM" w:hAnsi="ＭＳ 明朝" w:hint="eastAsia"/>
                      <w:sz w:val="22"/>
                      <w:szCs w:val="22"/>
                    </w:rPr>
                    <w:t>基</w:t>
                  </w:r>
                </w:p>
              </w:tc>
              <w:tc>
                <w:tcPr>
                  <w:tcW w:w="1134" w:type="dxa"/>
                  <w:shd w:val="clear" w:color="auto" w:fill="FFFF99"/>
                  <w:vAlign w:val="center"/>
                </w:tcPr>
                <w:p w14:paraId="301B6363" w14:textId="77777777" w:rsidR="00492613" w:rsidRPr="00F95942" w:rsidRDefault="00492613" w:rsidP="00F95942">
                  <w:pPr>
                    <w:spacing w:line="0" w:lineRule="atLeast"/>
                    <w:jc w:val="center"/>
                    <w:rPr>
                      <w:rFonts w:ascii="HGSｺﾞｼｯｸM" w:eastAsia="HGSｺﾞｼｯｸM" w:hAnsi="HGSｺﾞｼｯｸM"/>
                      <w:sz w:val="22"/>
                      <w:szCs w:val="22"/>
                    </w:rPr>
                  </w:pPr>
                </w:p>
              </w:tc>
              <w:tc>
                <w:tcPr>
                  <w:tcW w:w="1701" w:type="dxa"/>
                  <w:vAlign w:val="center"/>
                </w:tcPr>
                <w:p w14:paraId="25C09DBD" w14:textId="77777777" w:rsidR="00492613"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（2回以上）</w:t>
                  </w:r>
                </w:p>
              </w:tc>
              <w:tc>
                <w:tcPr>
                  <w:tcW w:w="768" w:type="dxa"/>
                  <w:shd w:val="clear" w:color="auto" w:fill="FFFF99"/>
                  <w:vAlign w:val="center"/>
                </w:tcPr>
                <w:p w14:paraId="69702E27" w14:textId="77777777" w:rsidR="00492613" w:rsidRPr="00F95942" w:rsidRDefault="00492613" w:rsidP="00F95942">
                  <w:pPr>
                    <w:spacing w:line="0" w:lineRule="atLeast"/>
                    <w:jc w:val="center"/>
                    <w:rPr>
                      <w:rFonts w:ascii="HGSｺﾞｼｯｸM" w:eastAsia="HGSｺﾞｼｯｸM" w:hAnsi="HGSｺﾞｼｯｸM"/>
                      <w:sz w:val="22"/>
                      <w:szCs w:val="22"/>
                    </w:rPr>
                  </w:pPr>
                </w:p>
              </w:tc>
              <w:tc>
                <w:tcPr>
                  <w:tcW w:w="2067" w:type="dxa"/>
                  <w:vAlign w:val="center"/>
                </w:tcPr>
                <w:p w14:paraId="0FA78DD9" w14:textId="77777777" w:rsidR="00492613" w:rsidRPr="00F95942" w:rsidRDefault="00F95942" w:rsidP="00F95942">
                  <w:pPr>
                    <w:widowControl/>
                    <w:jc w:val="center"/>
                    <w:rPr>
                      <w:rFonts w:ascii="HGSｺﾞｼｯｸM" w:eastAsia="HGSｺﾞｼｯｸM" w:hAnsi="HGSｺﾞｼｯｸM"/>
                      <w:sz w:val="22"/>
                      <w:szCs w:val="22"/>
                    </w:rPr>
                  </w:pPr>
                  <w:r w:rsidRPr="00F95942">
                    <w:rPr>
                      <w:rFonts w:ascii="HGSｺﾞｼｯｸM" w:eastAsia="HGSｺﾞｼｯｸM" w:hAnsi="ＭＳ 明朝" w:hint="eastAsia"/>
                      <w:sz w:val="22"/>
                      <w:szCs w:val="22"/>
                    </w:rPr>
                    <w:t>（1回以上）</w:t>
                  </w:r>
                </w:p>
              </w:tc>
            </w:tr>
            <w:tr w:rsidR="00F95942" w:rsidRPr="00F95942" w14:paraId="33816DD6" w14:textId="77777777" w:rsidTr="00DB7B00">
              <w:tc>
                <w:tcPr>
                  <w:tcW w:w="1443" w:type="dxa"/>
                  <w:vMerge/>
                  <w:vAlign w:val="center"/>
                </w:tcPr>
                <w:p w14:paraId="6473933A" w14:textId="77777777" w:rsidR="00F95942" w:rsidRPr="00F95942" w:rsidRDefault="00F95942" w:rsidP="00F95942">
                  <w:pPr>
                    <w:spacing w:line="0" w:lineRule="atLeast"/>
                    <w:jc w:val="center"/>
                    <w:rPr>
                      <w:rFonts w:ascii="HGSｺﾞｼｯｸM" w:eastAsia="HGSｺﾞｼｯｸM" w:hAnsi="HGSｺﾞｼｯｸM"/>
                      <w:sz w:val="22"/>
                      <w:szCs w:val="22"/>
                    </w:rPr>
                  </w:pPr>
                </w:p>
              </w:tc>
              <w:tc>
                <w:tcPr>
                  <w:tcW w:w="1701" w:type="dxa"/>
                  <w:vAlign w:val="center"/>
                </w:tcPr>
                <w:p w14:paraId="40E40A09" w14:textId="77777777" w:rsidR="00F95942"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毎日換水型：</w:t>
                  </w:r>
                </w:p>
              </w:tc>
              <w:tc>
                <w:tcPr>
                  <w:tcW w:w="993" w:type="dxa"/>
                  <w:shd w:val="clear" w:color="auto" w:fill="FFFF99"/>
                  <w:vAlign w:val="center"/>
                </w:tcPr>
                <w:p w14:paraId="0761DFAD" w14:textId="77777777" w:rsidR="00F95942" w:rsidRPr="00DB7B00" w:rsidRDefault="00F95942" w:rsidP="00F95942">
                  <w:pPr>
                    <w:spacing w:line="0" w:lineRule="atLeast"/>
                    <w:jc w:val="center"/>
                    <w:rPr>
                      <w:rFonts w:ascii="HGSｺﾞｼｯｸM" w:eastAsia="HGSｺﾞｼｯｸM" w:hAnsi="HGSｺﾞｼｯｸM"/>
                      <w:sz w:val="22"/>
                      <w:szCs w:val="22"/>
                      <w:highlight w:val="lightGray"/>
                    </w:rPr>
                  </w:pPr>
                </w:p>
              </w:tc>
              <w:tc>
                <w:tcPr>
                  <w:tcW w:w="992" w:type="dxa"/>
                  <w:vAlign w:val="center"/>
                </w:tcPr>
                <w:p w14:paraId="50CEB29C" w14:textId="77777777" w:rsidR="00F95942" w:rsidRPr="00F95942" w:rsidRDefault="00F95942" w:rsidP="00F95942">
                  <w:pPr>
                    <w:widowControl/>
                    <w:jc w:val="center"/>
                    <w:rPr>
                      <w:rFonts w:ascii="HGSｺﾞｼｯｸM" w:eastAsia="HGSｺﾞｼｯｸM" w:hAnsi="ＭＳ 明朝"/>
                      <w:kern w:val="0"/>
                      <w:sz w:val="22"/>
                      <w:szCs w:val="22"/>
                    </w:rPr>
                  </w:pPr>
                  <w:r w:rsidRPr="00F95942">
                    <w:rPr>
                      <w:rFonts w:ascii="HGSｺﾞｼｯｸM" w:eastAsia="HGSｺﾞｼｯｸM" w:hAnsi="ＭＳ 明朝" w:hint="eastAsia"/>
                      <w:sz w:val="22"/>
                      <w:szCs w:val="22"/>
                    </w:rPr>
                    <w:t>基</w:t>
                  </w:r>
                </w:p>
              </w:tc>
              <w:tc>
                <w:tcPr>
                  <w:tcW w:w="1134" w:type="dxa"/>
                  <w:shd w:val="clear" w:color="auto" w:fill="FFFF99"/>
                  <w:vAlign w:val="center"/>
                </w:tcPr>
                <w:p w14:paraId="24A6DE72" w14:textId="77777777" w:rsidR="00F95942" w:rsidRPr="00F95942" w:rsidRDefault="00F95942" w:rsidP="00F95942">
                  <w:pPr>
                    <w:spacing w:line="0" w:lineRule="atLeast"/>
                    <w:jc w:val="center"/>
                    <w:rPr>
                      <w:rFonts w:ascii="HGSｺﾞｼｯｸM" w:eastAsia="HGSｺﾞｼｯｸM" w:hAnsi="HGSｺﾞｼｯｸM"/>
                      <w:sz w:val="22"/>
                      <w:szCs w:val="22"/>
                    </w:rPr>
                  </w:pPr>
                </w:p>
              </w:tc>
              <w:tc>
                <w:tcPr>
                  <w:tcW w:w="1701" w:type="dxa"/>
                  <w:vAlign w:val="center"/>
                </w:tcPr>
                <w:p w14:paraId="30B071BD" w14:textId="77777777" w:rsidR="00F95942"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（1回以上）</w:t>
                  </w:r>
                </w:p>
              </w:tc>
              <w:tc>
                <w:tcPr>
                  <w:tcW w:w="768" w:type="dxa"/>
                  <w:shd w:val="clear" w:color="auto" w:fill="FFFF99"/>
                  <w:vAlign w:val="center"/>
                </w:tcPr>
                <w:p w14:paraId="7C082D95" w14:textId="77777777" w:rsidR="00F95942" w:rsidRPr="00F95942" w:rsidRDefault="00F95942" w:rsidP="00F95942">
                  <w:pPr>
                    <w:spacing w:line="0" w:lineRule="atLeast"/>
                    <w:jc w:val="center"/>
                    <w:rPr>
                      <w:rFonts w:ascii="HGSｺﾞｼｯｸM" w:eastAsia="HGSｺﾞｼｯｸM" w:hAnsi="HGSｺﾞｼｯｸM"/>
                      <w:sz w:val="22"/>
                      <w:szCs w:val="22"/>
                    </w:rPr>
                  </w:pPr>
                </w:p>
              </w:tc>
              <w:tc>
                <w:tcPr>
                  <w:tcW w:w="2067" w:type="dxa"/>
                  <w:vAlign w:val="center"/>
                </w:tcPr>
                <w:p w14:paraId="60C9A9BC" w14:textId="77777777" w:rsidR="00F95942" w:rsidRPr="00F95942" w:rsidRDefault="00F95942" w:rsidP="00F95942">
                  <w:pPr>
                    <w:widowControl/>
                    <w:jc w:val="center"/>
                    <w:rPr>
                      <w:rFonts w:ascii="HGSｺﾞｼｯｸM" w:eastAsia="HGSｺﾞｼｯｸM" w:hAnsi="HGSｺﾞｼｯｸM"/>
                      <w:sz w:val="22"/>
                      <w:szCs w:val="22"/>
                    </w:rPr>
                  </w:pPr>
                  <w:r w:rsidRPr="00F95942">
                    <w:rPr>
                      <w:rFonts w:ascii="HGSｺﾞｼｯｸM" w:eastAsia="HGSｺﾞｼｯｸM" w:hAnsi="ＭＳ 明朝" w:hint="eastAsia"/>
                      <w:sz w:val="22"/>
                      <w:szCs w:val="22"/>
                    </w:rPr>
                    <w:t>（1回以上）</w:t>
                  </w:r>
                </w:p>
              </w:tc>
            </w:tr>
            <w:tr w:rsidR="00F95942" w:rsidRPr="00F95942" w14:paraId="0AF8F85C" w14:textId="77777777" w:rsidTr="00DB7B00">
              <w:tc>
                <w:tcPr>
                  <w:tcW w:w="1443" w:type="dxa"/>
                  <w:vMerge w:val="restart"/>
                  <w:vAlign w:val="center"/>
                </w:tcPr>
                <w:p w14:paraId="075F6ABC" w14:textId="77777777" w:rsidR="00F95942"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機械浴</w:t>
                  </w:r>
                </w:p>
                <w:p w14:paraId="728E666A" w14:textId="77777777" w:rsidR="00F95942"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個浴</w:t>
                  </w:r>
                </w:p>
              </w:tc>
              <w:tc>
                <w:tcPr>
                  <w:tcW w:w="1701" w:type="dxa"/>
                  <w:vAlign w:val="center"/>
                </w:tcPr>
                <w:p w14:paraId="5BFBF295" w14:textId="77777777" w:rsidR="00F95942"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連日使用型：</w:t>
                  </w:r>
                </w:p>
              </w:tc>
              <w:tc>
                <w:tcPr>
                  <w:tcW w:w="993" w:type="dxa"/>
                  <w:shd w:val="clear" w:color="auto" w:fill="FFFF99"/>
                  <w:vAlign w:val="center"/>
                </w:tcPr>
                <w:p w14:paraId="6B96248E" w14:textId="77777777" w:rsidR="00F95942" w:rsidRPr="00DB7B00" w:rsidRDefault="00F95942" w:rsidP="00F95942">
                  <w:pPr>
                    <w:spacing w:line="0" w:lineRule="atLeast"/>
                    <w:jc w:val="center"/>
                    <w:rPr>
                      <w:rFonts w:ascii="HGSｺﾞｼｯｸM" w:eastAsia="HGSｺﾞｼｯｸM" w:hAnsi="HGSｺﾞｼｯｸM"/>
                      <w:sz w:val="22"/>
                      <w:szCs w:val="22"/>
                      <w:highlight w:val="lightGray"/>
                    </w:rPr>
                  </w:pPr>
                </w:p>
              </w:tc>
              <w:tc>
                <w:tcPr>
                  <w:tcW w:w="992" w:type="dxa"/>
                  <w:vAlign w:val="center"/>
                </w:tcPr>
                <w:p w14:paraId="7A054109" w14:textId="77777777" w:rsidR="00F95942" w:rsidRPr="00F95942" w:rsidRDefault="00F95942" w:rsidP="00F95942">
                  <w:pPr>
                    <w:widowControl/>
                    <w:jc w:val="center"/>
                    <w:rPr>
                      <w:rFonts w:ascii="HGSｺﾞｼｯｸM" w:eastAsia="HGSｺﾞｼｯｸM" w:hAnsi="ＭＳ 明朝"/>
                      <w:kern w:val="0"/>
                      <w:sz w:val="22"/>
                      <w:szCs w:val="22"/>
                    </w:rPr>
                  </w:pPr>
                  <w:r w:rsidRPr="00F95942">
                    <w:rPr>
                      <w:rFonts w:ascii="HGSｺﾞｼｯｸM" w:eastAsia="HGSｺﾞｼｯｸM" w:hAnsi="ＭＳ 明朝" w:hint="eastAsia"/>
                      <w:sz w:val="22"/>
                      <w:szCs w:val="22"/>
                    </w:rPr>
                    <w:t>基</w:t>
                  </w:r>
                </w:p>
              </w:tc>
              <w:tc>
                <w:tcPr>
                  <w:tcW w:w="1134" w:type="dxa"/>
                  <w:shd w:val="clear" w:color="auto" w:fill="FFFF99"/>
                  <w:vAlign w:val="center"/>
                </w:tcPr>
                <w:p w14:paraId="369CF460" w14:textId="77777777" w:rsidR="00F95942" w:rsidRPr="00F95942" w:rsidRDefault="00F95942" w:rsidP="00F95942">
                  <w:pPr>
                    <w:spacing w:line="0" w:lineRule="atLeast"/>
                    <w:jc w:val="center"/>
                    <w:rPr>
                      <w:rFonts w:ascii="HGSｺﾞｼｯｸM" w:eastAsia="HGSｺﾞｼｯｸM" w:hAnsi="HGSｺﾞｼｯｸM"/>
                      <w:sz w:val="22"/>
                      <w:szCs w:val="22"/>
                    </w:rPr>
                  </w:pPr>
                </w:p>
              </w:tc>
              <w:tc>
                <w:tcPr>
                  <w:tcW w:w="1701" w:type="dxa"/>
                  <w:vAlign w:val="center"/>
                </w:tcPr>
                <w:p w14:paraId="3E57D553" w14:textId="77777777" w:rsidR="00F95942"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（2回以上）</w:t>
                  </w:r>
                </w:p>
              </w:tc>
              <w:tc>
                <w:tcPr>
                  <w:tcW w:w="768" w:type="dxa"/>
                  <w:shd w:val="clear" w:color="auto" w:fill="FFFF99"/>
                  <w:vAlign w:val="center"/>
                </w:tcPr>
                <w:p w14:paraId="4A9FB1CF" w14:textId="77777777" w:rsidR="00F95942" w:rsidRPr="00F95942" w:rsidRDefault="00F95942" w:rsidP="00F95942">
                  <w:pPr>
                    <w:spacing w:line="0" w:lineRule="atLeast"/>
                    <w:jc w:val="center"/>
                    <w:rPr>
                      <w:rFonts w:ascii="HGSｺﾞｼｯｸM" w:eastAsia="HGSｺﾞｼｯｸM" w:hAnsi="HGSｺﾞｼｯｸM"/>
                      <w:sz w:val="22"/>
                      <w:szCs w:val="22"/>
                    </w:rPr>
                  </w:pPr>
                </w:p>
              </w:tc>
              <w:tc>
                <w:tcPr>
                  <w:tcW w:w="2067" w:type="dxa"/>
                  <w:vAlign w:val="center"/>
                </w:tcPr>
                <w:p w14:paraId="6B75382D" w14:textId="77777777" w:rsidR="00F95942"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かけ流しなら不要</w:t>
                  </w:r>
                </w:p>
              </w:tc>
            </w:tr>
            <w:tr w:rsidR="00492613" w:rsidRPr="00F95942" w14:paraId="42F10BCE" w14:textId="77777777" w:rsidTr="00DB7B00">
              <w:tc>
                <w:tcPr>
                  <w:tcW w:w="1443" w:type="dxa"/>
                  <w:vMerge/>
                  <w:vAlign w:val="center"/>
                </w:tcPr>
                <w:p w14:paraId="0C5C8504" w14:textId="77777777" w:rsidR="00492613" w:rsidRPr="00F95942" w:rsidRDefault="00492613" w:rsidP="00F95942">
                  <w:pPr>
                    <w:spacing w:line="0" w:lineRule="atLeast"/>
                    <w:jc w:val="center"/>
                    <w:rPr>
                      <w:rFonts w:ascii="HGSｺﾞｼｯｸM" w:eastAsia="HGSｺﾞｼｯｸM" w:hAnsi="HGSｺﾞｼｯｸM"/>
                      <w:sz w:val="22"/>
                      <w:szCs w:val="22"/>
                    </w:rPr>
                  </w:pPr>
                </w:p>
              </w:tc>
              <w:tc>
                <w:tcPr>
                  <w:tcW w:w="1701" w:type="dxa"/>
                  <w:vAlign w:val="center"/>
                </w:tcPr>
                <w:p w14:paraId="5467A8A5" w14:textId="77777777" w:rsidR="00492613"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毎日換水型：</w:t>
                  </w:r>
                </w:p>
              </w:tc>
              <w:tc>
                <w:tcPr>
                  <w:tcW w:w="993" w:type="dxa"/>
                  <w:shd w:val="clear" w:color="auto" w:fill="FFFF99"/>
                  <w:vAlign w:val="center"/>
                </w:tcPr>
                <w:p w14:paraId="27BD92A4" w14:textId="77777777" w:rsidR="00492613" w:rsidRPr="00DB7B00" w:rsidRDefault="00492613" w:rsidP="00F95942">
                  <w:pPr>
                    <w:spacing w:line="0" w:lineRule="atLeast"/>
                    <w:jc w:val="center"/>
                    <w:rPr>
                      <w:rFonts w:ascii="HGSｺﾞｼｯｸM" w:eastAsia="HGSｺﾞｼｯｸM" w:hAnsi="HGSｺﾞｼｯｸM"/>
                      <w:sz w:val="22"/>
                      <w:szCs w:val="22"/>
                      <w:highlight w:val="lightGray"/>
                    </w:rPr>
                  </w:pPr>
                </w:p>
              </w:tc>
              <w:tc>
                <w:tcPr>
                  <w:tcW w:w="992" w:type="dxa"/>
                  <w:vAlign w:val="center"/>
                </w:tcPr>
                <w:p w14:paraId="2EAF691B" w14:textId="77777777" w:rsidR="00492613" w:rsidRPr="00F95942" w:rsidRDefault="00F95942" w:rsidP="00F95942">
                  <w:pPr>
                    <w:widowControl/>
                    <w:jc w:val="center"/>
                    <w:rPr>
                      <w:rFonts w:ascii="HGSｺﾞｼｯｸM" w:eastAsia="HGSｺﾞｼｯｸM" w:hAnsi="ＭＳ 明朝"/>
                      <w:kern w:val="0"/>
                      <w:sz w:val="22"/>
                      <w:szCs w:val="22"/>
                    </w:rPr>
                  </w:pPr>
                  <w:r w:rsidRPr="00F95942">
                    <w:rPr>
                      <w:rFonts w:ascii="HGSｺﾞｼｯｸM" w:eastAsia="HGSｺﾞｼｯｸM" w:hAnsi="ＭＳ 明朝" w:hint="eastAsia"/>
                      <w:sz w:val="22"/>
                      <w:szCs w:val="22"/>
                    </w:rPr>
                    <w:t>基</w:t>
                  </w:r>
                </w:p>
              </w:tc>
              <w:tc>
                <w:tcPr>
                  <w:tcW w:w="1134" w:type="dxa"/>
                  <w:shd w:val="clear" w:color="auto" w:fill="FFFF99"/>
                  <w:vAlign w:val="center"/>
                </w:tcPr>
                <w:p w14:paraId="1A600E3F" w14:textId="77777777" w:rsidR="00492613" w:rsidRPr="00F95942" w:rsidRDefault="00492613" w:rsidP="00F95942">
                  <w:pPr>
                    <w:spacing w:line="0" w:lineRule="atLeast"/>
                    <w:jc w:val="center"/>
                    <w:rPr>
                      <w:rFonts w:ascii="HGSｺﾞｼｯｸM" w:eastAsia="HGSｺﾞｼｯｸM" w:hAnsi="HGSｺﾞｼｯｸM"/>
                      <w:sz w:val="22"/>
                      <w:szCs w:val="22"/>
                    </w:rPr>
                  </w:pPr>
                </w:p>
              </w:tc>
              <w:tc>
                <w:tcPr>
                  <w:tcW w:w="1701" w:type="dxa"/>
                  <w:vAlign w:val="center"/>
                </w:tcPr>
                <w:p w14:paraId="720F4DC4" w14:textId="77777777" w:rsidR="00492613"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（1回以上）</w:t>
                  </w:r>
                </w:p>
              </w:tc>
              <w:tc>
                <w:tcPr>
                  <w:tcW w:w="768" w:type="dxa"/>
                  <w:shd w:val="clear" w:color="auto" w:fill="FFFF99"/>
                  <w:vAlign w:val="center"/>
                </w:tcPr>
                <w:p w14:paraId="502751F6" w14:textId="77777777" w:rsidR="00492613" w:rsidRPr="00F95942" w:rsidRDefault="00492613" w:rsidP="00F95942">
                  <w:pPr>
                    <w:spacing w:line="0" w:lineRule="atLeast"/>
                    <w:jc w:val="center"/>
                    <w:rPr>
                      <w:rFonts w:ascii="HGSｺﾞｼｯｸM" w:eastAsia="HGSｺﾞｼｯｸM" w:hAnsi="HGSｺﾞｼｯｸM"/>
                      <w:sz w:val="22"/>
                      <w:szCs w:val="22"/>
                    </w:rPr>
                  </w:pPr>
                </w:p>
              </w:tc>
              <w:tc>
                <w:tcPr>
                  <w:tcW w:w="2067" w:type="dxa"/>
                  <w:vAlign w:val="center"/>
                </w:tcPr>
                <w:p w14:paraId="0F802AA7" w14:textId="77777777" w:rsidR="00492613" w:rsidRPr="00F95942" w:rsidRDefault="00F95942" w:rsidP="00F95942">
                  <w:pPr>
                    <w:spacing w:line="0" w:lineRule="atLeast"/>
                    <w:jc w:val="center"/>
                    <w:rPr>
                      <w:rFonts w:ascii="HGSｺﾞｼｯｸM" w:eastAsia="HGSｺﾞｼｯｸM" w:hAnsi="HGSｺﾞｼｯｸM"/>
                      <w:sz w:val="22"/>
                      <w:szCs w:val="22"/>
                    </w:rPr>
                  </w:pPr>
                  <w:r w:rsidRPr="00F95942">
                    <w:rPr>
                      <w:rFonts w:ascii="HGSｺﾞｼｯｸM" w:eastAsia="HGSｺﾞｼｯｸM" w:hAnsi="HGSｺﾞｼｯｸM" w:hint="eastAsia"/>
                      <w:sz w:val="22"/>
                      <w:szCs w:val="22"/>
                    </w:rPr>
                    <w:t>（不要）</w:t>
                  </w:r>
                </w:p>
              </w:tc>
            </w:tr>
          </w:tbl>
          <w:p w14:paraId="345EAE16" w14:textId="77777777" w:rsidR="00492613" w:rsidRDefault="00F95942" w:rsidP="00F95942">
            <w:pPr>
              <w:spacing w:line="0" w:lineRule="atLeast"/>
              <w:ind w:firstLineChars="100" w:firstLine="220"/>
              <w:rPr>
                <w:rFonts w:ascii="HGSｺﾞｼｯｸM" w:eastAsia="HGSｺﾞｼｯｸM" w:hAnsi="HGSｺﾞｼｯｸM"/>
                <w:sz w:val="22"/>
              </w:rPr>
            </w:pPr>
            <w:r w:rsidRPr="00F95942">
              <w:rPr>
                <w:rFonts w:ascii="HGSｺﾞｼｯｸM" w:eastAsia="HGSｺﾞｼｯｸM" w:hAnsi="HGSｺﾞｼｯｸM" w:hint="eastAsia"/>
                <w:sz w:val="22"/>
              </w:rPr>
              <w:t>※循環式浴槽には、追い炊き機能も含みます。</w:t>
            </w:r>
          </w:p>
          <w:p w14:paraId="2F494A13" w14:textId="77777777" w:rsidR="00D23567" w:rsidRDefault="00D23567" w:rsidP="00F95942">
            <w:pPr>
              <w:spacing w:line="0" w:lineRule="atLeast"/>
              <w:ind w:firstLineChars="100" w:firstLine="220"/>
              <w:rPr>
                <w:rFonts w:ascii="HGSｺﾞｼｯｸM" w:eastAsia="HGSｺﾞｼｯｸM" w:hAnsi="HGSｺﾞｼｯｸM"/>
                <w:sz w:val="22"/>
              </w:rPr>
            </w:pPr>
          </w:p>
        </w:tc>
      </w:tr>
      <w:tr w:rsidR="0092105C" w14:paraId="684B3A0C" w14:textId="77777777" w:rsidTr="005102D6">
        <w:trPr>
          <w:trHeight w:val="412"/>
        </w:trPr>
        <w:tc>
          <w:tcPr>
            <w:tcW w:w="1701" w:type="dxa"/>
            <w:vMerge/>
            <w:vAlign w:val="center"/>
          </w:tcPr>
          <w:p w14:paraId="34F4E007" w14:textId="77777777" w:rsidR="0092105C" w:rsidRDefault="0092105C"/>
        </w:tc>
        <w:tc>
          <w:tcPr>
            <w:tcW w:w="10206" w:type="dxa"/>
            <w:tcBorders>
              <w:top w:val="dotted" w:sz="4" w:space="0" w:color="auto"/>
              <w:bottom w:val="dotted" w:sz="4" w:space="0" w:color="auto"/>
            </w:tcBorders>
            <w:vAlign w:val="center"/>
          </w:tcPr>
          <w:p w14:paraId="31432EB5" w14:textId="77777777" w:rsidR="0092105C" w:rsidRDefault="00EB0958" w:rsidP="00A70239">
            <w:pPr>
              <w:numPr>
                <w:ilvl w:val="0"/>
                <w:numId w:val="3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ろ過器の前に設置する集毛器は毎日清掃していますか（(</w:t>
            </w:r>
            <w:r w:rsidR="00A1740A">
              <w:rPr>
                <w:rFonts w:ascii="HGSｺﾞｼｯｸM" w:eastAsia="HGSｺﾞｼｯｸM" w:hAnsi="HGSｺﾞｼｯｸM" w:hint="eastAsia"/>
                <w:sz w:val="22"/>
              </w:rPr>
              <w:t>２</w:t>
            </w:r>
            <w:r>
              <w:rPr>
                <w:rFonts w:ascii="HGSｺﾞｼｯｸM" w:eastAsia="HGSｺﾞｼｯｸM" w:hAnsi="HGSｺﾞｼｯｸM" w:hint="eastAsia"/>
                <w:sz w:val="22"/>
              </w:rPr>
              <w:t>)で</w:t>
            </w:r>
            <w:r w:rsidR="00A1740A">
              <w:rPr>
                <w:rFonts w:ascii="HGSｺﾞｼｯｸM" w:eastAsia="HGSｺﾞｼｯｸM" w:hAnsi="HGSｺﾞｼｯｸM" w:hint="eastAsia"/>
                <w:sz w:val="22"/>
              </w:rPr>
              <w:t>「</w:t>
            </w:r>
            <w:r>
              <w:rPr>
                <w:rFonts w:ascii="HGSｺﾞｼｯｸM" w:eastAsia="HGSｺﾞｼｯｸM" w:hAnsi="HGSｺﾞｼｯｸM" w:hint="eastAsia"/>
                <w:sz w:val="22"/>
              </w:rPr>
              <w:t>いる</w:t>
            </w:r>
            <w:r w:rsidR="00A1740A">
              <w:rPr>
                <w:rFonts w:ascii="HGSｺﾞｼｯｸM" w:eastAsia="HGSｺﾞｼｯｸM" w:hAnsi="HGSｺﾞｼｯｸM" w:hint="eastAsia"/>
                <w:sz w:val="22"/>
              </w:rPr>
              <w:t>」に</w:t>
            </w:r>
            <w:r w:rsidR="00A1740A">
              <w:rPr>
                <w:rFonts w:ascii="Segoe UI Emoji" w:eastAsia="HGSｺﾞｼｯｸM" w:hAnsi="Segoe UI Emoji" w:cs="Segoe UI Emoji" w:hint="eastAsia"/>
                <w:sz w:val="22"/>
              </w:rPr>
              <w:t>チェックをした</w:t>
            </w:r>
            <w:r>
              <w:rPr>
                <w:rFonts w:ascii="HGSｺﾞｼｯｸM" w:eastAsia="HGSｺﾞｼｯｸM" w:hAnsi="HGSｺﾞｼｯｸM" w:hint="eastAsia"/>
                <w:sz w:val="22"/>
              </w:rPr>
              <w:t>場合のみ点検</w:t>
            </w:r>
            <w:r w:rsidRPr="0029315B">
              <w:rPr>
                <w:rFonts w:ascii="HGSｺﾞｼｯｸM" w:eastAsia="HGSｺﾞｼｯｸM" w:hAnsi="HGSｺﾞｼｯｸM" w:hint="eastAsia"/>
                <w:sz w:val="22"/>
              </w:rPr>
              <w:t>してください</w:t>
            </w:r>
            <w:r w:rsidR="008629B1">
              <w:rPr>
                <w:rFonts w:ascii="HGSｺﾞｼｯｸM" w:eastAsia="HGSｺﾞｼｯｸM" w:hAnsi="HGSｺﾞｼｯｸM" w:hint="eastAsia"/>
                <w:sz w:val="22"/>
              </w:rPr>
              <w:t>。</w:t>
            </w:r>
            <w:r>
              <w:rPr>
                <w:rFonts w:ascii="HGSｺﾞｼｯｸM" w:eastAsia="HGSｺﾞｼｯｸM" w:hAnsi="HGSｺﾞｼｯｸM" w:hint="eastAsia"/>
                <w:sz w:val="22"/>
              </w:rPr>
              <w:t>）。</w:t>
            </w:r>
          </w:p>
        </w:tc>
        <w:tc>
          <w:tcPr>
            <w:tcW w:w="1560" w:type="dxa"/>
            <w:tcBorders>
              <w:top w:val="dotted" w:sz="4" w:space="0" w:color="auto"/>
              <w:bottom w:val="dotted" w:sz="4" w:space="0" w:color="auto"/>
            </w:tcBorders>
            <w:vAlign w:val="center"/>
          </w:tcPr>
          <w:p w14:paraId="79639823"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7CD0745E"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640D2B83" w14:textId="77777777" w:rsidR="0092105C" w:rsidRDefault="0092105C">
            <w:pPr>
              <w:spacing w:line="0" w:lineRule="atLeast"/>
              <w:rPr>
                <w:rFonts w:ascii="HGSｺﾞｼｯｸM" w:eastAsia="HGSｺﾞｼｯｸM" w:hAnsi="HGSｺﾞｼｯｸM"/>
                <w:sz w:val="22"/>
              </w:rPr>
            </w:pPr>
          </w:p>
        </w:tc>
      </w:tr>
      <w:tr w:rsidR="0092105C" w14:paraId="27E28774" w14:textId="77777777" w:rsidTr="005102D6">
        <w:trPr>
          <w:trHeight w:val="2229"/>
        </w:trPr>
        <w:tc>
          <w:tcPr>
            <w:tcW w:w="1701" w:type="dxa"/>
            <w:vMerge/>
            <w:vAlign w:val="center"/>
          </w:tcPr>
          <w:p w14:paraId="28FEC90F" w14:textId="77777777" w:rsidR="0092105C" w:rsidRDefault="0092105C"/>
        </w:tc>
        <w:tc>
          <w:tcPr>
            <w:tcW w:w="10206" w:type="dxa"/>
            <w:tcBorders>
              <w:top w:val="dotted" w:sz="4" w:space="0" w:color="auto"/>
              <w:bottom w:val="dotted" w:sz="4" w:space="0" w:color="auto"/>
            </w:tcBorders>
            <w:vAlign w:val="center"/>
          </w:tcPr>
          <w:p w14:paraId="5174111A" w14:textId="77777777" w:rsidR="0092105C" w:rsidRDefault="00EB0958" w:rsidP="00A70239">
            <w:pPr>
              <w:numPr>
                <w:ilvl w:val="0"/>
                <w:numId w:val="3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浴槽水中の遊離残留塩素濃度は、常に一定ではなく、入浴者数、薬剤の注入時間及び注入速度等により大きく変動するため、濃度は頻繁に測定して記録し、通常</w:t>
            </w:r>
            <w:r>
              <w:rPr>
                <w:rFonts w:ascii="HGSｺﾞｼｯｸM" w:eastAsia="HGSｺﾞｼｯｸM" w:hAnsi="HGSｺﾞｼｯｸM"/>
                <w:sz w:val="22"/>
              </w:rPr>
              <w:t>0.2</w:t>
            </w:r>
            <w:r>
              <w:rPr>
                <w:rFonts w:ascii="HGSｺﾞｼｯｸM" w:eastAsia="HGSｺﾞｼｯｸM" w:hAnsi="HGSｺﾞｼｯｸM" w:hint="eastAsia"/>
                <w:sz w:val="22"/>
              </w:rPr>
              <w:t>～</w:t>
            </w:r>
            <w:r>
              <w:rPr>
                <w:rFonts w:ascii="HGSｺﾞｼｯｸM" w:eastAsia="HGSｺﾞｼｯｸM" w:hAnsi="HGSｺﾞｼｯｸM"/>
                <w:sz w:val="22"/>
              </w:rPr>
              <w:t>0.4mg/</w:t>
            </w:r>
            <w:r>
              <w:rPr>
                <w:rFonts w:ascii="HGSｺﾞｼｯｸM" w:eastAsia="HGSｺﾞｼｯｸM" w:hAnsi="HGSｺﾞｼｯｸM" w:hint="eastAsia"/>
                <w:sz w:val="22"/>
              </w:rPr>
              <w:t>程度に保ち、かつ、最大で</w:t>
            </w:r>
            <w:r>
              <w:rPr>
                <w:rFonts w:ascii="HGSｺﾞｼｯｸM" w:eastAsia="HGSｺﾞｼｯｸM" w:hAnsi="HGSｺﾞｼｯｸM"/>
                <w:sz w:val="22"/>
              </w:rPr>
              <w:t>1.0mg/</w:t>
            </w:r>
            <w:r>
              <w:rPr>
                <w:rFonts w:ascii="HGSｺﾞｼｯｸM" w:eastAsia="HGSｺﾞｼｯｸM" w:hAnsi="HGSｺﾞｼｯｸM" w:hint="eastAsia"/>
                <w:sz w:val="22"/>
              </w:rPr>
              <w:t>㍑を超えないように努める等適切に管理するとともに、消毒装置の維持管理を適切に行っていますか。また、塩素濃度の測定値は毎日記録していますか（</w:t>
            </w:r>
            <w:r w:rsidR="00A1740A">
              <w:rPr>
                <w:rFonts w:ascii="HGSｺﾞｼｯｸM" w:eastAsia="HGSｺﾞｼｯｸM" w:hAnsi="HGSｺﾞｼｯｸM" w:hint="eastAsia"/>
                <w:sz w:val="22"/>
              </w:rPr>
              <w:t>(２)で「いる」に</w:t>
            </w:r>
            <w:r w:rsidR="00A1740A">
              <w:rPr>
                <w:rFonts w:ascii="Segoe UI Emoji" w:eastAsia="HGSｺﾞｼｯｸM" w:hAnsi="Segoe UI Emoji" w:cs="Segoe UI Emoji" w:hint="eastAsia"/>
                <w:sz w:val="22"/>
              </w:rPr>
              <w:t>チェックをした</w:t>
            </w:r>
            <w:r w:rsidR="00A1740A">
              <w:rPr>
                <w:rFonts w:ascii="HGSｺﾞｼｯｸM" w:eastAsia="HGSｺﾞｼｯｸM" w:hAnsi="HGSｺﾞｼｯｸM" w:hint="eastAsia"/>
                <w:sz w:val="22"/>
              </w:rPr>
              <w:t>場合のみ点検</w:t>
            </w:r>
            <w:r w:rsidR="008629B1" w:rsidRPr="0029315B">
              <w:rPr>
                <w:rFonts w:ascii="HGSｺﾞｼｯｸM" w:eastAsia="HGSｺﾞｼｯｸM" w:hAnsi="HGSｺﾞｼｯｸM" w:hint="eastAsia"/>
                <w:sz w:val="22"/>
              </w:rPr>
              <w:t>してください</w:t>
            </w:r>
            <w:r w:rsidR="0029315B">
              <w:rPr>
                <w:rFonts w:ascii="HGSｺﾞｼｯｸM" w:eastAsia="HGSｺﾞｼｯｸM" w:hAnsi="HGSｺﾞｼｯｸM" w:hint="eastAsia"/>
                <w:sz w:val="22"/>
              </w:rPr>
              <w:t>。</w:t>
            </w:r>
            <w:r>
              <w:rPr>
                <w:rFonts w:ascii="HGSｺﾞｼｯｸM" w:eastAsia="HGSｺﾞｼｯｸM" w:hAnsi="HGSｺﾞｼｯｸM" w:hint="eastAsia"/>
                <w:sz w:val="22"/>
              </w:rPr>
              <w:t>）。</w:t>
            </w:r>
          </w:p>
          <w:tbl>
            <w:tblPr>
              <w:tblW w:w="0" w:type="auto"/>
              <w:tblInd w:w="2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067"/>
              <w:gridCol w:w="5670"/>
            </w:tblGrid>
            <w:tr w:rsidR="0092105C" w14:paraId="4FA27F6F" w14:textId="77777777" w:rsidTr="00A1740A">
              <w:tc>
                <w:tcPr>
                  <w:tcW w:w="4067" w:type="dxa"/>
                </w:tcPr>
                <w:p w14:paraId="6CC0E550" w14:textId="77777777" w:rsidR="0092105C" w:rsidRDefault="00EB0958">
                  <w:pPr>
                    <w:overflowPunct w:val="0"/>
                    <w:spacing w:line="276" w:lineRule="auto"/>
                    <w:ind w:left="167" w:hanging="167"/>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 xml:space="preserve">記録を行う担当者氏名　　　　　　　　　　　　　　</w:t>
                  </w:r>
                </w:p>
              </w:tc>
              <w:tc>
                <w:tcPr>
                  <w:tcW w:w="5670" w:type="dxa"/>
                  <w:tcBorders>
                    <w:top w:val="single" w:sz="12" w:space="0" w:color="000000" w:themeColor="text1"/>
                    <w:bottom w:val="single" w:sz="12" w:space="0" w:color="000000" w:themeColor="text1"/>
                  </w:tcBorders>
                  <w:shd w:val="clear" w:color="auto" w:fill="FFFF99"/>
                </w:tcPr>
                <w:p w14:paraId="3F2A2A38" w14:textId="77777777" w:rsidR="0092105C" w:rsidRPr="00A1740A" w:rsidRDefault="0092105C">
                  <w:pPr>
                    <w:overflowPunct w:val="0"/>
                    <w:spacing w:line="276" w:lineRule="auto"/>
                    <w:ind w:left="167" w:hanging="167"/>
                    <w:jc w:val="right"/>
                    <w:textAlignment w:val="baseline"/>
                    <w:rPr>
                      <w:rFonts w:ascii="HGSｺﾞｼｯｸM" w:eastAsia="HGSｺﾞｼｯｸM" w:hAnsi="HGSｺﾞｼｯｸM"/>
                      <w:spacing w:val="20"/>
                      <w:sz w:val="22"/>
                    </w:rPr>
                  </w:pPr>
                </w:p>
              </w:tc>
            </w:tr>
          </w:tbl>
          <w:p w14:paraId="27FF9E0B" w14:textId="77777777" w:rsidR="0092105C" w:rsidRDefault="0092105C">
            <w:pPr>
              <w:overflowPunct w:val="0"/>
              <w:ind w:left="434" w:hangingChars="167" w:hanging="434"/>
              <w:jc w:val="left"/>
              <w:textAlignment w:val="baseline"/>
              <w:rPr>
                <w:rFonts w:ascii="HGSｺﾞｼｯｸM" w:eastAsia="HGSｺﾞｼｯｸM" w:hAnsi="HGSｺﾞｼｯｸM"/>
                <w:color w:val="000000"/>
                <w:spacing w:val="20"/>
                <w:kern w:val="0"/>
                <w:sz w:val="22"/>
              </w:rPr>
            </w:pPr>
          </w:p>
        </w:tc>
        <w:tc>
          <w:tcPr>
            <w:tcW w:w="1560" w:type="dxa"/>
            <w:tcBorders>
              <w:top w:val="dotted" w:sz="4" w:space="0" w:color="auto"/>
              <w:bottom w:val="dotted" w:sz="4" w:space="0" w:color="auto"/>
            </w:tcBorders>
            <w:vAlign w:val="center"/>
          </w:tcPr>
          <w:p w14:paraId="145EC1D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1240527E"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48A97461" w14:textId="77777777" w:rsidR="0092105C" w:rsidRDefault="0092105C">
            <w:pPr>
              <w:spacing w:line="0" w:lineRule="atLeast"/>
              <w:rPr>
                <w:rFonts w:ascii="HGSｺﾞｼｯｸM" w:eastAsia="HGSｺﾞｼｯｸM" w:hAnsi="HGSｺﾞｼｯｸM"/>
                <w:sz w:val="22"/>
              </w:rPr>
            </w:pPr>
          </w:p>
        </w:tc>
      </w:tr>
      <w:tr w:rsidR="0092105C" w14:paraId="5FD074C5" w14:textId="77777777" w:rsidTr="00D23567">
        <w:trPr>
          <w:trHeight w:val="2127"/>
        </w:trPr>
        <w:tc>
          <w:tcPr>
            <w:tcW w:w="1701" w:type="dxa"/>
            <w:vMerge/>
            <w:vAlign w:val="center"/>
          </w:tcPr>
          <w:p w14:paraId="38733B4B" w14:textId="77777777" w:rsidR="0092105C" w:rsidRDefault="0092105C"/>
        </w:tc>
        <w:tc>
          <w:tcPr>
            <w:tcW w:w="10206" w:type="dxa"/>
            <w:tcBorders>
              <w:top w:val="dotted" w:sz="4" w:space="0" w:color="auto"/>
              <w:bottom w:val="single" w:sz="6" w:space="0" w:color="auto"/>
            </w:tcBorders>
            <w:vAlign w:val="center"/>
          </w:tcPr>
          <w:p w14:paraId="37B67108" w14:textId="77777777" w:rsidR="0092105C" w:rsidRDefault="00EB0958" w:rsidP="00A70239">
            <w:pPr>
              <w:numPr>
                <w:ilvl w:val="0"/>
                <w:numId w:val="3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昇降機設備については、専門業者による定期的な点検を行っていますか。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92105C" w14:paraId="72DD010D" w14:textId="77777777" w:rsidTr="00A1740A">
              <w:tc>
                <w:tcPr>
                  <w:tcW w:w="3105" w:type="dxa"/>
                </w:tcPr>
                <w:p w14:paraId="6D1B1001" w14:textId="77777777" w:rsidR="0092105C" w:rsidRDefault="00EB0958">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定期点検</w:t>
                  </w:r>
                </w:p>
              </w:tc>
              <w:tc>
                <w:tcPr>
                  <w:tcW w:w="6663" w:type="dxa"/>
                  <w:tcBorders>
                    <w:top w:val="single" w:sz="12" w:space="0" w:color="auto"/>
                    <w:bottom w:val="single" w:sz="8" w:space="0" w:color="auto"/>
                  </w:tcBorders>
                  <w:shd w:val="clear" w:color="auto" w:fill="FFFF99"/>
                </w:tcPr>
                <w:p w14:paraId="4241D6DF" w14:textId="77777777" w:rsidR="0092105C"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年　　　　　　回</w:t>
                  </w:r>
                </w:p>
              </w:tc>
            </w:tr>
            <w:tr w:rsidR="0092105C" w14:paraId="0144D4BD" w14:textId="77777777" w:rsidTr="00A1740A">
              <w:tc>
                <w:tcPr>
                  <w:tcW w:w="3105" w:type="dxa"/>
                </w:tcPr>
                <w:p w14:paraId="237E39F9"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法定検査年月日</w:t>
                  </w:r>
                </w:p>
              </w:tc>
              <w:tc>
                <w:tcPr>
                  <w:tcW w:w="6663" w:type="dxa"/>
                  <w:tcBorders>
                    <w:top w:val="single" w:sz="8" w:space="0" w:color="auto"/>
                    <w:bottom w:val="single" w:sz="8" w:space="0" w:color="auto"/>
                  </w:tcBorders>
                  <w:shd w:val="clear" w:color="auto" w:fill="FFFF99"/>
                </w:tcPr>
                <w:p w14:paraId="3C82CED0" w14:textId="77777777" w:rsidR="0092105C" w:rsidRDefault="0092105C">
                  <w:pPr>
                    <w:adjustRightInd w:val="0"/>
                    <w:contextualSpacing/>
                    <w:jc w:val="center"/>
                    <w:rPr>
                      <w:rFonts w:ascii="HGSｺﾞｼｯｸM" w:eastAsia="HGSｺﾞｼｯｸM" w:hAnsi="HGSｺﾞｼｯｸM"/>
                      <w:spacing w:val="20"/>
                      <w:sz w:val="22"/>
                    </w:rPr>
                  </w:pPr>
                </w:p>
              </w:tc>
            </w:tr>
            <w:tr w:rsidR="0092105C" w14:paraId="2C4B2608" w14:textId="77777777" w:rsidTr="00A1740A">
              <w:tc>
                <w:tcPr>
                  <w:tcW w:w="3105" w:type="dxa"/>
                  <w:vAlign w:val="center"/>
                </w:tcPr>
                <w:p w14:paraId="48A1FB99"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法定検査報告年月日</w:t>
                  </w:r>
                </w:p>
              </w:tc>
              <w:tc>
                <w:tcPr>
                  <w:tcW w:w="6663" w:type="dxa"/>
                  <w:tcBorders>
                    <w:top w:val="single" w:sz="8" w:space="0" w:color="auto"/>
                    <w:bottom w:val="single" w:sz="12" w:space="0" w:color="auto"/>
                  </w:tcBorders>
                  <w:shd w:val="clear" w:color="auto" w:fill="FFFF99"/>
                </w:tcPr>
                <w:p w14:paraId="093E0B7B" w14:textId="77777777" w:rsidR="0092105C" w:rsidRDefault="0092105C">
                  <w:pPr>
                    <w:adjustRightInd w:val="0"/>
                    <w:contextualSpacing/>
                    <w:rPr>
                      <w:rFonts w:ascii="HGSｺﾞｼｯｸM" w:eastAsia="HGSｺﾞｼｯｸM" w:hAnsi="HGSｺﾞｼｯｸM"/>
                      <w:spacing w:val="20"/>
                      <w:sz w:val="22"/>
                    </w:rPr>
                  </w:pPr>
                </w:p>
              </w:tc>
            </w:tr>
          </w:tbl>
          <w:p w14:paraId="59FECB29"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1EC4BDF6"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7CB84694"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p w14:paraId="44788F2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single" w:sz="6" w:space="0" w:color="auto"/>
              <w:right w:val="single" w:sz="4" w:space="0" w:color="auto"/>
            </w:tcBorders>
            <w:vAlign w:val="center"/>
          </w:tcPr>
          <w:p w14:paraId="6018C0E1" w14:textId="77777777" w:rsidR="00A1740A" w:rsidRPr="00A1740A" w:rsidRDefault="00A1740A" w:rsidP="00A1740A">
            <w:pPr>
              <w:spacing w:line="0" w:lineRule="atLeast"/>
              <w:rPr>
                <w:rFonts w:ascii="HGSｺﾞｼｯｸM" w:eastAsia="HGSｺﾞｼｯｸM" w:hAnsi="HGSｺﾞｼｯｸM"/>
                <w:sz w:val="22"/>
              </w:rPr>
            </w:pPr>
            <w:r w:rsidRPr="00A1740A">
              <w:rPr>
                <w:rFonts w:ascii="HGSｺﾞｼｯｸM" w:eastAsia="HGSｺﾞｼｯｸM" w:hAnsi="HGSｺﾞｼｯｸM" w:hint="eastAsia"/>
                <w:sz w:val="22"/>
              </w:rPr>
              <w:t>建築基準法第12条第3項</w:t>
            </w:r>
          </w:p>
          <w:p w14:paraId="30AC5F4A" w14:textId="77777777" w:rsidR="0092105C" w:rsidRDefault="00A1740A" w:rsidP="00A1740A">
            <w:pPr>
              <w:spacing w:line="0" w:lineRule="atLeast"/>
              <w:rPr>
                <w:rFonts w:ascii="HGSｺﾞｼｯｸM" w:eastAsia="HGSｺﾞｼｯｸM" w:hAnsi="HGSｺﾞｼｯｸM"/>
                <w:sz w:val="22"/>
              </w:rPr>
            </w:pPr>
            <w:r w:rsidRPr="00A1740A">
              <w:rPr>
                <w:rFonts w:ascii="HGSｺﾞｼｯｸM" w:eastAsia="HGSｺﾞｼｯｸM" w:hAnsi="HGSｺﾞｼｯｸM" w:hint="eastAsia"/>
                <w:sz w:val="22"/>
              </w:rPr>
              <w:t>建築基準法施行規則第6条</w:t>
            </w:r>
          </w:p>
        </w:tc>
      </w:tr>
      <w:tr w:rsidR="0092105C" w14:paraId="16CBBB1D" w14:textId="77777777">
        <w:trPr>
          <w:trHeight w:val="1101"/>
        </w:trPr>
        <w:tc>
          <w:tcPr>
            <w:tcW w:w="1701" w:type="dxa"/>
            <w:vMerge w:val="restart"/>
            <w:vAlign w:val="center"/>
          </w:tcPr>
          <w:p w14:paraId="5B1C9011" w14:textId="77777777" w:rsidR="0092105C" w:rsidRDefault="00EB0958" w:rsidP="00A70239">
            <w:pPr>
              <w:pStyle w:val="aa"/>
              <w:numPr>
                <w:ilvl w:val="0"/>
                <w:numId w:val="82"/>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非常災害対策</w:t>
            </w:r>
          </w:p>
        </w:tc>
        <w:tc>
          <w:tcPr>
            <w:tcW w:w="10206" w:type="dxa"/>
            <w:tcBorders>
              <w:top w:val="single" w:sz="6" w:space="0" w:color="auto"/>
              <w:bottom w:val="nil"/>
            </w:tcBorders>
            <w:vAlign w:val="center"/>
          </w:tcPr>
          <w:p w14:paraId="71CFC898" w14:textId="77777777" w:rsidR="0092105C" w:rsidRDefault="00EB0958"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非常災害に関する具体的計画として、消防法施行規則第３条に規定する「消防計画」を定めていますか。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92105C" w14:paraId="3CAE5BB5" w14:textId="77777777" w:rsidTr="00A1740A">
              <w:tc>
                <w:tcPr>
                  <w:tcW w:w="3105" w:type="dxa"/>
                </w:tcPr>
                <w:p w14:paraId="4B4F690D" w14:textId="77777777" w:rsidR="0092105C" w:rsidRDefault="00EB0958">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直近の届出（変更）年月日</w:t>
                  </w:r>
                </w:p>
              </w:tc>
              <w:tc>
                <w:tcPr>
                  <w:tcW w:w="6663" w:type="dxa"/>
                  <w:tcBorders>
                    <w:top w:val="single" w:sz="12" w:space="0" w:color="auto"/>
                    <w:bottom w:val="single" w:sz="12" w:space="0" w:color="auto"/>
                  </w:tcBorders>
                  <w:shd w:val="clear" w:color="auto" w:fill="FFFF99"/>
                </w:tcPr>
                <w:p w14:paraId="407DFF0D" w14:textId="77777777" w:rsidR="0092105C" w:rsidRDefault="0092105C">
                  <w:pPr>
                    <w:adjustRightInd w:val="0"/>
                    <w:contextualSpacing/>
                    <w:jc w:val="center"/>
                    <w:rPr>
                      <w:rFonts w:ascii="HGSｺﾞｼｯｸM" w:eastAsia="HGSｺﾞｼｯｸM" w:hAnsi="HGSｺﾞｼｯｸM"/>
                      <w:spacing w:val="20"/>
                      <w:sz w:val="22"/>
                    </w:rPr>
                  </w:pPr>
                </w:p>
              </w:tc>
            </w:tr>
          </w:tbl>
          <w:p w14:paraId="0800FB42"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28B3D7EA"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166EE3A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721627A" w14:textId="77777777" w:rsidR="006B1D62" w:rsidRDefault="006B1D62">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w:t>
            </w:r>
            <w:r>
              <w:rPr>
                <w:rFonts w:ascii="HGSｺﾞｼｯｸM" w:eastAsia="HGSｺﾞｼｯｸM" w:hAnsi="HGSｺﾞｼｯｸM"/>
                <w:sz w:val="22"/>
              </w:rPr>
              <w:t>25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第6条第1項</w:t>
            </w:r>
          </w:p>
        </w:tc>
      </w:tr>
      <w:tr w:rsidR="0092105C" w14:paraId="7FA3D4C4" w14:textId="77777777">
        <w:trPr>
          <w:trHeight w:val="2693"/>
        </w:trPr>
        <w:tc>
          <w:tcPr>
            <w:tcW w:w="1701" w:type="dxa"/>
            <w:vMerge/>
            <w:vAlign w:val="center"/>
          </w:tcPr>
          <w:p w14:paraId="20D60461" w14:textId="77777777" w:rsidR="0092105C" w:rsidRDefault="0092105C" w:rsidP="00A70239">
            <w:pPr>
              <w:pStyle w:val="aa"/>
              <w:numPr>
                <w:ilvl w:val="0"/>
                <w:numId w:val="82"/>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2105C" w14:paraId="4A31A401" w14:textId="77777777">
              <w:trPr>
                <w:trHeight w:val="840"/>
              </w:trPr>
              <w:tc>
                <w:tcPr>
                  <w:tcW w:w="9952" w:type="dxa"/>
                  <w:vAlign w:val="center"/>
                </w:tcPr>
                <w:p w14:paraId="4D72C398"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「非常災害に関する具体的計画」とは、消防法施行規則第</w:t>
                  </w:r>
                  <w:r w:rsidR="006B1D62">
                    <w:rPr>
                      <w:rFonts w:ascii="HGSｺﾞｼｯｸM" w:eastAsia="HGSｺﾞｼｯｸM" w:hAnsi="HGSｺﾞｼｯｸM"/>
                      <w:sz w:val="22"/>
                    </w:rPr>
                    <w:t>3</w:t>
                  </w:r>
                  <w:r>
                    <w:rPr>
                      <w:rFonts w:ascii="HGSｺﾞｼｯｸM" w:eastAsia="HGSｺﾞｼｯｸM" w:hAnsi="HGSｺﾞｼｯｸM" w:hint="eastAsia"/>
                      <w:sz w:val="22"/>
                    </w:rPr>
                    <w:t>条に規定する消防計画(これに準ずる計画も含</w:t>
                  </w:r>
                  <w:r w:rsidR="008629B1">
                    <w:rPr>
                      <w:rFonts w:ascii="HGSｺﾞｼｯｸM" w:eastAsia="HGSｺﾞｼｯｸM" w:hAnsi="HGSｺﾞｼｯｸM" w:hint="eastAsia"/>
                      <w:sz w:val="22"/>
                    </w:rPr>
                    <w:t>む</w:t>
                  </w:r>
                  <w:r w:rsidR="00A14A35">
                    <w:rPr>
                      <w:rFonts w:ascii="HGSｺﾞｼｯｸM" w:eastAsia="HGSｺﾞｼｯｸM" w:hAnsi="HGSｺﾞｼｯｸM" w:hint="eastAsia"/>
                      <w:sz w:val="22"/>
                    </w:rPr>
                    <w:t>。)</w:t>
                  </w:r>
                  <w:r>
                    <w:rPr>
                      <w:rFonts w:ascii="HGSｺﾞｼｯｸM" w:eastAsia="HGSｺﾞｼｯｸM" w:hAnsi="HGSｺﾞｼｯｸM" w:hint="eastAsia"/>
                      <w:sz w:val="22"/>
                    </w:rPr>
                    <w:t>及び風水害、地震等の災害に対処するための計画をいいます。</w:t>
                  </w:r>
                </w:p>
                <w:p w14:paraId="46C68D90" w14:textId="77777777" w:rsidR="0092105C" w:rsidRDefault="00EB0958">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消防計画の策定及びこれに基づく消防業務の実施は、消防法第</w:t>
                  </w:r>
                  <w:r w:rsidR="006B1D62">
                    <w:rPr>
                      <w:rFonts w:ascii="HGSｺﾞｼｯｸM" w:eastAsia="HGSｺﾞｼｯｸM" w:hAnsi="HGSｺﾞｼｯｸM" w:hint="eastAsia"/>
                      <w:sz w:val="22"/>
                    </w:rPr>
                    <w:t>8</w:t>
                  </w:r>
                  <w:r>
                    <w:rPr>
                      <w:rFonts w:ascii="HGSｺﾞｼｯｸM" w:eastAsia="HGSｺﾞｼｯｸM" w:hAnsi="HGSｺﾞｼｯｸM" w:hint="eastAsia"/>
                      <w:sz w:val="22"/>
                    </w:rPr>
                    <w:t>条の規定により防火管理者を置くこととされている施設にあってはその者に行わせるものとします。また、防火管理者を置かなくてもよいとされている施設においては、防火管理について責任者を定め、その者に消防計画に準ずる計画の樹立等の業務を行わせるものとします。</w:t>
                  </w:r>
                </w:p>
              </w:tc>
            </w:tr>
            <w:tr w:rsidR="0092105C" w14:paraId="20C43617" w14:textId="77777777">
              <w:trPr>
                <w:trHeight w:val="496"/>
              </w:trPr>
              <w:tc>
                <w:tcPr>
                  <w:tcW w:w="9952" w:type="dxa"/>
                  <w:vAlign w:val="center"/>
                </w:tcPr>
                <w:p w14:paraId="6D6D9A45"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消防計画は職員に配布したり、見えやすいところに掲示してください。</w:t>
                  </w:r>
                </w:p>
              </w:tc>
            </w:tr>
          </w:tbl>
          <w:p w14:paraId="225BCEEC"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71E00E9"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515C7EF" w14:textId="3FF93D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基準解釈通知第1</w:t>
            </w:r>
            <w:r w:rsidR="0078430A">
              <w:rPr>
                <w:rFonts w:ascii="HGSｺﾞｼｯｸM" w:eastAsia="HGSｺﾞｼｯｸM" w:hAnsi="HGSｺﾞｼｯｸM" w:hint="eastAsia"/>
                <w:sz w:val="22"/>
              </w:rPr>
              <w:t>・</w:t>
            </w:r>
            <w:r>
              <w:rPr>
                <w:rFonts w:ascii="HGSｺﾞｼｯｸM" w:eastAsia="HGSｺﾞｼｯｸM" w:hAnsi="HGSｺﾞｼｯｸM" w:hint="eastAsia"/>
                <w:sz w:val="22"/>
              </w:rPr>
              <w:t>7(3)</w:t>
            </w:r>
          </w:p>
        </w:tc>
      </w:tr>
      <w:tr w:rsidR="0092105C" w14:paraId="3F403328" w14:textId="77777777">
        <w:trPr>
          <w:trHeight w:val="1744"/>
        </w:trPr>
        <w:tc>
          <w:tcPr>
            <w:tcW w:w="1701" w:type="dxa"/>
            <w:vMerge/>
            <w:vAlign w:val="center"/>
          </w:tcPr>
          <w:p w14:paraId="4B266534" w14:textId="77777777" w:rsidR="0092105C" w:rsidRDefault="0092105C"/>
        </w:tc>
        <w:tc>
          <w:tcPr>
            <w:tcW w:w="10206" w:type="dxa"/>
            <w:tcBorders>
              <w:top w:val="dotted" w:sz="4" w:space="0" w:color="auto"/>
              <w:bottom w:val="nil"/>
            </w:tcBorders>
            <w:vAlign w:val="center"/>
          </w:tcPr>
          <w:p w14:paraId="1B055B6D" w14:textId="77777777" w:rsidR="0092105C" w:rsidRDefault="00EB0958"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防火管理者には、施設の防火管理業務を適切に遂行することができる管理的又は監督的な地位にある者を選任し、消防署に届け出ていますか。</w:t>
            </w:r>
          </w:p>
          <w:p w14:paraId="37912EC7" w14:textId="77777777" w:rsidR="0092105C" w:rsidRDefault="0092105C">
            <w:pPr>
              <w:spacing w:line="0" w:lineRule="atLeast"/>
              <w:ind w:left="318"/>
              <w:rPr>
                <w:rFonts w:ascii="HGSｺﾞｼｯｸM" w:eastAsia="HGSｺﾞｼｯｸM" w:hAnsi="HGSｺﾞｼｯｸM"/>
                <w:sz w:val="22"/>
              </w:rPr>
            </w:pP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35"/>
              <w:gridCol w:w="6096"/>
            </w:tblGrid>
            <w:tr w:rsidR="0092105C" w14:paraId="69CD7968" w14:textId="77777777" w:rsidTr="006B1D62">
              <w:trPr>
                <w:trHeight w:val="349"/>
              </w:trPr>
              <w:tc>
                <w:tcPr>
                  <w:tcW w:w="3635" w:type="dxa"/>
                </w:tcPr>
                <w:p w14:paraId="57BC5B63" w14:textId="77777777" w:rsidR="0092105C" w:rsidRDefault="00EB0958">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防火管理者名</w:t>
                  </w:r>
                </w:p>
              </w:tc>
              <w:tc>
                <w:tcPr>
                  <w:tcW w:w="6096" w:type="dxa"/>
                  <w:tcBorders>
                    <w:top w:val="single" w:sz="12" w:space="0" w:color="000000" w:themeColor="text1"/>
                    <w:bottom w:val="single" w:sz="4" w:space="0" w:color="000000" w:themeColor="text1"/>
                  </w:tcBorders>
                  <w:shd w:val="clear" w:color="auto" w:fill="FFFF99"/>
                </w:tcPr>
                <w:p w14:paraId="700ACFA9" w14:textId="77777777" w:rsidR="0092105C" w:rsidRDefault="0092105C">
                  <w:pPr>
                    <w:overflowPunct w:val="0"/>
                    <w:spacing w:line="300" w:lineRule="exact"/>
                    <w:ind w:left="198" w:hanging="198"/>
                    <w:textAlignment w:val="baseline"/>
                    <w:rPr>
                      <w:rFonts w:ascii="HGSｺﾞｼｯｸM" w:eastAsia="HGSｺﾞｼｯｸM" w:hAnsi="HGSｺﾞｼｯｸM"/>
                      <w:color w:val="000000"/>
                      <w:spacing w:val="20"/>
                      <w:kern w:val="0"/>
                      <w:sz w:val="22"/>
                    </w:rPr>
                  </w:pPr>
                </w:p>
              </w:tc>
            </w:tr>
            <w:tr w:rsidR="0092105C" w14:paraId="3E42AACB" w14:textId="77777777" w:rsidTr="006B1D62">
              <w:trPr>
                <w:trHeight w:val="362"/>
              </w:trPr>
              <w:tc>
                <w:tcPr>
                  <w:tcW w:w="3635" w:type="dxa"/>
                  <w:vAlign w:val="center"/>
                </w:tcPr>
                <w:p w14:paraId="0AB78418" w14:textId="77777777" w:rsidR="0092105C" w:rsidRDefault="00EB0958">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防火管理者届出年月日</w:t>
                  </w:r>
                </w:p>
              </w:tc>
              <w:tc>
                <w:tcPr>
                  <w:tcW w:w="6096" w:type="dxa"/>
                  <w:tcBorders>
                    <w:top w:val="single" w:sz="4" w:space="0" w:color="000000" w:themeColor="text1"/>
                    <w:bottom w:val="single" w:sz="12" w:space="0" w:color="000000" w:themeColor="text1"/>
                  </w:tcBorders>
                  <w:shd w:val="clear" w:color="auto" w:fill="FFFF99"/>
                </w:tcPr>
                <w:p w14:paraId="3D53431E" w14:textId="77777777" w:rsidR="0092105C" w:rsidRDefault="0092105C">
                  <w:pPr>
                    <w:overflowPunct w:val="0"/>
                    <w:spacing w:line="300" w:lineRule="exact"/>
                    <w:ind w:right="1040"/>
                    <w:textAlignment w:val="baseline"/>
                    <w:rPr>
                      <w:rFonts w:ascii="HGSｺﾞｼｯｸM" w:eastAsia="HGSｺﾞｼｯｸM" w:hAnsi="HGSｺﾞｼｯｸM"/>
                      <w:color w:val="000000"/>
                      <w:spacing w:val="20"/>
                      <w:kern w:val="0"/>
                      <w:sz w:val="22"/>
                    </w:rPr>
                  </w:pPr>
                </w:p>
              </w:tc>
            </w:tr>
          </w:tbl>
          <w:p w14:paraId="1E9EFFDF" w14:textId="77777777" w:rsidR="0092105C" w:rsidRDefault="0092105C">
            <w:pPr>
              <w:pStyle w:val="aa"/>
              <w:spacing w:line="0" w:lineRule="atLeast"/>
              <w:ind w:leftChars="0" w:left="0"/>
              <w:rPr>
                <w:rFonts w:ascii="HGSｺﾞｼｯｸM" w:eastAsia="HGSｺﾞｼｯｸM" w:hAnsi="HGSｺﾞｼｯｸM"/>
                <w:sz w:val="22"/>
              </w:rPr>
            </w:pPr>
          </w:p>
        </w:tc>
        <w:tc>
          <w:tcPr>
            <w:tcW w:w="1560" w:type="dxa"/>
            <w:tcBorders>
              <w:top w:val="dotted" w:sz="4" w:space="0" w:color="auto"/>
              <w:bottom w:val="nil"/>
            </w:tcBorders>
            <w:vAlign w:val="center"/>
          </w:tcPr>
          <w:p w14:paraId="54CAC47C"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01E0A4EA"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2234CA6"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消防法施行令第3条</w:t>
            </w:r>
          </w:p>
        </w:tc>
      </w:tr>
      <w:tr w:rsidR="0092105C" w14:paraId="1096A5D9" w14:textId="77777777">
        <w:trPr>
          <w:trHeight w:val="662"/>
        </w:trPr>
        <w:tc>
          <w:tcPr>
            <w:tcW w:w="1701" w:type="dxa"/>
            <w:vMerge/>
            <w:vAlign w:val="center"/>
          </w:tcPr>
          <w:p w14:paraId="1CF74E84" w14:textId="77777777" w:rsidR="0092105C" w:rsidRDefault="0092105C"/>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2105C" w14:paraId="4C758010" w14:textId="77777777">
              <w:trPr>
                <w:trHeight w:val="401"/>
              </w:trPr>
              <w:tc>
                <w:tcPr>
                  <w:tcW w:w="9952" w:type="dxa"/>
                  <w:vAlign w:val="center"/>
                </w:tcPr>
                <w:p w14:paraId="568BCE48"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異動等で防火管理者が欠けた場合は、直ちに防火管理者を選任し、消防署に届け出てください。</w:t>
                  </w:r>
                </w:p>
              </w:tc>
            </w:tr>
          </w:tbl>
          <w:p w14:paraId="52BED2D5"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DAB1A3B"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81A3602" w14:textId="77777777" w:rsidR="0092105C" w:rsidRDefault="0092105C">
            <w:pPr>
              <w:spacing w:line="0" w:lineRule="atLeast"/>
              <w:jc w:val="left"/>
              <w:rPr>
                <w:rFonts w:ascii="HGSｺﾞｼｯｸM" w:eastAsia="HGSｺﾞｼｯｸM" w:hAnsi="HGSｺﾞｼｯｸM"/>
                <w:sz w:val="22"/>
              </w:rPr>
            </w:pPr>
          </w:p>
        </w:tc>
      </w:tr>
      <w:tr w:rsidR="0092105C" w14:paraId="59AD5B05" w14:textId="77777777">
        <w:trPr>
          <w:trHeight w:val="967"/>
        </w:trPr>
        <w:tc>
          <w:tcPr>
            <w:tcW w:w="1701" w:type="dxa"/>
            <w:vMerge/>
            <w:vAlign w:val="center"/>
          </w:tcPr>
          <w:p w14:paraId="7E65355E" w14:textId="77777777" w:rsidR="0092105C" w:rsidRDefault="0092105C"/>
        </w:tc>
        <w:tc>
          <w:tcPr>
            <w:tcW w:w="10206" w:type="dxa"/>
            <w:tcBorders>
              <w:top w:val="nil"/>
              <w:bottom w:val="nil"/>
            </w:tcBorders>
            <w:vAlign w:val="center"/>
          </w:tcPr>
          <w:p w14:paraId="0BBD588E" w14:textId="77777777" w:rsidR="0092105C" w:rsidRDefault="00EB0958"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災害発生時に迅速に対応するため、職員の初期対応や指揮系統を定めたマニュアルを策定するとともに、緊急連絡網を整備していますか。</w:t>
            </w:r>
          </w:p>
        </w:tc>
        <w:tc>
          <w:tcPr>
            <w:tcW w:w="1560" w:type="dxa"/>
            <w:tcBorders>
              <w:top w:val="nil"/>
              <w:bottom w:val="nil"/>
            </w:tcBorders>
            <w:vAlign w:val="center"/>
          </w:tcPr>
          <w:p w14:paraId="79FAE75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298B12A9"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757ADA4"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川越市地域防災計画（震災対策編）第</w:t>
            </w:r>
            <w:r>
              <w:rPr>
                <w:rFonts w:ascii="HGSｺﾞｼｯｸM" w:eastAsia="HGSｺﾞｼｯｸM" w:hAnsi="HGSｺﾞｼｯｸM"/>
                <w:sz w:val="22"/>
              </w:rPr>
              <w:t>2</w:t>
            </w:r>
            <w:r>
              <w:rPr>
                <w:rFonts w:ascii="HGSｺﾞｼｯｸM" w:eastAsia="HGSｺﾞｼｯｸM" w:hAnsi="HGSｺﾞｼｯｸM" w:hint="eastAsia"/>
                <w:sz w:val="22"/>
              </w:rPr>
              <w:t>章第3節第4の2</w:t>
            </w:r>
          </w:p>
        </w:tc>
      </w:tr>
      <w:tr w:rsidR="0092105C" w14:paraId="087EE5AA" w14:textId="77777777">
        <w:trPr>
          <w:trHeight w:val="190"/>
        </w:trPr>
        <w:tc>
          <w:tcPr>
            <w:tcW w:w="1701" w:type="dxa"/>
            <w:vMerge/>
            <w:vAlign w:val="center"/>
          </w:tcPr>
          <w:p w14:paraId="6A89C4FA" w14:textId="77777777" w:rsidR="0092105C" w:rsidRDefault="0092105C"/>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2105C" w14:paraId="0EBE5B74" w14:textId="77777777">
              <w:trPr>
                <w:trHeight w:val="401"/>
              </w:trPr>
              <w:tc>
                <w:tcPr>
                  <w:tcW w:w="9952" w:type="dxa"/>
                  <w:vAlign w:val="center"/>
                </w:tcPr>
                <w:p w14:paraId="425695D1"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避難場所の確保、避難方法などマニュアル等で周知徹底してください。</w:t>
                  </w:r>
                </w:p>
              </w:tc>
            </w:tr>
            <w:tr w:rsidR="0092105C" w14:paraId="70109955" w14:textId="77777777">
              <w:trPr>
                <w:trHeight w:val="401"/>
              </w:trPr>
              <w:tc>
                <w:tcPr>
                  <w:tcW w:w="9952" w:type="dxa"/>
                  <w:vAlign w:val="center"/>
                </w:tcPr>
                <w:p w14:paraId="37C73387"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緊急連絡網は、職員に異動があった場合には、そのつど整備し、職員に周知してください。</w:t>
                  </w:r>
                </w:p>
              </w:tc>
            </w:tr>
          </w:tbl>
          <w:p w14:paraId="47D7432C"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838BB0A"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36C301F" w14:textId="77777777" w:rsidR="0092105C" w:rsidRDefault="0092105C">
            <w:pPr>
              <w:spacing w:line="0" w:lineRule="atLeast"/>
              <w:jc w:val="left"/>
              <w:rPr>
                <w:rFonts w:ascii="HGSｺﾞｼｯｸM" w:eastAsia="HGSｺﾞｼｯｸM" w:hAnsi="HGSｺﾞｼｯｸM"/>
                <w:sz w:val="22"/>
              </w:rPr>
            </w:pPr>
          </w:p>
        </w:tc>
      </w:tr>
      <w:tr w:rsidR="0092105C" w14:paraId="7EC8EE52" w14:textId="77777777">
        <w:trPr>
          <w:trHeight w:val="708"/>
        </w:trPr>
        <w:tc>
          <w:tcPr>
            <w:tcW w:w="1701" w:type="dxa"/>
            <w:vMerge/>
            <w:vAlign w:val="center"/>
          </w:tcPr>
          <w:p w14:paraId="073D5A6A" w14:textId="77777777" w:rsidR="0092105C" w:rsidRDefault="0092105C"/>
        </w:tc>
        <w:tc>
          <w:tcPr>
            <w:tcW w:w="10206" w:type="dxa"/>
            <w:tcBorders>
              <w:top w:val="nil"/>
              <w:bottom w:val="dotted" w:sz="4" w:space="0" w:color="auto"/>
            </w:tcBorders>
            <w:vAlign w:val="center"/>
          </w:tcPr>
          <w:p w14:paraId="57C25C10" w14:textId="77777777" w:rsidR="0092105C" w:rsidRDefault="00EB0958"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火災等の災害時に、地域の消防機関へ速やかに通報する体制をとるよう職員に周知徹底を図っていますか。</w:t>
            </w:r>
          </w:p>
        </w:tc>
        <w:tc>
          <w:tcPr>
            <w:tcW w:w="1560" w:type="dxa"/>
            <w:tcBorders>
              <w:top w:val="nil"/>
              <w:bottom w:val="dotted" w:sz="4" w:space="0" w:color="auto"/>
            </w:tcBorders>
            <w:vAlign w:val="center"/>
          </w:tcPr>
          <w:p w14:paraId="5652BD8F"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3F3EF86E"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6DCD79DC" w14:textId="77777777" w:rsidR="0092105C" w:rsidRDefault="001027C7">
            <w:pPr>
              <w:spacing w:line="0" w:lineRule="atLeast"/>
              <w:rPr>
                <w:rFonts w:ascii="HGSｺﾞｼｯｸM" w:eastAsia="HGSｺﾞｼｯｸM" w:hAnsi="HGSｺﾞｼｯｸM"/>
                <w:sz w:val="22"/>
              </w:rPr>
            </w:pPr>
            <w:r w:rsidRPr="001027C7">
              <w:rPr>
                <w:rFonts w:ascii="HGSｺﾞｼｯｸM" w:eastAsia="HGSｺﾞｼｯｸM" w:hAnsi="HGSｺﾞｼｯｸM" w:hint="eastAsia"/>
                <w:sz w:val="22"/>
              </w:rPr>
              <w:t>平25規則32第6条第1項</w:t>
            </w:r>
          </w:p>
        </w:tc>
      </w:tr>
      <w:tr w:rsidR="0092105C" w14:paraId="035B9D53" w14:textId="77777777">
        <w:trPr>
          <w:trHeight w:val="850"/>
        </w:trPr>
        <w:tc>
          <w:tcPr>
            <w:tcW w:w="1701" w:type="dxa"/>
            <w:vMerge/>
            <w:vAlign w:val="center"/>
          </w:tcPr>
          <w:p w14:paraId="7D6BB44D" w14:textId="77777777" w:rsidR="0092105C" w:rsidRDefault="0092105C"/>
        </w:tc>
        <w:tc>
          <w:tcPr>
            <w:tcW w:w="10206" w:type="dxa"/>
            <w:tcBorders>
              <w:top w:val="nil"/>
              <w:bottom w:val="dotted" w:sz="4" w:space="0" w:color="auto"/>
            </w:tcBorders>
            <w:vAlign w:val="center"/>
          </w:tcPr>
          <w:p w14:paraId="27F0D932" w14:textId="77777777" w:rsidR="0092105C" w:rsidRDefault="00EB0958"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日頃から消防団や地域住民に対して、火災等の際に消火・避難等に協力してもらえるよう協力協定を締結するなど、地域との協力体制の確保に努めていますか。</w:t>
            </w:r>
          </w:p>
        </w:tc>
        <w:tc>
          <w:tcPr>
            <w:tcW w:w="1560" w:type="dxa"/>
            <w:tcBorders>
              <w:top w:val="nil"/>
              <w:bottom w:val="dotted" w:sz="4" w:space="0" w:color="auto"/>
            </w:tcBorders>
            <w:vAlign w:val="center"/>
          </w:tcPr>
          <w:p w14:paraId="5DC92A4E"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0968D5B2"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15DABB99"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社施第</w:t>
            </w:r>
            <w:r>
              <w:rPr>
                <w:rFonts w:ascii="HGSｺﾞｼｯｸM" w:eastAsia="HGSｺﾞｼｯｸM" w:hAnsi="HGSｺﾞｼｯｸM"/>
                <w:sz w:val="22"/>
              </w:rPr>
              <w:t>107</w:t>
            </w:r>
            <w:r>
              <w:rPr>
                <w:rFonts w:ascii="HGSｺﾞｼｯｸM" w:eastAsia="HGSｺﾞｼｯｸM" w:hAnsi="HGSｺﾞｼｯｸM" w:hint="eastAsia"/>
                <w:sz w:val="22"/>
              </w:rPr>
              <w:t>号通知</w:t>
            </w:r>
          </w:p>
        </w:tc>
      </w:tr>
      <w:tr w:rsidR="0092105C" w14:paraId="1E57E980" w14:textId="77777777">
        <w:trPr>
          <w:trHeight w:val="1559"/>
        </w:trPr>
        <w:tc>
          <w:tcPr>
            <w:tcW w:w="1701" w:type="dxa"/>
            <w:vMerge/>
            <w:vAlign w:val="center"/>
          </w:tcPr>
          <w:p w14:paraId="6CAF2A3A" w14:textId="77777777" w:rsidR="0092105C" w:rsidRDefault="0092105C" w:rsidP="00A70239">
            <w:pPr>
              <w:pStyle w:val="aa"/>
              <w:numPr>
                <w:ilvl w:val="0"/>
                <w:numId w:val="82"/>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16F3F24D" w14:textId="77777777" w:rsidR="0092105C" w:rsidRDefault="00EB0958"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消防機関の協力を得て、年２回以上の消火及び避難訓練、定期的な通報訓練を実施していますか。</w:t>
            </w:r>
          </w:p>
          <w:p w14:paraId="27A337EF" w14:textId="77777777" w:rsidR="0092105C" w:rsidRDefault="00EB0958">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直近２回の訓練実施日</w:t>
            </w:r>
          </w:p>
          <w:tbl>
            <w:tblPr>
              <w:tblStyle w:val="af2"/>
              <w:tblW w:w="0" w:type="auto"/>
              <w:tblInd w:w="179" w:type="dxa"/>
              <w:tblLayout w:type="fixed"/>
              <w:tblLook w:val="04A0" w:firstRow="1" w:lastRow="0" w:firstColumn="1" w:lastColumn="0" w:noHBand="0" w:noVBand="1"/>
            </w:tblPr>
            <w:tblGrid>
              <w:gridCol w:w="2817"/>
              <w:gridCol w:w="2835"/>
              <w:gridCol w:w="2268"/>
              <w:gridCol w:w="1843"/>
            </w:tblGrid>
            <w:tr w:rsidR="0092105C" w14:paraId="1B6B6DE4" w14:textId="77777777" w:rsidTr="00897AEC">
              <w:tc>
                <w:tcPr>
                  <w:tcW w:w="2817" w:type="dxa"/>
                  <w:tcBorders>
                    <w:top w:val="single" w:sz="12" w:space="0" w:color="000000" w:themeColor="text1"/>
                    <w:left w:val="single" w:sz="12" w:space="0" w:color="000000" w:themeColor="text1"/>
                    <w:bottom w:val="single" w:sz="4" w:space="0" w:color="auto"/>
                    <w:right w:val="single" w:sz="4" w:space="0" w:color="auto"/>
                  </w:tcBorders>
                </w:tcPr>
                <w:p w14:paraId="3BA59C00" w14:textId="77777777" w:rsidR="0092105C" w:rsidRDefault="00EB0958">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訓練実施年月日</w:t>
                  </w:r>
                </w:p>
              </w:tc>
              <w:tc>
                <w:tcPr>
                  <w:tcW w:w="2835" w:type="dxa"/>
                  <w:tcBorders>
                    <w:top w:val="single" w:sz="12" w:space="0" w:color="000000" w:themeColor="text1"/>
                    <w:left w:val="single" w:sz="4" w:space="0" w:color="auto"/>
                    <w:bottom w:val="single" w:sz="4" w:space="0" w:color="auto"/>
                    <w:right w:val="single" w:sz="4" w:space="0" w:color="auto"/>
                  </w:tcBorders>
                </w:tcPr>
                <w:p w14:paraId="5B5E6D1D" w14:textId="77777777" w:rsidR="0092105C" w:rsidRDefault="00EB0958">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消防署への届出年月日</w:t>
                  </w:r>
                </w:p>
              </w:tc>
              <w:tc>
                <w:tcPr>
                  <w:tcW w:w="2268" w:type="dxa"/>
                  <w:tcBorders>
                    <w:top w:val="single" w:sz="12" w:space="0" w:color="000000" w:themeColor="text1"/>
                    <w:left w:val="single" w:sz="4" w:space="0" w:color="auto"/>
                    <w:bottom w:val="single" w:sz="4" w:space="0" w:color="auto"/>
                    <w:right w:val="single" w:sz="4" w:space="0" w:color="auto"/>
                  </w:tcBorders>
                </w:tcPr>
                <w:p w14:paraId="508CC574" w14:textId="77777777" w:rsidR="0092105C" w:rsidRDefault="00EB0958">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夜間訓練の有無</w:t>
                  </w:r>
                </w:p>
              </w:tc>
              <w:tc>
                <w:tcPr>
                  <w:tcW w:w="1843" w:type="dxa"/>
                  <w:tcBorders>
                    <w:top w:val="single" w:sz="12" w:space="0" w:color="000000" w:themeColor="text1"/>
                    <w:left w:val="single" w:sz="4" w:space="0" w:color="auto"/>
                    <w:bottom w:val="single" w:sz="4" w:space="0" w:color="auto"/>
                    <w:right w:val="single" w:sz="12" w:space="0" w:color="000000" w:themeColor="text1"/>
                  </w:tcBorders>
                </w:tcPr>
                <w:p w14:paraId="437FDDC4" w14:textId="77777777" w:rsidR="0092105C" w:rsidRDefault="00EB0958">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参加者数</w:t>
                  </w:r>
                </w:p>
              </w:tc>
            </w:tr>
            <w:tr w:rsidR="0092105C" w14:paraId="4E691F5B" w14:textId="77777777" w:rsidTr="00897AEC">
              <w:tc>
                <w:tcPr>
                  <w:tcW w:w="2817" w:type="dxa"/>
                  <w:tcBorders>
                    <w:top w:val="single" w:sz="4" w:space="0" w:color="auto"/>
                    <w:left w:val="single" w:sz="12" w:space="0" w:color="000000" w:themeColor="text1"/>
                    <w:bottom w:val="single" w:sz="4" w:space="0" w:color="auto"/>
                    <w:right w:val="single" w:sz="4" w:space="0" w:color="auto"/>
                  </w:tcBorders>
                  <w:shd w:val="clear" w:color="auto" w:fill="FFFF99"/>
                </w:tcPr>
                <w:p w14:paraId="03637476" w14:textId="77777777" w:rsidR="0092105C" w:rsidRDefault="0092105C">
                  <w:pPr>
                    <w:adjustRightInd w:val="0"/>
                    <w:spacing w:line="276" w:lineRule="auto"/>
                    <w:contextualSpacing/>
                    <w:jc w:val="right"/>
                    <w:rPr>
                      <w:rFonts w:ascii="HGSｺﾞｼｯｸM" w:eastAsia="HGSｺﾞｼｯｸM" w:hAnsi="HGSｺﾞｼｯｸM"/>
                      <w:color w:val="000000"/>
                      <w:spacing w:val="20"/>
                      <w:kern w:val="0"/>
                    </w:rPr>
                  </w:pPr>
                </w:p>
              </w:tc>
              <w:tc>
                <w:tcPr>
                  <w:tcW w:w="2835" w:type="dxa"/>
                  <w:tcBorders>
                    <w:top w:val="single" w:sz="4" w:space="0" w:color="auto"/>
                    <w:left w:val="single" w:sz="4" w:space="0" w:color="auto"/>
                    <w:bottom w:val="single" w:sz="4" w:space="0" w:color="auto"/>
                    <w:right w:val="single" w:sz="4" w:space="0" w:color="auto"/>
                  </w:tcBorders>
                  <w:shd w:val="clear" w:color="auto" w:fill="FFFF99"/>
                </w:tcPr>
                <w:p w14:paraId="197781ED" w14:textId="77777777" w:rsidR="0092105C" w:rsidRDefault="0092105C">
                  <w:pPr>
                    <w:adjustRightInd w:val="0"/>
                    <w:spacing w:line="276" w:lineRule="auto"/>
                    <w:contextualSpacing/>
                    <w:rPr>
                      <w:rFonts w:ascii="HGSｺﾞｼｯｸM" w:eastAsia="HGSｺﾞｼｯｸM" w:hAnsi="HGSｺﾞｼｯｸM"/>
                      <w:color w:val="000000"/>
                      <w:spacing w:val="20"/>
                      <w:kern w:val="0"/>
                    </w:rPr>
                  </w:pPr>
                </w:p>
              </w:tc>
              <w:tc>
                <w:tcPr>
                  <w:tcW w:w="2268" w:type="dxa"/>
                  <w:tcBorders>
                    <w:top w:val="single" w:sz="4" w:space="0" w:color="auto"/>
                    <w:left w:val="single" w:sz="4" w:space="0" w:color="auto"/>
                    <w:bottom w:val="single" w:sz="4" w:space="0" w:color="auto"/>
                    <w:right w:val="single" w:sz="4" w:space="0" w:color="auto"/>
                  </w:tcBorders>
                  <w:shd w:val="clear" w:color="auto" w:fill="FFFF99"/>
                </w:tcPr>
                <w:p w14:paraId="18C01746" w14:textId="77777777" w:rsidR="0092105C" w:rsidRDefault="0092105C">
                  <w:pPr>
                    <w:adjustRightInd w:val="0"/>
                    <w:spacing w:line="276" w:lineRule="auto"/>
                    <w:contextualSpacing/>
                    <w:rPr>
                      <w:rFonts w:ascii="HGSｺﾞｼｯｸM" w:eastAsia="HGSｺﾞｼｯｸM" w:hAnsi="HGSｺﾞｼｯｸM"/>
                      <w:color w:val="000000"/>
                      <w:spacing w:val="20"/>
                      <w:kern w:val="0"/>
                    </w:rPr>
                  </w:pPr>
                </w:p>
              </w:tc>
              <w:tc>
                <w:tcPr>
                  <w:tcW w:w="1843" w:type="dxa"/>
                  <w:tcBorders>
                    <w:top w:val="single" w:sz="4" w:space="0" w:color="auto"/>
                    <w:left w:val="single" w:sz="4" w:space="0" w:color="auto"/>
                    <w:bottom w:val="single" w:sz="4" w:space="0" w:color="auto"/>
                    <w:right w:val="single" w:sz="12" w:space="0" w:color="000000" w:themeColor="text1"/>
                  </w:tcBorders>
                  <w:shd w:val="clear" w:color="auto" w:fill="FFFF99"/>
                </w:tcPr>
                <w:p w14:paraId="1C49986C" w14:textId="77777777" w:rsidR="0092105C" w:rsidRDefault="00EB0958">
                  <w:pPr>
                    <w:adjustRightInd w:val="0"/>
                    <w:spacing w:line="276" w:lineRule="auto"/>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人</w:t>
                  </w:r>
                </w:p>
              </w:tc>
            </w:tr>
            <w:tr w:rsidR="0092105C" w14:paraId="0ABF8BB3" w14:textId="77777777" w:rsidTr="00897AEC">
              <w:tc>
                <w:tcPr>
                  <w:tcW w:w="2817"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31E4C1C6" w14:textId="77777777" w:rsidR="0092105C" w:rsidRDefault="0092105C">
                  <w:pPr>
                    <w:adjustRightInd w:val="0"/>
                    <w:spacing w:line="276" w:lineRule="auto"/>
                    <w:contextualSpacing/>
                    <w:jc w:val="right"/>
                    <w:rPr>
                      <w:rFonts w:ascii="HGSｺﾞｼｯｸM" w:eastAsia="HGSｺﾞｼｯｸM" w:hAnsi="HGSｺﾞｼｯｸM"/>
                      <w:color w:val="000000"/>
                      <w:spacing w:val="20"/>
                      <w:kern w:val="0"/>
                    </w:rPr>
                  </w:pPr>
                </w:p>
              </w:tc>
              <w:tc>
                <w:tcPr>
                  <w:tcW w:w="2835" w:type="dxa"/>
                  <w:tcBorders>
                    <w:top w:val="single" w:sz="4" w:space="0" w:color="auto"/>
                    <w:left w:val="single" w:sz="4" w:space="0" w:color="auto"/>
                    <w:bottom w:val="single" w:sz="12" w:space="0" w:color="000000" w:themeColor="text1"/>
                    <w:right w:val="single" w:sz="4" w:space="0" w:color="auto"/>
                  </w:tcBorders>
                  <w:shd w:val="clear" w:color="auto" w:fill="FFFF99"/>
                </w:tcPr>
                <w:p w14:paraId="2FEA88FF" w14:textId="77777777" w:rsidR="0092105C" w:rsidRDefault="0092105C">
                  <w:pPr>
                    <w:adjustRightInd w:val="0"/>
                    <w:spacing w:line="276" w:lineRule="auto"/>
                    <w:contextualSpacing/>
                    <w:rPr>
                      <w:rFonts w:ascii="HGSｺﾞｼｯｸM" w:eastAsia="HGSｺﾞｼｯｸM" w:hAnsi="HGSｺﾞｼｯｸM"/>
                      <w:color w:val="000000"/>
                      <w:spacing w:val="20"/>
                      <w:kern w:val="0"/>
                    </w:rPr>
                  </w:pPr>
                </w:p>
              </w:tc>
              <w:tc>
                <w:tcPr>
                  <w:tcW w:w="2268" w:type="dxa"/>
                  <w:tcBorders>
                    <w:top w:val="single" w:sz="4" w:space="0" w:color="auto"/>
                    <w:left w:val="single" w:sz="4" w:space="0" w:color="auto"/>
                    <w:bottom w:val="single" w:sz="12" w:space="0" w:color="000000" w:themeColor="text1"/>
                    <w:right w:val="single" w:sz="4" w:space="0" w:color="auto"/>
                  </w:tcBorders>
                  <w:shd w:val="clear" w:color="auto" w:fill="FFFF99"/>
                </w:tcPr>
                <w:p w14:paraId="53965DBA" w14:textId="77777777" w:rsidR="0092105C" w:rsidRDefault="0092105C">
                  <w:pPr>
                    <w:adjustRightInd w:val="0"/>
                    <w:spacing w:line="276" w:lineRule="auto"/>
                    <w:contextualSpacing/>
                    <w:rPr>
                      <w:rFonts w:ascii="HGSｺﾞｼｯｸM" w:eastAsia="HGSｺﾞｼｯｸM" w:hAnsi="HGSｺﾞｼｯｸM"/>
                      <w:color w:val="000000"/>
                      <w:spacing w:val="20"/>
                      <w:kern w:val="0"/>
                    </w:rPr>
                  </w:pPr>
                </w:p>
              </w:tc>
              <w:tc>
                <w:tcPr>
                  <w:tcW w:w="1843"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4A968029" w14:textId="77777777" w:rsidR="0092105C" w:rsidRDefault="00EB0958">
                  <w:pPr>
                    <w:adjustRightInd w:val="0"/>
                    <w:spacing w:line="276" w:lineRule="auto"/>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人</w:t>
                  </w:r>
                </w:p>
              </w:tc>
            </w:tr>
          </w:tbl>
          <w:p w14:paraId="715F0D98"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6699699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2673C88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42DFB4C3"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消防法施行令第4条第3項</w:t>
            </w:r>
          </w:p>
          <w:p w14:paraId="1B2663A6" w14:textId="77777777" w:rsidR="00CA43ED" w:rsidRDefault="00CA43ED">
            <w:pPr>
              <w:spacing w:line="0" w:lineRule="atLeast"/>
              <w:rPr>
                <w:rFonts w:ascii="HGSｺﾞｼｯｸM" w:eastAsia="HGSｺﾞｼｯｸM" w:hAnsi="HGSｺﾞｼｯｸM"/>
                <w:sz w:val="22"/>
              </w:rPr>
            </w:pPr>
            <w:r w:rsidRPr="00CA43ED">
              <w:rPr>
                <w:rFonts w:ascii="HGSｺﾞｼｯｸM" w:eastAsia="HGSｺﾞｼｯｸM" w:hAnsi="HGSｺﾞｼｯｸM" w:hint="eastAsia"/>
                <w:sz w:val="22"/>
              </w:rPr>
              <w:t>昭41厚令19第8条第</w:t>
            </w:r>
            <w:r>
              <w:rPr>
                <w:rFonts w:ascii="HGSｺﾞｼｯｸM" w:eastAsia="HGSｺﾞｼｯｸM" w:hAnsi="HGSｺﾞｼｯｸM"/>
                <w:sz w:val="22"/>
              </w:rPr>
              <w:t>2</w:t>
            </w:r>
            <w:r w:rsidRPr="00CA43ED">
              <w:rPr>
                <w:rFonts w:ascii="HGSｺﾞｼｯｸM" w:eastAsia="HGSｺﾞｼｯｸM" w:hAnsi="HGSｺﾞｼｯｸM" w:hint="eastAsia"/>
                <w:sz w:val="22"/>
              </w:rPr>
              <w:t>項</w:t>
            </w:r>
          </w:p>
          <w:p w14:paraId="2AC9A3BC" w14:textId="77777777" w:rsidR="00D23567" w:rsidRDefault="00D23567">
            <w:pPr>
              <w:spacing w:line="0" w:lineRule="atLeast"/>
              <w:rPr>
                <w:rFonts w:ascii="HGSｺﾞｼｯｸM" w:eastAsia="HGSｺﾞｼｯｸM" w:hAnsi="HGSｺﾞｼｯｸM"/>
                <w:sz w:val="22"/>
              </w:rPr>
            </w:pPr>
          </w:p>
          <w:p w14:paraId="149B2144" w14:textId="77777777" w:rsidR="006B1D62" w:rsidRDefault="006B1D62">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w:t>
            </w:r>
            <w:r>
              <w:rPr>
                <w:rFonts w:ascii="HGSｺﾞｼｯｸM" w:eastAsia="HGSｺﾞｼｯｸM" w:hAnsi="HGSｺﾞｼｯｸM"/>
                <w:sz w:val="22"/>
              </w:rPr>
              <w:t>25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第6条第2項</w:t>
            </w:r>
          </w:p>
        </w:tc>
      </w:tr>
      <w:tr w:rsidR="0092105C" w14:paraId="0C42B6E3" w14:textId="77777777" w:rsidTr="00D23567">
        <w:trPr>
          <w:trHeight w:val="538"/>
        </w:trPr>
        <w:tc>
          <w:tcPr>
            <w:tcW w:w="1701" w:type="dxa"/>
            <w:vMerge/>
            <w:vAlign w:val="center"/>
          </w:tcPr>
          <w:p w14:paraId="2DA58507" w14:textId="77777777" w:rsidR="0092105C" w:rsidRDefault="0092105C"/>
        </w:tc>
        <w:tc>
          <w:tcPr>
            <w:tcW w:w="10206" w:type="dxa"/>
            <w:tcBorders>
              <w:top w:val="nil"/>
              <w:bottom w:val="dotted" w:sz="4" w:space="0" w:color="auto"/>
            </w:tcBorders>
            <w:vAlign w:val="center"/>
          </w:tcPr>
          <w:p w14:paraId="41ED39DB" w14:textId="0AC6D0F2" w:rsidR="0092105C" w:rsidRDefault="00EB0958"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114CAC">
              <w:rPr>
                <w:rFonts w:ascii="HGSｺﾞｼｯｸM" w:eastAsia="HGSｺﾞｼｯｸM" w:hAnsi="HGSｺﾞｼｯｸM"/>
                <w:sz w:val="22"/>
              </w:rPr>
              <w:t>(6)</w:t>
            </w:r>
            <w:r>
              <w:rPr>
                <w:rFonts w:ascii="HGSｺﾞｼｯｸM" w:eastAsia="HGSｺﾞｼｯｸM" w:hAnsi="HGSｺﾞｼｯｸM" w:hint="eastAsia"/>
                <w:sz w:val="22"/>
              </w:rPr>
              <w:t>の訓練のうち、１回以上は夜間又は夜間を想定した訓練となっていますか。</w:t>
            </w:r>
          </w:p>
        </w:tc>
        <w:tc>
          <w:tcPr>
            <w:tcW w:w="1560" w:type="dxa"/>
            <w:tcBorders>
              <w:top w:val="nil"/>
              <w:bottom w:val="dotted" w:sz="4" w:space="0" w:color="auto"/>
            </w:tcBorders>
            <w:vAlign w:val="center"/>
          </w:tcPr>
          <w:p w14:paraId="44D1580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2E2A0936"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1DB03735"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社施第</w:t>
            </w:r>
            <w:r>
              <w:rPr>
                <w:rFonts w:ascii="HGSｺﾞｼｯｸM" w:eastAsia="HGSｺﾞｼｯｸM" w:hAnsi="HGSｺﾞｼｯｸM"/>
                <w:sz w:val="22"/>
              </w:rPr>
              <w:t>107</w:t>
            </w:r>
            <w:r>
              <w:rPr>
                <w:rFonts w:ascii="HGSｺﾞｼｯｸM" w:eastAsia="HGSｺﾞｼｯｸM" w:hAnsi="HGSｺﾞｼｯｸM" w:hint="eastAsia"/>
                <w:sz w:val="22"/>
              </w:rPr>
              <w:t>号通知</w:t>
            </w:r>
          </w:p>
        </w:tc>
      </w:tr>
      <w:tr w:rsidR="0092105C" w14:paraId="16E821A5" w14:textId="77777777" w:rsidTr="004B0982">
        <w:trPr>
          <w:trHeight w:val="192"/>
        </w:trPr>
        <w:tc>
          <w:tcPr>
            <w:tcW w:w="1701" w:type="dxa"/>
            <w:vMerge/>
            <w:vAlign w:val="center"/>
          </w:tcPr>
          <w:p w14:paraId="766ED2A4" w14:textId="77777777" w:rsidR="0092105C" w:rsidRDefault="0092105C"/>
        </w:tc>
        <w:tc>
          <w:tcPr>
            <w:tcW w:w="10206" w:type="dxa"/>
            <w:tcBorders>
              <w:top w:val="nil"/>
              <w:bottom w:val="dotted" w:sz="4" w:space="0" w:color="auto"/>
            </w:tcBorders>
            <w:vAlign w:val="center"/>
          </w:tcPr>
          <w:p w14:paraId="1493D5EA" w14:textId="5DC938F7" w:rsidR="0092105C" w:rsidRDefault="00EB0958"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114CAC">
              <w:rPr>
                <w:rFonts w:ascii="HGSｺﾞｼｯｸM" w:eastAsia="HGSｺﾞｼｯｸM" w:hAnsi="HGSｺﾞｼｯｸM"/>
                <w:sz w:val="22"/>
              </w:rPr>
              <w:t>(6)</w:t>
            </w:r>
            <w:r>
              <w:rPr>
                <w:rFonts w:ascii="HGSｺﾞｼｯｸM" w:eastAsia="HGSｺﾞｼｯｸM" w:hAnsi="HGSｺﾞｼｯｸM" w:hint="eastAsia"/>
                <w:sz w:val="22"/>
              </w:rPr>
              <w:t>の訓練の記録を作成し、出席できなかった職員に回覧等することで情報を共有していますか。</w:t>
            </w:r>
          </w:p>
        </w:tc>
        <w:tc>
          <w:tcPr>
            <w:tcW w:w="1560" w:type="dxa"/>
            <w:tcBorders>
              <w:top w:val="nil"/>
              <w:bottom w:val="dotted" w:sz="4" w:space="0" w:color="auto"/>
            </w:tcBorders>
            <w:vAlign w:val="center"/>
          </w:tcPr>
          <w:p w14:paraId="06824110"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4E06A820"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706CBEFF" w14:textId="77777777"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社施第</w:t>
            </w:r>
            <w:r>
              <w:rPr>
                <w:rFonts w:ascii="HGSｺﾞｼｯｸM" w:eastAsia="HGSｺﾞｼｯｸM" w:hAnsi="HGSｺﾞｼｯｸM"/>
                <w:sz w:val="22"/>
              </w:rPr>
              <w:t>107</w:t>
            </w:r>
            <w:r>
              <w:rPr>
                <w:rFonts w:ascii="HGSｺﾞｼｯｸM" w:eastAsia="HGSｺﾞｼｯｸM" w:hAnsi="HGSｺﾞｼｯｸM" w:hint="eastAsia"/>
                <w:sz w:val="22"/>
              </w:rPr>
              <w:t>号通知</w:t>
            </w:r>
          </w:p>
        </w:tc>
      </w:tr>
      <w:tr w:rsidR="00CA43ED" w14:paraId="04EDFD64" w14:textId="77777777" w:rsidTr="004B0982">
        <w:trPr>
          <w:trHeight w:val="446"/>
        </w:trPr>
        <w:tc>
          <w:tcPr>
            <w:tcW w:w="1701" w:type="dxa"/>
            <w:vMerge/>
            <w:vAlign w:val="center"/>
          </w:tcPr>
          <w:p w14:paraId="625F64B9" w14:textId="77777777" w:rsidR="00CA43ED" w:rsidRDefault="00CA43ED" w:rsidP="00CA43ED"/>
        </w:tc>
        <w:tc>
          <w:tcPr>
            <w:tcW w:w="10206" w:type="dxa"/>
            <w:tcBorders>
              <w:top w:val="nil"/>
              <w:bottom w:val="nil"/>
            </w:tcBorders>
            <w:vAlign w:val="center"/>
          </w:tcPr>
          <w:p w14:paraId="00A7E660" w14:textId="5FF50A95" w:rsidR="00CA43ED" w:rsidRPr="007F750F" w:rsidRDefault="00CA43ED" w:rsidP="00A70239">
            <w:pPr>
              <w:numPr>
                <w:ilvl w:val="0"/>
                <w:numId w:val="31"/>
              </w:numPr>
              <w:spacing w:line="0" w:lineRule="atLeast"/>
              <w:ind w:left="318" w:hanging="318"/>
              <w:rPr>
                <w:rFonts w:ascii="HGSｺﾞｼｯｸM" w:eastAsia="HGSｺﾞｼｯｸM" w:hAnsi="HGSｺﾞｼｯｸM"/>
                <w:sz w:val="22"/>
              </w:rPr>
            </w:pPr>
            <w:r w:rsidRPr="007F750F">
              <w:rPr>
                <w:rFonts w:ascii="HGSｺﾞｼｯｸM" w:eastAsia="HGSｺﾞｼｯｸM" w:hAnsi="HGSｺﾞｼｯｸM" w:hint="eastAsia"/>
                <w:sz w:val="22"/>
              </w:rPr>
              <w:t xml:space="preserve">　</w:t>
            </w:r>
            <w:r w:rsidR="00114CAC">
              <w:rPr>
                <w:rFonts w:ascii="HGSｺﾞｼｯｸM" w:eastAsia="HGSｺﾞｼｯｸM" w:hAnsi="HGSｺﾞｼｯｸM"/>
                <w:sz w:val="22"/>
              </w:rPr>
              <w:t>(6)</w:t>
            </w:r>
            <w:r w:rsidRPr="007F750F">
              <w:rPr>
                <w:rFonts w:ascii="HGSｺﾞｼｯｸM" w:eastAsia="HGSｺﾞｼｯｸM" w:hAnsi="HGSｺﾞｼｯｸM" w:hint="eastAsia"/>
                <w:sz w:val="22"/>
              </w:rPr>
              <w:t>の訓練の実施に当って、地域住民の参加が得られるよう連携に努めていますか。</w:t>
            </w:r>
          </w:p>
        </w:tc>
        <w:tc>
          <w:tcPr>
            <w:tcW w:w="1560" w:type="dxa"/>
            <w:tcBorders>
              <w:top w:val="nil"/>
              <w:bottom w:val="nil"/>
            </w:tcBorders>
            <w:vAlign w:val="center"/>
          </w:tcPr>
          <w:p w14:paraId="443DAA32" w14:textId="77777777" w:rsidR="00CA43ED" w:rsidRPr="007F750F" w:rsidRDefault="00CA43ED" w:rsidP="00CA43ED">
            <w:pPr>
              <w:rPr>
                <w:rFonts w:ascii="HGSｺﾞｼｯｸM" w:eastAsia="HGSｺﾞｼｯｸM" w:hAnsi="HGSｺﾞｼｯｸM"/>
                <w:sz w:val="22"/>
              </w:rPr>
            </w:pPr>
            <w:r w:rsidRPr="007F750F">
              <w:rPr>
                <w:rFonts w:ascii="HGSｺﾞｼｯｸM" w:eastAsia="HGSｺﾞｼｯｸM" w:hAnsi="HGSｺﾞｼｯｸM" w:hint="eastAsia"/>
                <w:sz w:val="22"/>
              </w:rPr>
              <w:t>□いる</w:t>
            </w:r>
          </w:p>
          <w:p w14:paraId="0CB71849" w14:textId="77777777" w:rsidR="00CA43ED" w:rsidRPr="007F750F" w:rsidRDefault="00CA43ED" w:rsidP="00CA43ED">
            <w:pPr>
              <w:rPr>
                <w:rFonts w:ascii="HGSｺﾞｼｯｸM" w:eastAsia="HGSｺﾞｼｯｸM" w:hAnsi="HGSｺﾞｼｯｸM"/>
                <w:sz w:val="22"/>
              </w:rPr>
            </w:pPr>
            <w:r w:rsidRPr="007F750F">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672B5879" w14:textId="77777777" w:rsidR="006B1D62" w:rsidRPr="007F750F" w:rsidRDefault="006B1D62" w:rsidP="00CA43ED">
            <w:pPr>
              <w:spacing w:line="0" w:lineRule="atLeast"/>
              <w:rPr>
                <w:rFonts w:ascii="HGSｺﾞｼｯｸM" w:eastAsia="HGSｺﾞｼｯｸM" w:hAnsi="HGSｺﾞｼｯｸM"/>
                <w:sz w:val="22"/>
              </w:rPr>
            </w:pPr>
            <w:r w:rsidRPr="007F750F">
              <w:rPr>
                <w:rFonts w:ascii="HGSｺﾞｼｯｸM" w:eastAsia="HGSｺﾞｼｯｸM" w:hAnsi="HGSｺﾞｼｯｸM" w:hint="eastAsia"/>
                <w:sz w:val="22"/>
              </w:rPr>
              <w:t>平</w:t>
            </w:r>
            <w:r w:rsidRPr="007F750F">
              <w:rPr>
                <w:rFonts w:ascii="HGSｺﾞｼｯｸM" w:eastAsia="HGSｺﾞｼｯｸM" w:hAnsi="HGSｺﾞｼｯｸM"/>
                <w:sz w:val="22"/>
              </w:rPr>
              <w:t>25</w:t>
            </w:r>
            <w:r w:rsidRPr="007F750F">
              <w:rPr>
                <w:rFonts w:ascii="HGSｺﾞｼｯｸM" w:eastAsia="HGSｺﾞｼｯｸM" w:hAnsi="HGSｺﾞｼｯｸM" w:hint="eastAsia"/>
                <w:sz w:val="22"/>
              </w:rPr>
              <w:t>規則3</w:t>
            </w:r>
            <w:r w:rsidRPr="007F750F">
              <w:rPr>
                <w:rFonts w:ascii="HGSｺﾞｼｯｸM" w:eastAsia="HGSｺﾞｼｯｸM" w:hAnsi="HGSｺﾞｼｯｸM"/>
                <w:sz w:val="22"/>
              </w:rPr>
              <w:t>2</w:t>
            </w:r>
            <w:r w:rsidRPr="007F750F">
              <w:rPr>
                <w:rFonts w:ascii="HGSｺﾞｼｯｸM" w:eastAsia="HGSｺﾞｼｯｸM" w:hAnsi="HGSｺﾞｼｯｸM" w:hint="eastAsia"/>
                <w:sz w:val="22"/>
              </w:rPr>
              <w:t>第6条第</w:t>
            </w:r>
            <w:r w:rsidRPr="007F750F">
              <w:rPr>
                <w:rFonts w:ascii="HGSｺﾞｼｯｸM" w:eastAsia="HGSｺﾞｼｯｸM" w:hAnsi="HGSｺﾞｼｯｸM"/>
                <w:sz w:val="22"/>
              </w:rPr>
              <w:t>3</w:t>
            </w:r>
            <w:r w:rsidRPr="007F750F">
              <w:rPr>
                <w:rFonts w:ascii="HGSｺﾞｼｯｸM" w:eastAsia="HGSｺﾞｼｯｸM" w:hAnsi="HGSｺﾞｼｯｸM" w:hint="eastAsia"/>
                <w:sz w:val="22"/>
              </w:rPr>
              <w:t>項</w:t>
            </w:r>
          </w:p>
        </w:tc>
      </w:tr>
      <w:tr w:rsidR="001027C7" w14:paraId="37CE0130" w14:textId="77777777" w:rsidTr="00D23567">
        <w:trPr>
          <w:trHeight w:val="1237"/>
        </w:trPr>
        <w:tc>
          <w:tcPr>
            <w:tcW w:w="1701" w:type="dxa"/>
            <w:vMerge/>
            <w:vAlign w:val="center"/>
          </w:tcPr>
          <w:p w14:paraId="391E9A3A" w14:textId="77777777" w:rsidR="001027C7" w:rsidRDefault="001027C7" w:rsidP="00CA43ED"/>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297692" w:rsidRPr="007F750F" w14:paraId="7C967889" w14:textId="77777777" w:rsidTr="00BA0638">
              <w:trPr>
                <w:trHeight w:val="639"/>
              </w:trPr>
              <w:tc>
                <w:tcPr>
                  <w:tcW w:w="9952" w:type="dxa"/>
                  <w:vAlign w:val="center"/>
                </w:tcPr>
                <w:p w14:paraId="660F860C" w14:textId="77777777" w:rsidR="00297692" w:rsidRPr="007F750F" w:rsidRDefault="00297692" w:rsidP="00297692">
                  <w:pPr>
                    <w:spacing w:line="0" w:lineRule="atLeast"/>
                    <w:ind w:left="220" w:hangingChars="100" w:hanging="220"/>
                    <w:rPr>
                      <w:rFonts w:ascii="HGSｺﾞｼｯｸM" w:eastAsia="HGSｺﾞｼｯｸM" w:hAnsi="HGSｺﾞｼｯｸM"/>
                      <w:sz w:val="22"/>
                    </w:rPr>
                  </w:pPr>
                  <w:r w:rsidRPr="007F750F">
                    <w:rPr>
                      <w:rFonts w:ascii="HGSｺﾞｼｯｸM" w:eastAsia="HGSｺﾞｼｯｸM" w:hAnsi="HGSｺﾞｼｯｸM" w:hint="eastAsia"/>
                      <w:sz w:val="22"/>
                    </w:rPr>
                    <w:t>※　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339B1B7A" w14:textId="77777777" w:rsidR="001027C7" w:rsidRPr="007F750F" w:rsidRDefault="001027C7" w:rsidP="001027C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079ECF6" w14:textId="77777777" w:rsidR="001027C7" w:rsidRPr="007F750F" w:rsidRDefault="001027C7" w:rsidP="00CA43ED">
            <w:pPr>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0848ACF" w14:textId="53F2A36D" w:rsidR="001027C7" w:rsidRPr="007F750F" w:rsidRDefault="00297692" w:rsidP="00CA43ED">
            <w:pPr>
              <w:spacing w:line="0" w:lineRule="atLeast"/>
              <w:rPr>
                <w:rFonts w:ascii="HGSｺﾞｼｯｸM" w:eastAsia="HGSｺﾞｼｯｸM" w:hAnsi="HGSｺﾞｼｯｸM"/>
                <w:sz w:val="22"/>
              </w:rPr>
            </w:pPr>
            <w:r w:rsidRPr="007F750F">
              <w:rPr>
                <w:rFonts w:ascii="HGSｺﾞｼｯｸM" w:eastAsia="HGSｺﾞｼｯｸM" w:hAnsi="HGSｺﾞｼｯｸM" w:hint="eastAsia"/>
                <w:sz w:val="22"/>
              </w:rPr>
              <w:t>基準解釈通知第1</w:t>
            </w:r>
            <w:r w:rsidR="0078430A">
              <w:rPr>
                <w:rFonts w:ascii="HGSｺﾞｼｯｸM" w:eastAsia="HGSｺﾞｼｯｸM" w:hAnsi="HGSｺﾞｼｯｸM" w:hint="eastAsia"/>
                <w:sz w:val="22"/>
              </w:rPr>
              <w:t>・</w:t>
            </w:r>
            <w:r w:rsidRPr="007F750F">
              <w:rPr>
                <w:rFonts w:ascii="HGSｺﾞｼｯｸM" w:eastAsia="HGSｺﾞｼｯｸM" w:hAnsi="HGSｺﾞｼｯｸM" w:hint="eastAsia"/>
                <w:sz w:val="22"/>
              </w:rPr>
              <w:t>7(</w:t>
            </w:r>
            <w:r w:rsidRPr="007F750F">
              <w:rPr>
                <w:rFonts w:ascii="HGSｺﾞｼｯｸM" w:eastAsia="HGSｺﾞｼｯｸM" w:hAnsi="HGSｺﾞｼｯｸM"/>
                <w:sz w:val="22"/>
              </w:rPr>
              <w:t>5</w:t>
            </w:r>
            <w:r w:rsidRPr="007F750F">
              <w:rPr>
                <w:rFonts w:ascii="HGSｺﾞｼｯｸM" w:eastAsia="HGSｺﾞｼｯｸM" w:hAnsi="HGSｺﾞｼｯｸM" w:hint="eastAsia"/>
                <w:sz w:val="22"/>
              </w:rPr>
              <w:t>)</w:t>
            </w:r>
          </w:p>
        </w:tc>
      </w:tr>
      <w:tr w:rsidR="00CA43ED" w14:paraId="7B7112BB" w14:textId="77777777">
        <w:trPr>
          <w:trHeight w:val="546"/>
        </w:trPr>
        <w:tc>
          <w:tcPr>
            <w:tcW w:w="1701" w:type="dxa"/>
            <w:vMerge/>
            <w:vAlign w:val="center"/>
          </w:tcPr>
          <w:p w14:paraId="75106E0B" w14:textId="77777777" w:rsidR="00CA43ED" w:rsidRDefault="00CA43ED" w:rsidP="00CA43ED"/>
        </w:tc>
        <w:tc>
          <w:tcPr>
            <w:tcW w:w="10206" w:type="dxa"/>
            <w:tcBorders>
              <w:top w:val="nil"/>
              <w:bottom w:val="nil"/>
            </w:tcBorders>
            <w:vAlign w:val="center"/>
          </w:tcPr>
          <w:p w14:paraId="125A9383" w14:textId="77777777" w:rsidR="00CA43ED" w:rsidRDefault="00CA43ED"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カーテン、じゅうたん等は、消防法で防炎性能を有する物品となっていますか。</w:t>
            </w:r>
          </w:p>
        </w:tc>
        <w:tc>
          <w:tcPr>
            <w:tcW w:w="1560" w:type="dxa"/>
            <w:tcBorders>
              <w:top w:val="nil"/>
              <w:bottom w:val="nil"/>
            </w:tcBorders>
            <w:vAlign w:val="center"/>
          </w:tcPr>
          <w:p w14:paraId="37D9B147" w14:textId="77777777" w:rsidR="00CA43ED" w:rsidRDefault="00CA43ED" w:rsidP="00CA43ED">
            <w:pPr>
              <w:rPr>
                <w:rFonts w:ascii="HGSｺﾞｼｯｸM" w:eastAsia="HGSｺﾞｼｯｸM" w:hAnsi="HGSｺﾞｼｯｸM"/>
                <w:sz w:val="22"/>
              </w:rPr>
            </w:pPr>
            <w:r>
              <w:rPr>
                <w:rFonts w:ascii="HGSｺﾞｼｯｸM" w:eastAsia="HGSｺﾞｼｯｸM" w:hAnsi="HGSｺﾞｼｯｸM" w:hint="eastAsia"/>
                <w:sz w:val="22"/>
              </w:rPr>
              <w:t>□いる</w:t>
            </w:r>
          </w:p>
          <w:p w14:paraId="3572BC79" w14:textId="77777777" w:rsidR="00CA43ED" w:rsidRDefault="00CA43ED" w:rsidP="00CA43ED">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0DB532F8" w14:textId="77777777" w:rsidR="00CA43ED" w:rsidRDefault="00CA43ED" w:rsidP="00CA43ED">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消防法第8条の3第1項</w:t>
            </w:r>
          </w:p>
        </w:tc>
      </w:tr>
      <w:tr w:rsidR="00CA43ED" w14:paraId="7F11C2D4" w14:textId="77777777">
        <w:trPr>
          <w:trHeight w:val="1033"/>
        </w:trPr>
        <w:tc>
          <w:tcPr>
            <w:tcW w:w="1701" w:type="dxa"/>
            <w:vMerge/>
            <w:vAlign w:val="center"/>
          </w:tcPr>
          <w:p w14:paraId="3BE88A71" w14:textId="77777777" w:rsidR="00CA43ED" w:rsidRDefault="00CA43ED" w:rsidP="00CA43ED"/>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A43ED" w14:paraId="0E0FFF8A" w14:textId="77777777">
              <w:trPr>
                <w:trHeight w:val="639"/>
              </w:trPr>
              <w:tc>
                <w:tcPr>
                  <w:tcW w:w="9952" w:type="dxa"/>
                  <w:vAlign w:val="center"/>
                </w:tcPr>
                <w:p w14:paraId="6313EA4A" w14:textId="77777777" w:rsidR="00CA43ED" w:rsidRDefault="00CA43ED" w:rsidP="00CA43ED">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14:paraId="16CAFEC4" w14:textId="77777777" w:rsidR="00CA43ED" w:rsidRDefault="00CA43ED" w:rsidP="00CA43ED">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49C706F" w14:textId="77777777" w:rsidR="00CA43ED" w:rsidRDefault="00CA43ED" w:rsidP="00CA43ED">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09213E4" w14:textId="77777777" w:rsidR="00CA43ED" w:rsidRDefault="00CA43ED" w:rsidP="00CA43ED">
            <w:pPr>
              <w:adjustRightInd w:val="0"/>
              <w:spacing w:line="0" w:lineRule="atLeast"/>
              <w:ind w:left="11" w:hangingChars="5" w:hanging="11"/>
              <w:contextualSpacing/>
            </w:pPr>
            <w:r>
              <w:rPr>
                <w:rFonts w:ascii="HGSｺﾞｼｯｸM" w:eastAsia="HGSｺﾞｼｯｸM" w:hAnsi="HGSｺﾞｼｯｸM" w:hint="eastAsia"/>
                <w:sz w:val="22"/>
              </w:rPr>
              <w:t>社施第</w:t>
            </w:r>
            <w:r>
              <w:rPr>
                <w:rFonts w:ascii="HGSｺﾞｼｯｸM" w:eastAsia="HGSｺﾞｼｯｸM" w:hAnsi="HGSｺﾞｼｯｸM"/>
                <w:sz w:val="22"/>
              </w:rPr>
              <w:t>107</w:t>
            </w:r>
            <w:r>
              <w:rPr>
                <w:rFonts w:ascii="HGSｺﾞｼｯｸM" w:eastAsia="HGSｺﾞｼｯｸM" w:hAnsi="HGSｺﾞｼｯｸM" w:hint="eastAsia"/>
                <w:sz w:val="22"/>
              </w:rPr>
              <w:t>号通知</w:t>
            </w:r>
          </w:p>
        </w:tc>
      </w:tr>
      <w:tr w:rsidR="00CA43ED" w14:paraId="0954BD28" w14:textId="77777777" w:rsidTr="00AC6F16">
        <w:trPr>
          <w:trHeight w:val="2006"/>
        </w:trPr>
        <w:tc>
          <w:tcPr>
            <w:tcW w:w="1701" w:type="dxa"/>
            <w:vMerge/>
            <w:vAlign w:val="center"/>
          </w:tcPr>
          <w:p w14:paraId="676C3746" w14:textId="77777777" w:rsidR="00CA43ED" w:rsidRDefault="00CA43ED" w:rsidP="00CA43ED"/>
        </w:tc>
        <w:tc>
          <w:tcPr>
            <w:tcW w:w="10206" w:type="dxa"/>
            <w:tcBorders>
              <w:top w:val="nil"/>
              <w:bottom w:val="nil"/>
            </w:tcBorders>
            <w:vAlign w:val="center"/>
          </w:tcPr>
          <w:p w14:paraId="3D917257" w14:textId="77777777" w:rsidR="00CA43ED" w:rsidRDefault="00CA43ED"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消防用設備については、専門業者による定期的な点検（６月ごと年２回）を行っていますか。</w:t>
            </w:r>
          </w:p>
          <w:p w14:paraId="0FDC3B64" w14:textId="77777777" w:rsidR="00CA43ED" w:rsidRDefault="00CA43ED" w:rsidP="00CA43ED">
            <w:pPr>
              <w:spacing w:line="0" w:lineRule="atLeast"/>
              <w:ind w:leftChars="151" w:left="317" w:firstLineChars="150" w:firstLine="330"/>
              <w:rPr>
                <w:rFonts w:ascii="HGSｺﾞｼｯｸM" w:eastAsia="HGSｺﾞｼｯｸM" w:hAnsi="HGSｺﾞｼｯｸM"/>
                <w:sz w:val="22"/>
              </w:rPr>
            </w:pPr>
            <w:r>
              <w:rPr>
                <w:rFonts w:ascii="HGSｺﾞｼｯｸM" w:eastAsia="HGSｺﾞｼｯｸM" w:hAnsi="HGSｺﾞｼｯｸM" w:hint="eastAsia"/>
                <w:sz w:val="22"/>
              </w:rPr>
              <w:t>直近２回の実施日</w:t>
            </w:r>
          </w:p>
          <w:tbl>
            <w:tblPr>
              <w:tblStyle w:val="af2"/>
              <w:tblW w:w="0" w:type="auto"/>
              <w:tblInd w:w="179" w:type="dxa"/>
              <w:tblLayout w:type="fixed"/>
              <w:tblLook w:val="04A0" w:firstRow="1" w:lastRow="0" w:firstColumn="1" w:lastColumn="0" w:noHBand="0" w:noVBand="1"/>
            </w:tblPr>
            <w:tblGrid>
              <w:gridCol w:w="2817"/>
              <w:gridCol w:w="2315"/>
              <w:gridCol w:w="4631"/>
            </w:tblGrid>
            <w:tr w:rsidR="00CA43ED" w14:paraId="102DA6D8" w14:textId="77777777" w:rsidTr="00E40343">
              <w:tc>
                <w:tcPr>
                  <w:tcW w:w="2817" w:type="dxa"/>
                  <w:tcBorders>
                    <w:top w:val="single" w:sz="12" w:space="0" w:color="000000" w:themeColor="text1"/>
                    <w:left w:val="single" w:sz="12" w:space="0" w:color="000000" w:themeColor="text1"/>
                    <w:bottom w:val="single" w:sz="4" w:space="0" w:color="auto"/>
                    <w:right w:val="single" w:sz="4" w:space="0" w:color="auto"/>
                  </w:tcBorders>
                </w:tcPr>
                <w:p w14:paraId="0EDF1F42" w14:textId="77777777" w:rsidR="00CA43ED" w:rsidRDefault="00CA43ED" w:rsidP="00CA43ED">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rPr>
                    <w:t>点検実施年月日</w:t>
                  </w:r>
                </w:p>
              </w:tc>
              <w:tc>
                <w:tcPr>
                  <w:tcW w:w="2315" w:type="dxa"/>
                  <w:tcBorders>
                    <w:top w:val="single" w:sz="12" w:space="0" w:color="000000" w:themeColor="text1"/>
                    <w:left w:val="single" w:sz="4" w:space="0" w:color="auto"/>
                    <w:bottom w:val="single" w:sz="4" w:space="0" w:color="auto"/>
                    <w:right w:val="single" w:sz="4" w:space="0" w:color="auto"/>
                  </w:tcBorders>
                </w:tcPr>
                <w:p w14:paraId="20BED5BC" w14:textId="77777777" w:rsidR="00CA43ED" w:rsidRDefault="00CA43ED" w:rsidP="00CA43ED">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実施内容</w:t>
                  </w:r>
                </w:p>
              </w:tc>
              <w:tc>
                <w:tcPr>
                  <w:tcW w:w="4631" w:type="dxa"/>
                  <w:tcBorders>
                    <w:top w:val="single" w:sz="12" w:space="0" w:color="000000" w:themeColor="text1"/>
                    <w:left w:val="single" w:sz="4" w:space="0" w:color="auto"/>
                    <w:bottom w:val="single" w:sz="4" w:space="0" w:color="auto"/>
                    <w:right w:val="single" w:sz="12" w:space="0" w:color="000000" w:themeColor="text1"/>
                  </w:tcBorders>
                </w:tcPr>
                <w:p w14:paraId="541A4DF6" w14:textId="77777777" w:rsidR="00CA43ED" w:rsidRDefault="00CA43ED" w:rsidP="00CA43ED">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指摘事項など</w:t>
                  </w:r>
                </w:p>
              </w:tc>
            </w:tr>
            <w:tr w:rsidR="00CA43ED" w14:paraId="141D53EC" w14:textId="77777777" w:rsidTr="00E40343">
              <w:tc>
                <w:tcPr>
                  <w:tcW w:w="2817" w:type="dxa"/>
                  <w:tcBorders>
                    <w:top w:val="single" w:sz="4" w:space="0" w:color="auto"/>
                    <w:left w:val="single" w:sz="12" w:space="0" w:color="000000" w:themeColor="text1"/>
                    <w:bottom w:val="single" w:sz="4" w:space="0" w:color="auto"/>
                    <w:right w:val="single" w:sz="4" w:space="0" w:color="auto"/>
                  </w:tcBorders>
                  <w:shd w:val="clear" w:color="auto" w:fill="FFFF99"/>
                </w:tcPr>
                <w:p w14:paraId="42666317" w14:textId="77777777" w:rsidR="00CA43ED" w:rsidRDefault="00CA43ED" w:rsidP="00CA43ED">
                  <w:pPr>
                    <w:adjustRightInd w:val="0"/>
                    <w:spacing w:line="276" w:lineRule="auto"/>
                    <w:ind w:left="213" w:hanging="213"/>
                    <w:contextualSpacing/>
                    <w:jc w:val="right"/>
                    <w:rPr>
                      <w:rFonts w:ascii="HGSｺﾞｼｯｸM" w:eastAsia="HGSｺﾞｼｯｸM" w:hAnsi="HGSｺﾞｼｯｸM"/>
                      <w:color w:val="000000"/>
                      <w:spacing w:val="20"/>
                      <w:kern w:val="0"/>
                    </w:rPr>
                  </w:pPr>
                </w:p>
              </w:tc>
              <w:tc>
                <w:tcPr>
                  <w:tcW w:w="2315" w:type="dxa"/>
                  <w:tcBorders>
                    <w:top w:val="single" w:sz="4" w:space="0" w:color="auto"/>
                    <w:left w:val="single" w:sz="4" w:space="0" w:color="auto"/>
                    <w:bottom w:val="single" w:sz="4" w:space="0" w:color="auto"/>
                    <w:right w:val="single" w:sz="4" w:space="0" w:color="auto"/>
                  </w:tcBorders>
                  <w:shd w:val="clear" w:color="auto" w:fill="FFFF99"/>
                </w:tcPr>
                <w:p w14:paraId="6CF45327" w14:textId="77777777" w:rsidR="00CA43ED" w:rsidRDefault="00CA43ED" w:rsidP="00CA43ED">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4631" w:type="dxa"/>
                  <w:tcBorders>
                    <w:top w:val="single" w:sz="4" w:space="0" w:color="auto"/>
                    <w:left w:val="single" w:sz="4" w:space="0" w:color="auto"/>
                    <w:bottom w:val="single" w:sz="4" w:space="0" w:color="auto"/>
                    <w:right w:val="single" w:sz="12" w:space="0" w:color="000000" w:themeColor="text1"/>
                  </w:tcBorders>
                  <w:shd w:val="clear" w:color="auto" w:fill="FFFF99"/>
                </w:tcPr>
                <w:p w14:paraId="7426EB49" w14:textId="77777777" w:rsidR="00CA43ED" w:rsidRDefault="00CA43ED" w:rsidP="00CA43ED">
                  <w:pPr>
                    <w:adjustRightInd w:val="0"/>
                    <w:spacing w:line="276" w:lineRule="auto"/>
                    <w:ind w:left="213" w:hanging="213"/>
                    <w:contextualSpacing/>
                    <w:jc w:val="right"/>
                    <w:rPr>
                      <w:rFonts w:ascii="HGSｺﾞｼｯｸM" w:eastAsia="HGSｺﾞｼｯｸM" w:hAnsi="HGSｺﾞｼｯｸM"/>
                      <w:color w:val="000000"/>
                      <w:spacing w:val="20"/>
                      <w:kern w:val="0"/>
                    </w:rPr>
                  </w:pPr>
                </w:p>
              </w:tc>
            </w:tr>
            <w:tr w:rsidR="00CA43ED" w14:paraId="797140AC" w14:textId="77777777" w:rsidTr="00E40343">
              <w:tc>
                <w:tcPr>
                  <w:tcW w:w="2817"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442936B6" w14:textId="77777777" w:rsidR="00CA43ED" w:rsidRDefault="00CA43ED" w:rsidP="00CA43ED">
                  <w:pPr>
                    <w:adjustRightInd w:val="0"/>
                    <w:spacing w:line="276" w:lineRule="auto"/>
                    <w:ind w:left="213" w:hanging="213"/>
                    <w:contextualSpacing/>
                    <w:jc w:val="right"/>
                    <w:rPr>
                      <w:rFonts w:ascii="HGSｺﾞｼｯｸM" w:eastAsia="HGSｺﾞｼｯｸM" w:hAnsi="HGSｺﾞｼｯｸM"/>
                      <w:color w:val="000000"/>
                      <w:spacing w:val="20"/>
                      <w:kern w:val="0"/>
                    </w:rPr>
                  </w:pPr>
                </w:p>
              </w:tc>
              <w:tc>
                <w:tcPr>
                  <w:tcW w:w="2315" w:type="dxa"/>
                  <w:tcBorders>
                    <w:top w:val="single" w:sz="4" w:space="0" w:color="auto"/>
                    <w:left w:val="single" w:sz="4" w:space="0" w:color="auto"/>
                    <w:bottom w:val="single" w:sz="12" w:space="0" w:color="000000" w:themeColor="text1"/>
                    <w:right w:val="single" w:sz="4" w:space="0" w:color="auto"/>
                  </w:tcBorders>
                  <w:shd w:val="clear" w:color="auto" w:fill="FFFF99"/>
                </w:tcPr>
                <w:p w14:paraId="7C24C3DF" w14:textId="77777777" w:rsidR="00CA43ED" w:rsidRDefault="00CA43ED" w:rsidP="00CA43ED">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4631"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297B4776" w14:textId="77777777" w:rsidR="00CA43ED" w:rsidRDefault="00CA43ED" w:rsidP="00CA43ED">
                  <w:pPr>
                    <w:adjustRightInd w:val="0"/>
                    <w:spacing w:line="276" w:lineRule="auto"/>
                    <w:ind w:left="213" w:hanging="213"/>
                    <w:contextualSpacing/>
                    <w:jc w:val="right"/>
                    <w:rPr>
                      <w:rFonts w:ascii="HGSｺﾞｼｯｸM" w:eastAsia="HGSｺﾞｼｯｸM" w:hAnsi="HGSｺﾞｼｯｸM"/>
                      <w:color w:val="000000"/>
                      <w:spacing w:val="20"/>
                      <w:kern w:val="0"/>
                    </w:rPr>
                  </w:pPr>
                </w:p>
              </w:tc>
            </w:tr>
          </w:tbl>
          <w:p w14:paraId="08CAF947" w14:textId="77777777" w:rsidR="00CA43ED" w:rsidRDefault="00CA43ED" w:rsidP="00CA43ED">
            <w:pPr>
              <w:spacing w:line="0" w:lineRule="atLeast"/>
              <w:rPr>
                <w:rFonts w:ascii="HGSｺﾞｼｯｸM" w:eastAsia="HGSｺﾞｼｯｸM" w:hAnsi="HGSｺﾞｼｯｸM"/>
                <w:sz w:val="22"/>
              </w:rPr>
            </w:pPr>
          </w:p>
        </w:tc>
        <w:tc>
          <w:tcPr>
            <w:tcW w:w="1560" w:type="dxa"/>
            <w:tcBorders>
              <w:top w:val="nil"/>
              <w:bottom w:val="nil"/>
            </w:tcBorders>
            <w:vAlign w:val="center"/>
          </w:tcPr>
          <w:p w14:paraId="6DC9D6C2" w14:textId="77777777" w:rsidR="00CA43ED" w:rsidRDefault="00CA43ED" w:rsidP="00CA43ED">
            <w:pPr>
              <w:rPr>
                <w:rFonts w:ascii="HGSｺﾞｼｯｸM" w:eastAsia="HGSｺﾞｼｯｸM" w:hAnsi="HGSｺﾞｼｯｸM"/>
                <w:sz w:val="22"/>
              </w:rPr>
            </w:pPr>
            <w:r>
              <w:rPr>
                <w:rFonts w:ascii="HGSｺﾞｼｯｸM" w:eastAsia="HGSｺﾞｼｯｸM" w:hAnsi="HGSｺﾞｼｯｸM" w:hint="eastAsia"/>
                <w:sz w:val="22"/>
              </w:rPr>
              <w:t>□いる</w:t>
            </w:r>
          </w:p>
          <w:p w14:paraId="7340B2A1" w14:textId="77777777" w:rsidR="00CA43ED" w:rsidRDefault="00CA43ED" w:rsidP="00CA43ED">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411C8E5" w14:textId="77777777" w:rsidR="00CA43ED" w:rsidRDefault="00CA43ED" w:rsidP="00CA43ED">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消防法第17条の3の3</w:t>
            </w:r>
          </w:p>
        </w:tc>
      </w:tr>
      <w:tr w:rsidR="00CA43ED" w14:paraId="79297741" w14:textId="77777777">
        <w:trPr>
          <w:trHeight w:val="500"/>
        </w:trPr>
        <w:tc>
          <w:tcPr>
            <w:tcW w:w="1701" w:type="dxa"/>
            <w:vMerge/>
            <w:vAlign w:val="center"/>
          </w:tcPr>
          <w:p w14:paraId="12E95158" w14:textId="77777777" w:rsidR="00CA43ED" w:rsidRDefault="00CA43ED" w:rsidP="00CA43ED"/>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A43ED" w14:paraId="56401F8C" w14:textId="77777777">
              <w:trPr>
                <w:trHeight w:val="421"/>
              </w:trPr>
              <w:tc>
                <w:tcPr>
                  <w:tcW w:w="9952" w:type="dxa"/>
                  <w:vAlign w:val="center"/>
                </w:tcPr>
                <w:p w14:paraId="1BE25E15" w14:textId="77777777" w:rsidR="00CA43ED" w:rsidRDefault="00CA43ED" w:rsidP="00CA43ED">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年１回の消防署への点検結果の報告が必要です（点検結果報告書の控えを保管</w:t>
                  </w:r>
                  <w:r w:rsidR="008629B1" w:rsidRPr="00787CC7">
                    <w:rPr>
                      <w:rFonts w:ascii="HGSｺﾞｼｯｸM" w:eastAsia="HGSｺﾞｼｯｸM" w:hAnsi="HGSｺﾞｼｯｸM" w:hint="eastAsia"/>
                      <w:sz w:val="22"/>
                    </w:rPr>
                    <w:t>すること</w:t>
                  </w:r>
                  <w:r>
                    <w:rPr>
                      <w:rFonts w:ascii="HGSｺﾞｼｯｸM" w:eastAsia="HGSｺﾞｼｯｸM" w:hAnsi="HGSｺﾞｼｯｸM" w:hint="eastAsia"/>
                      <w:sz w:val="22"/>
                    </w:rPr>
                    <w:t>）。</w:t>
                  </w:r>
                </w:p>
              </w:tc>
            </w:tr>
          </w:tbl>
          <w:p w14:paraId="7507287B" w14:textId="77777777" w:rsidR="00CA43ED" w:rsidRDefault="00CA43ED" w:rsidP="00CA43ED">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EA8E2BB" w14:textId="77777777" w:rsidR="00CA43ED" w:rsidRDefault="00CA43ED" w:rsidP="00CA43ED">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00EF714" w14:textId="77777777" w:rsidR="00CA43ED" w:rsidRDefault="00CA43ED" w:rsidP="00CA43ED">
            <w:pPr>
              <w:adjustRightInd w:val="0"/>
              <w:ind w:left="10" w:hangingChars="5" w:hanging="10"/>
              <w:contextualSpacing/>
            </w:pPr>
          </w:p>
        </w:tc>
      </w:tr>
      <w:tr w:rsidR="00CA43ED" w14:paraId="74C7EA5A" w14:textId="77777777">
        <w:trPr>
          <w:trHeight w:val="2126"/>
        </w:trPr>
        <w:tc>
          <w:tcPr>
            <w:tcW w:w="1701" w:type="dxa"/>
            <w:vMerge/>
            <w:vAlign w:val="center"/>
          </w:tcPr>
          <w:p w14:paraId="46D0F345" w14:textId="77777777" w:rsidR="00CA43ED" w:rsidRDefault="00CA43ED" w:rsidP="00CA43ED"/>
        </w:tc>
        <w:tc>
          <w:tcPr>
            <w:tcW w:w="10206" w:type="dxa"/>
            <w:tcBorders>
              <w:top w:val="dotted" w:sz="4" w:space="0" w:color="auto"/>
              <w:bottom w:val="single" w:sz="6" w:space="0" w:color="auto"/>
            </w:tcBorders>
            <w:vAlign w:val="center"/>
          </w:tcPr>
          <w:p w14:paraId="5911853E" w14:textId="77777777" w:rsidR="00CA43ED" w:rsidRDefault="00CA43ED" w:rsidP="00A70239">
            <w:pPr>
              <w:numPr>
                <w:ilvl w:val="0"/>
                <w:numId w:val="3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災害に備えて、以下の物資等を３日分程度備蓄していますか。</w:t>
            </w:r>
          </w:p>
          <w:p w14:paraId="103179F0" w14:textId="77777777" w:rsidR="00CA43ED" w:rsidRDefault="00CA43ED" w:rsidP="00A70239">
            <w:pPr>
              <w:pStyle w:val="aa"/>
              <w:numPr>
                <w:ilvl w:val="0"/>
                <w:numId w:val="3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非常用食料（特別食を含む）</w:t>
            </w:r>
          </w:p>
          <w:p w14:paraId="551F9A91" w14:textId="77777777" w:rsidR="00CA43ED" w:rsidRDefault="00CA43ED" w:rsidP="00A70239">
            <w:pPr>
              <w:pStyle w:val="aa"/>
              <w:numPr>
                <w:ilvl w:val="0"/>
                <w:numId w:val="3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飲料水</w:t>
            </w:r>
          </w:p>
          <w:p w14:paraId="38799739" w14:textId="77777777" w:rsidR="00CA43ED" w:rsidRDefault="00CA43ED" w:rsidP="00A70239">
            <w:pPr>
              <w:pStyle w:val="aa"/>
              <w:numPr>
                <w:ilvl w:val="0"/>
                <w:numId w:val="3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常備薬</w:t>
            </w:r>
          </w:p>
          <w:p w14:paraId="2BAB4AC9" w14:textId="77777777" w:rsidR="00CA43ED" w:rsidRDefault="00CA43ED" w:rsidP="00A70239">
            <w:pPr>
              <w:pStyle w:val="aa"/>
              <w:numPr>
                <w:ilvl w:val="0"/>
                <w:numId w:val="3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介護用品</w:t>
            </w:r>
          </w:p>
          <w:p w14:paraId="6560DC21" w14:textId="77777777" w:rsidR="00CA43ED" w:rsidRDefault="00CA43ED" w:rsidP="00A70239">
            <w:pPr>
              <w:pStyle w:val="aa"/>
              <w:numPr>
                <w:ilvl w:val="0"/>
                <w:numId w:val="3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照明器具</w:t>
            </w:r>
          </w:p>
          <w:p w14:paraId="4FE9D965" w14:textId="77777777" w:rsidR="00CA43ED" w:rsidRDefault="00CA43ED" w:rsidP="00A70239">
            <w:pPr>
              <w:pStyle w:val="aa"/>
              <w:numPr>
                <w:ilvl w:val="0"/>
                <w:numId w:val="3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熱源</w:t>
            </w:r>
          </w:p>
          <w:p w14:paraId="5945D7C0" w14:textId="77777777" w:rsidR="00CA43ED" w:rsidRDefault="00CA43ED" w:rsidP="00A70239">
            <w:pPr>
              <w:pStyle w:val="aa"/>
              <w:numPr>
                <w:ilvl w:val="0"/>
                <w:numId w:val="3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移送用具（担架、ストレッチャー等）</w:t>
            </w:r>
          </w:p>
        </w:tc>
        <w:tc>
          <w:tcPr>
            <w:tcW w:w="1560" w:type="dxa"/>
            <w:tcBorders>
              <w:top w:val="dotted" w:sz="4" w:space="0" w:color="auto"/>
              <w:bottom w:val="single" w:sz="6" w:space="0" w:color="auto"/>
            </w:tcBorders>
            <w:vAlign w:val="center"/>
          </w:tcPr>
          <w:p w14:paraId="6772B558" w14:textId="77777777" w:rsidR="00CA43ED" w:rsidRDefault="00CA43ED" w:rsidP="00CA43ED">
            <w:pPr>
              <w:rPr>
                <w:rFonts w:ascii="HGSｺﾞｼｯｸM" w:eastAsia="HGSｺﾞｼｯｸM" w:hAnsi="HGSｺﾞｼｯｸM"/>
                <w:sz w:val="22"/>
              </w:rPr>
            </w:pPr>
            <w:r>
              <w:rPr>
                <w:rFonts w:ascii="HGSｺﾞｼｯｸM" w:eastAsia="HGSｺﾞｼｯｸM" w:hAnsi="HGSｺﾞｼｯｸM" w:hint="eastAsia"/>
                <w:sz w:val="22"/>
              </w:rPr>
              <w:t>□いる</w:t>
            </w:r>
          </w:p>
          <w:p w14:paraId="36A3CD95" w14:textId="77777777" w:rsidR="00CA43ED" w:rsidRDefault="00CA43ED" w:rsidP="00CA43ED">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45129416" w14:textId="77777777" w:rsidR="00CA43ED" w:rsidRDefault="00CA43ED" w:rsidP="00CA43ED">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川越市地域防災計画（震災対策編）第</w:t>
            </w:r>
            <w:r>
              <w:rPr>
                <w:rFonts w:ascii="HGSｺﾞｼｯｸM" w:eastAsia="HGSｺﾞｼｯｸM" w:hAnsi="HGSｺﾞｼｯｸM"/>
                <w:sz w:val="22"/>
              </w:rPr>
              <w:t>2</w:t>
            </w:r>
            <w:r>
              <w:rPr>
                <w:rFonts w:ascii="HGSｺﾞｼｯｸM" w:eastAsia="HGSｺﾞｼｯｸM" w:hAnsi="HGSｺﾞｼｯｸM" w:hint="eastAsia"/>
                <w:sz w:val="22"/>
              </w:rPr>
              <w:t>章第3節第4の2</w:t>
            </w:r>
          </w:p>
        </w:tc>
      </w:tr>
      <w:tr w:rsidR="00CA43ED" w14:paraId="22F7B4C6" w14:textId="77777777">
        <w:trPr>
          <w:trHeight w:val="7602"/>
        </w:trPr>
        <w:tc>
          <w:tcPr>
            <w:tcW w:w="1701" w:type="dxa"/>
            <w:vAlign w:val="center"/>
          </w:tcPr>
          <w:p w14:paraId="34768126" w14:textId="77777777" w:rsidR="00CA43ED" w:rsidRDefault="00CA43ED" w:rsidP="00A70239">
            <w:pPr>
              <w:pStyle w:val="aa"/>
              <w:numPr>
                <w:ilvl w:val="0"/>
                <w:numId w:val="82"/>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施設設備の点検</w:t>
            </w:r>
          </w:p>
        </w:tc>
        <w:tc>
          <w:tcPr>
            <w:tcW w:w="10206" w:type="dxa"/>
            <w:tcBorders>
              <w:top w:val="single" w:sz="6" w:space="0" w:color="auto"/>
              <w:bottom w:val="single" w:sz="6" w:space="0" w:color="auto"/>
            </w:tcBorders>
            <w:vAlign w:val="center"/>
          </w:tcPr>
          <w:p w14:paraId="41454B6C" w14:textId="77777777" w:rsidR="00CA43ED" w:rsidRDefault="00CA43ED" w:rsidP="00CA43ED">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自主点検表の作成に合わせ、下記の項目の施設内の点検をお願いします。</w:t>
            </w:r>
          </w:p>
          <w:p w14:paraId="1A6B460E"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階段、ベランダ、屋上、窓等は転落防止がなされているか。</w:t>
            </w:r>
          </w:p>
          <w:p w14:paraId="206B3611"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床破損、欠損、段差等、歩行に障害（危険）はないか。</w:t>
            </w:r>
          </w:p>
          <w:p w14:paraId="4C05FFBE"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非常口の開閉、非常口への通行に障害（不要物の放置）はないか。</w:t>
            </w:r>
          </w:p>
          <w:p w14:paraId="1D310680"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避難路、非常階段、非常用滑り台に障害（障害物、無灯火、樹木、着地の安全）はないか。</w:t>
            </w:r>
          </w:p>
          <w:p w14:paraId="7CD3143E"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ガラスの破損（特に２階以上の階）による事故防止に配慮がなされているか。</w:t>
            </w:r>
          </w:p>
          <w:p w14:paraId="48BC941F"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ベッドからの転落防止がなされているか。</w:t>
            </w:r>
          </w:p>
          <w:p w14:paraId="058B3E02"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家具、備品などの転倒防止がなされているか。</w:t>
            </w:r>
          </w:p>
          <w:p w14:paraId="49D696E9"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棚(居室や洗面所等）などから物が落ちる恐れがないか。</w:t>
            </w:r>
          </w:p>
          <w:p w14:paraId="48684DB9"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居室及び宿直室等の暖房器具（電気・石油ストーブ）の安全対策がなされているか。（転倒防止、接触防止、換気等）</w:t>
            </w:r>
          </w:p>
          <w:p w14:paraId="647A8D51"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換気扇等のカバーが外れ回転部が、露出していることはないか。</w:t>
            </w:r>
          </w:p>
          <w:p w14:paraId="4C8C57D5"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小型昇降機（リフト）は停止の状態で扉が開くことがないか。</w:t>
            </w:r>
          </w:p>
          <w:p w14:paraId="3F126670"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手洗い場、トイレの設備に不備はないか。清掃が良くなされているか。</w:t>
            </w:r>
          </w:p>
          <w:p w14:paraId="3FF0AB48"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マンホールの蓋は容易に開けられる状態になっていないか。</w:t>
            </w:r>
          </w:p>
          <w:p w14:paraId="0EE7C5C5"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建物上部からの落下物への対策がなされているか。</w:t>
            </w:r>
          </w:p>
          <w:p w14:paraId="6C9ADD85"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門扉の開閉に問題（破損や鍵の故障等）はないか。</w:t>
            </w:r>
          </w:p>
          <w:p w14:paraId="0C31380C"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危険物が放置されていないか。（特に火気を使用する付近の紙・布類等の可燃物）</w:t>
            </w:r>
          </w:p>
          <w:p w14:paraId="573FDA3B"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火災通報装置等の前に物が置かれていないか。</w:t>
            </w:r>
          </w:p>
          <w:p w14:paraId="47A3FA47"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物置、車庫や門扉・堀など附帯設備の管理は十分か。</w:t>
            </w:r>
          </w:p>
          <w:p w14:paraId="78C53E65"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送迎バスの駐車場所の安全は確保されているか。 特に利用者の乗降時の安全確認等を行っているか。</w:t>
            </w:r>
          </w:p>
          <w:p w14:paraId="41F7A945" w14:textId="77777777" w:rsidR="00CA43ED" w:rsidRDefault="00CA43ED" w:rsidP="00A70239">
            <w:pPr>
              <w:pStyle w:val="aa"/>
              <w:numPr>
                <w:ilvl w:val="0"/>
                <w:numId w:val="3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利用者の安全確保のため、職員の死角となるような箇所はないか。</w:t>
            </w:r>
          </w:p>
          <w:tbl>
            <w:tblPr>
              <w:tblStyle w:val="af2"/>
              <w:tblW w:w="0" w:type="auto"/>
              <w:tblInd w:w="179" w:type="dxa"/>
              <w:tblLayout w:type="fixed"/>
              <w:tblLook w:val="04A0" w:firstRow="1" w:lastRow="0" w:firstColumn="1" w:lastColumn="0" w:noHBand="0" w:noVBand="1"/>
            </w:tblPr>
            <w:tblGrid>
              <w:gridCol w:w="1825"/>
              <w:gridCol w:w="708"/>
              <w:gridCol w:w="2268"/>
              <w:gridCol w:w="4962"/>
            </w:tblGrid>
            <w:tr w:rsidR="00CA43ED" w14:paraId="2A50CB8B" w14:textId="77777777" w:rsidTr="00E40343">
              <w:tc>
                <w:tcPr>
                  <w:tcW w:w="1825" w:type="dxa"/>
                  <w:tcBorders>
                    <w:top w:val="single" w:sz="12" w:space="0" w:color="000000" w:themeColor="text1"/>
                    <w:left w:val="single" w:sz="12" w:space="0" w:color="000000" w:themeColor="text1"/>
                    <w:bottom w:val="single" w:sz="4" w:space="0" w:color="auto"/>
                    <w:right w:val="single" w:sz="4" w:space="0" w:color="auto"/>
                  </w:tcBorders>
                </w:tcPr>
                <w:p w14:paraId="55258A37" w14:textId="77777777" w:rsidR="00CA43ED" w:rsidRDefault="00CA43ED" w:rsidP="00CA43ED">
                  <w:pPr>
                    <w:adjustRightInd w:val="0"/>
                    <w:ind w:left="213" w:rightChars="16" w:right="34" w:hanging="213"/>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不良箇所番号</w:t>
                  </w:r>
                </w:p>
              </w:tc>
              <w:tc>
                <w:tcPr>
                  <w:tcW w:w="708" w:type="dxa"/>
                  <w:tcBorders>
                    <w:top w:val="single" w:sz="12" w:space="0" w:color="000000" w:themeColor="text1"/>
                    <w:left w:val="single" w:sz="4" w:space="0" w:color="auto"/>
                    <w:bottom w:val="single" w:sz="4" w:space="0" w:color="auto"/>
                    <w:right w:val="single" w:sz="4" w:space="0" w:color="auto"/>
                  </w:tcBorders>
                  <w:shd w:val="clear" w:color="auto" w:fill="FFFF99"/>
                </w:tcPr>
                <w:p w14:paraId="1C344B21" w14:textId="77777777" w:rsidR="00CA43ED" w:rsidRDefault="00CA43ED" w:rsidP="00CA43ED">
                  <w:pPr>
                    <w:adjustRightInd w:val="0"/>
                    <w:ind w:left="213" w:hanging="213"/>
                    <w:contextualSpacing/>
                    <w:jc w:val="center"/>
                    <w:rPr>
                      <w:rFonts w:ascii="HGSｺﾞｼｯｸM" w:eastAsia="HGSｺﾞｼｯｸM" w:hAnsi="HGSｺﾞｼｯｸM"/>
                      <w:sz w:val="22"/>
                    </w:rPr>
                  </w:pPr>
                </w:p>
              </w:tc>
              <w:tc>
                <w:tcPr>
                  <w:tcW w:w="2268" w:type="dxa"/>
                  <w:tcBorders>
                    <w:top w:val="single" w:sz="12" w:space="0" w:color="000000" w:themeColor="text1"/>
                    <w:left w:val="single" w:sz="4" w:space="0" w:color="auto"/>
                    <w:bottom w:val="single" w:sz="4" w:space="0" w:color="auto"/>
                    <w:right w:val="single" w:sz="4" w:space="0" w:color="auto"/>
                  </w:tcBorders>
                </w:tcPr>
                <w:p w14:paraId="1D330117" w14:textId="77777777" w:rsidR="00CA43ED" w:rsidRDefault="00CA43ED" w:rsidP="00CA43ED">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不良箇所の状態</w:t>
                  </w:r>
                </w:p>
              </w:tc>
              <w:tc>
                <w:tcPr>
                  <w:tcW w:w="4962" w:type="dxa"/>
                  <w:tcBorders>
                    <w:top w:val="single" w:sz="12" w:space="0" w:color="000000" w:themeColor="text1"/>
                    <w:left w:val="single" w:sz="4" w:space="0" w:color="auto"/>
                    <w:bottom w:val="single" w:sz="4" w:space="0" w:color="auto"/>
                    <w:right w:val="single" w:sz="12" w:space="0" w:color="000000" w:themeColor="text1"/>
                  </w:tcBorders>
                  <w:shd w:val="clear" w:color="auto" w:fill="FFFF99"/>
                </w:tcPr>
                <w:p w14:paraId="48BD8980" w14:textId="77777777" w:rsidR="00CA43ED" w:rsidRDefault="00CA43ED" w:rsidP="00CA43ED">
                  <w:pPr>
                    <w:adjustRightInd w:val="0"/>
                    <w:ind w:left="213" w:hanging="213"/>
                    <w:contextualSpacing/>
                    <w:rPr>
                      <w:rFonts w:ascii="HGSｺﾞｼｯｸM" w:eastAsia="HGSｺﾞｼｯｸM" w:hAnsi="HGSｺﾞｼｯｸM"/>
                      <w:color w:val="000000"/>
                      <w:spacing w:val="20"/>
                      <w:kern w:val="0"/>
                    </w:rPr>
                  </w:pPr>
                </w:p>
              </w:tc>
            </w:tr>
            <w:tr w:rsidR="00CA43ED" w14:paraId="2DC816AF" w14:textId="77777777" w:rsidTr="00E40343">
              <w:tc>
                <w:tcPr>
                  <w:tcW w:w="1825" w:type="dxa"/>
                  <w:tcBorders>
                    <w:top w:val="single" w:sz="4" w:space="0" w:color="auto"/>
                    <w:left w:val="single" w:sz="12" w:space="0" w:color="000000" w:themeColor="text1"/>
                    <w:bottom w:val="single" w:sz="4" w:space="0" w:color="auto"/>
                    <w:right w:val="single" w:sz="4" w:space="0" w:color="auto"/>
                  </w:tcBorders>
                </w:tcPr>
                <w:p w14:paraId="789D5761" w14:textId="77777777" w:rsidR="00CA43ED" w:rsidRDefault="00CA43ED" w:rsidP="00CA43ED">
                  <w:pPr>
                    <w:adjustRightInd w:val="0"/>
                    <w:spacing w:line="276" w:lineRule="auto"/>
                    <w:ind w:left="213" w:rightChars="16" w:right="34"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sz w:val="22"/>
                    </w:rPr>
                    <w:t>不良箇所番号</w:t>
                  </w: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72E13CE" w14:textId="77777777" w:rsidR="00CA43ED" w:rsidRDefault="00CA43ED" w:rsidP="00CA43ED">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2268" w:type="dxa"/>
                  <w:tcBorders>
                    <w:top w:val="single" w:sz="4" w:space="0" w:color="auto"/>
                    <w:left w:val="single" w:sz="4" w:space="0" w:color="auto"/>
                    <w:bottom w:val="single" w:sz="4" w:space="0" w:color="auto"/>
                    <w:right w:val="single" w:sz="4" w:space="0" w:color="auto"/>
                  </w:tcBorders>
                </w:tcPr>
                <w:p w14:paraId="4DBAB182" w14:textId="77777777" w:rsidR="00CA43ED" w:rsidRDefault="00CA43ED" w:rsidP="00CA43ED">
                  <w:pPr>
                    <w:adjustRightInd w:val="0"/>
                    <w:spacing w:line="276" w:lineRule="auto"/>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sz w:val="22"/>
                    </w:rPr>
                    <w:t>不良箇所の状態</w:t>
                  </w:r>
                </w:p>
              </w:tc>
              <w:tc>
                <w:tcPr>
                  <w:tcW w:w="4962" w:type="dxa"/>
                  <w:tcBorders>
                    <w:top w:val="single" w:sz="4" w:space="0" w:color="auto"/>
                    <w:left w:val="single" w:sz="4" w:space="0" w:color="auto"/>
                    <w:bottom w:val="single" w:sz="4" w:space="0" w:color="auto"/>
                    <w:right w:val="single" w:sz="12" w:space="0" w:color="000000" w:themeColor="text1"/>
                  </w:tcBorders>
                  <w:shd w:val="clear" w:color="auto" w:fill="FFFF99"/>
                </w:tcPr>
                <w:p w14:paraId="0E38A2BE" w14:textId="77777777" w:rsidR="00CA43ED" w:rsidRDefault="00CA43ED" w:rsidP="00CA43ED">
                  <w:pPr>
                    <w:adjustRightInd w:val="0"/>
                    <w:spacing w:line="276" w:lineRule="auto"/>
                    <w:ind w:right="1000"/>
                    <w:contextualSpacing/>
                    <w:rPr>
                      <w:rFonts w:ascii="HGSｺﾞｼｯｸM" w:eastAsia="HGSｺﾞｼｯｸM" w:hAnsi="HGSｺﾞｼｯｸM"/>
                      <w:color w:val="000000"/>
                      <w:spacing w:val="20"/>
                      <w:kern w:val="0"/>
                    </w:rPr>
                  </w:pPr>
                </w:p>
              </w:tc>
            </w:tr>
          </w:tbl>
          <w:p w14:paraId="701B123C" w14:textId="77777777" w:rsidR="00CA43ED" w:rsidRDefault="00CA43ED" w:rsidP="00CA43ED">
            <w:pPr>
              <w:spacing w:line="0" w:lineRule="atLeast"/>
              <w:ind w:left="220"/>
              <w:rPr>
                <w:rFonts w:ascii="HGSｺﾞｼｯｸM" w:eastAsia="HGSｺﾞｼｯｸM" w:hAnsi="HGSｺﾞｼｯｸM"/>
                <w:sz w:val="22"/>
              </w:rPr>
            </w:pPr>
          </w:p>
        </w:tc>
        <w:tc>
          <w:tcPr>
            <w:tcW w:w="1560" w:type="dxa"/>
            <w:tcBorders>
              <w:top w:val="single" w:sz="6" w:space="0" w:color="auto"/>
              <w:bottom w:val="single" w:sz="6" w:space="0" w:color="auto"/>
            </w:tcBorders>
            <w:vAlign w:val="center"/>
          </w:tcPr>
          <w:p w14:paraId="59977FC1" w14:textId="77777777" w:rsidR="00CA43ED" w:rsidRDefault="00CA43ED" w:rsidP="00CA43ED">
            <w:pPr>
              <w:spacing w:line="0" w:lineRule="atLeast"/>
              <w:rPr>
                <w:rFonts w:ascii="HGSｺﾞｼｯｸM" w:eastAsia="HGSｺﾞｼｯｸM" w:hAnsi="HGSｺﾞｼｯｸM"/>
                <w:sz w:val="22"/>
              </w:rPr>
            </w:pPr>
          </w:p>
        </w:tc>
        <w:tc>
          <w:tcPr>
            <w:tcW w:w="1701" w:type="dxa"/>
            <w:tcBorders>
              <w:top w:val="single" w:sz="6" w:space="0" w:color="auto"/>
              <w:bottom w:val="single" w:sz="6" w:space="0" w:color="auto"/>
              <w:right w:val="single" w:sz="4" w:space="0" w:color="auto"/>
            </w:tcBorders>
            <w:vAlign w:val="center"/>
          </w:tcPr>
          <w:p w14:paraId="240D07FA" w14:textId="77777777" w:rsidR="00CA43ED" w:rsidRDefault="00CA43ED" w:rsidP="00CA43ED">
            <w:pPr>
              <w:spacing w:line="0" w:lineRule="atLeast"/>
              <w:rPr>
                <w:rFonts w:ascii="HGSｺﾞｼｯｸM" w:eastAsia="HGSｺﾞｼｯｸM" w:hAnsi="HGSｺﾞｼｯｸM"/>
                <w:sz w:val="22"/>
              </w:rPr>
            </w:pPr>
          </w:p>
        </w:tc>
      </w:tr>
      <w:tr w:rsidR="0092105C" w14:paraId="66F21C4F" w14:textId="77777777">
        <w:trPr>
          <w:trHeight w:val="385"/>
        </w:trPr>
        <w:tc>
          <w:tcPr>
            <w:tcW w:w="15168" w:type="dxa"/>
            <w:gridSpan w:val="4"/>
            <w:shd w:val="clear" w:color="auto" w:fill="D9D9D9"/>
            <w:vAlign w:val="center"/>
          </w:tcPr>
          <w:p w14:paraId="13DED731" w14:textId="77777777" w:rsidR="0092105C" w:rsidRDefault="00EB0958">
            <w:pPr>
              <w:jc w:val="left"/>
              <w:rPr>
                <w:rFonts w:ascii="HGSｺﾞｼｯｸM" w:eastAsia="HGSｺﾞｼｯｸM" w:hAnsi="HGSｺﾞｼｯｸM"/>
                <w:sz w:val="22"/>
              </w:rPr>
            </w:pPr>
            <w:r>
              <w:rPr>
                <w:rFonts w:ascii="HGSｺﾞｼｯｸM" w:eastAsia="HGSｺﾞｼｯｸM" w:hAnsi="HGSｺﾞｼｯｸM" w:hint="eastAsia"/>
                <w:sz w:val="22"/>
              </w:rPr>
              <w:lastRenderedPageBreak/>
              <w:t>第２－１　一般的事項</w:t>
            </w:r>
          </w:p>
        </w:tc>
      </w:tr>
      <w:tr w:rsidR="000342BA" w14:paraId="7DADA0A2" w14:textId="77777777">
        <w:trPr>
          <w:trHeight w:val="1011"/>
        </w:trPr>
        <w:tc>
          <w:tcPr>
            <w:tcW w:w="1701" w:type="dxa"/>
            <w:vMerge w:val="restart"/>
            <w:vAlign w:val="center"/>
          </w:tcPr>
          <w:p w14:paraId="7134F4AA" w14:textId="77777777" w:rsidR="000342BA" w:rsidRDefault="000342BA">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基本方針</w:t>
            </w:r>
          </w:p>
        </w:tc>
        <w:tc>
          <w:tcPr>
            <w:tcW w:w="10206" w:type="dxa"/>
            <w:tcBorders>
              <w:bottom w:val="dotted" w:sz="4" w:space="0" w:color="auto"/>
            </w:tcBorders>
            <w:vAlign w:val="center"/>
          </w:tcPr>
          <w:p w14:paraId="179B022A" w14:textId="77777777" w:rsidR="000342BA" w:rsidRDefault="000342BA" w:rsidP="00A70239">
            <w:pPr>
              <w:numPr>
                <w:ilvl w:val="0"/>
                <w:numId w:val="3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養護老人ホームは、</w:t>
            </w:r>
            <w:r>
              <w:rPr>
                <w:rFonts w:ascii="HGSｺﾞｼｯｸM" w:eastAsia="HGSｺﾞｼｯｸM" w:hAnsi="HGSｺﾞｼｯｸM" w:hint="eastAsia"/>
                <w:sz w:val="22"/>
              </w:rPr>
              <w:t>入所者の処遇に関する計画（以下「処遇計画」という。）に基づき、社会復帰の促進及び自立のために必要な指導及び訓練その他の援助を行うことにより、入所者がその有する能力に応じ自立した日常生活を営むことができるようにすることを</w:t>
            </w:r>
            <w:r>
              <w:rPr>
                <w:rFonts w:ascii="HGSｺﾞｼｯｸM" w:eastAsia="HGSｺﾞｼｯｸM" w:hAnsi="HGSｺﾞｼｯｸM"/>
                <w:sz w:val="22"/>
              </w:rPr>
              <w:t>目指すもの</w:t>
            </w:r>
            <w:r>
              <w:rPr>
                <w:rFonts w:ascii="HGSｺﾞｼｯｸM" w:eastAsia="HGSｺﾞｼｯｸM" w:hAnsi="HGSｺﾞｼｯｸM" w:hint="eastAsia"/>
                <w:sz w:val="22"/>
              </w:rPr>
              <w:t>としていますか。</w:t>
            </w:r>
          </w:p>
        </w:tc>
        <w:tc>
          <w:tcPr>
            <w:tcW w:w="1560" w:type="dxa"/>
            <w:tcBorders>
              <w:bottom w:val="dotted" w:sz="4" w:space="0" w:color="auto"/>
            </w:tcBorders>
            <w:vAlign w:val="center"/>
          </w:tcPr>
          <w:p w14:paraId="30AEC805" w14:textId="77777777" w:rsidR="000342BA" w:rsidRDefault="000342BA">
            <w:pPr>
              <w:rPr>
                <w:rFonts w:ascii="HGSｺﾞｼｯｸM" w:eastAsia="HGSｺﾞｼｯｸM" w:hAnsi="HGSｺﾞｼｯｸM"/>
                <w:sz w:val="22"/>
              </w:rPr>
            </w:pPr>
            <w:r>
              <w:rPr>
                <w:rFonts w:ascii="HGSｺﾞｼｯｸM" w:eastAsia="HGSｺﾞｼｯｸM" w:hAnsi="HGSｺﾞｼｯｸM" w:hint="eastAsia"/>
                <w:sz w:val="22"/>
              </w:rPr>
              <w:t>□いる</w:t>
            </w:r>
          </w:p>
          <w:p w14:paraId="3C3C3B96" w14:textId="77777777" w:rsidR="000342BA" w:rsidRDefault="000342BA">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dotted" w:sz="4" w:space="0" w:color="auto"/>
              <w:right w:val="single" w:sz="4" w:space="0" w:color="auto"/>
            </w:tcBorders>
            <w:vAlign w:val="center"/>
          </w:tcPr>
          <w:p w14:paraId="6DC6C62D" w14:textId="77777777" w:rsidR="001D5217" w:rsidRDefault="001D5217">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2</w:t>
            </w:r>
            <w:r>
              <w:rPr>
                <w:rFonts w:ascii="HGSｺﾞｼｯｸM" w:eastAsia="HGSｺﾞｼｯｸM" w:hAnsi="HGSｺﾞｼｯｸM" w:hint="eastAsia"/>
                <w:sz w:val="22"/>
              </w:rPr>
              <w:t>条第1項</w:t>
            </w:r>
          </w:p>
        </w:tc>
      </w:tr>
      <w:tr w:rsidR="000342BA" w14:paraId="23F9F0D4" w14:textId="77777777">
        <w:trPr>
          <w:trHeight w:val="829"/>
        </w:trPr>
        <w:tc>
          <w:tcPr>
            <w:tcW w:w="1701" w:type="dxa"/>
            <w:vMerge/>
            <w:vAlign w:val="center"/>
          </w:tcPr>
          <w:p w14:paraId="08F86376" w14:textId="77777777" w:rsidR="000342BA" w:rsidRDefault="000342BA" w:rsidP="00A70239">
            <w:pPr>
              <w:pStyle w:val="aa"/>
              <w:numPr>
                <w:ilvl w:val="0"/>
                <w:numId w:val="35"/>
              </w:numPr>
              <w:spacing w:line="0" w:lineRule="atLeast"/>
              <w:ind w:left="1124"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C0C5C0A" w14:textId="77777777" w:rsidR="000342BA" w:rsidRDefault="000342BA" w:rsidP="00A70239">
            <w:pPr>
              <w:numPr>
                <w:ilvl w:val="0"/>
                <w:numId w:val="3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入所者の意思及び人格を尊重し、常にその者の立場に立って処遇を行うように努めていますか。</w:t>
            </w:r>
          </w:p>
        </w:tc>
        <w:tc>
          <w:tcPr>
            <w:tcW w:w="1560" w:type="dxa"/>
            <w:tcBorders>
              <w:top w:val="dotted" w:sz="4" w:space="0" w:color="auto"/>
              <w:bottom w:val="dotted" w:sz="4" w:space="0" w:color="auto"/>
            </w:tcBorders>
            <w:vAlign w:val="center"/>
          </w:tcPr>
          <w:p w14:paraId="4133D1FC" w14:textId="77777777" w:rsidR="000342BA" w:rsidRDefault="000342BA">
            <w:pPr>
              <w:rPr>
                <w:rFonts w:ascii="HGSｺﾞｼｯｸM" w:eastAsia="HGSｺﾞｼｯｸM" w:hAnsi="HGSｺﾞｼｯｸM"/>
                <w:sz w:val="22"/>
              </w:rPr>
            </w:pPr>
            <w:r>
              <w:rPr>
                <w:rFonts w:ascii="HGSｺﾞｼｯｸM" w:eastAsia="HGSｺﾞｼｯｸM" w:hAnsi="HGSｺﾞｼｯｸM" w:hint="eastAsia"/>
                <w:sz w:val="22"/>
              </w:rPr>
              <w:t>□いる</w:t>
            </w:r>
          </w:p>
          <w:p w14:paraId="7C0B8F07" w14:textId="77777777" w:rsidR="000342BA" w:rsidRDefault="000342BA">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27B019E" w14:textId="77777777" w:rsidR="001D5217" w:rsidRDefault="001D5217">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2</w:t>
            </w:r>
            <w:r>
              <w:rPr>
                <w:rFonts w:ascii="HGSｺﾞｼｯｸM" w:eastAsia="HGSｺﾞｼｯｸM" w:hAnsi="HGSｺﾞｼｯｸM" w:hint="eastAsia"/>
                <w:sz w:val="22"/>
              </w:rPr>
              <w:t>条第</w:t>
            </w:r>
            <w:r>
              <w:rPr>
                <w:rFonts w:ascii="HGSｺﾞｼｯｸM" w:eastAsia="HGSｺﾞｼｯｸM" w:hAnsi="HGSｺﾞｼｯｸM"/>
                <w:sz w:val="22"/>
              </w:rPr>
              <w:t>2</w:t>
            </w:r>
            <w:r>
              <w:rPr>
                <w:rFonts w:ascii="HGSｺﾞｼｯｸM" w:eastAsia="HGSｺﾞｼｯｸM" w:hAnsi="HGSｺﾞｼｯｸM" w:hint="eastAsia"/>
                <w:sz w:val="22"/>
              </w:rPr>
              <w:t>項</w:t>
            </w:r>
          </w:p>
        </w:tc>
      </w:tr>
      <w:tr w:rsidR="000342BA" w14:paraId="2DFAFC27" w14:textId="77777777" w:rsidTr="000342BA">
        <w:trPr>
          <w:trHeight w:val="700"/>
        </w:trPr>
        <w:tc>
          <w:tcPr>
            <w:tcW w:w="1701" w:type="dxa"/>
            <w:vMerge/>
            <w:vAlign w:val="center"/>
          </w:tcPr>
          <w:p w14:paraId="4698B41B" w14:textId="77777777" w:rsidR="000342BA" w:rsidRDefault="000342BA" w:rsidP="00A70239">
            <w:pPr>
              <w:pStyle w:val="aa"/>
              <w:numPr>
                <w:ilvl w:val="0"/>
                <w:numId w:val="35"/>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B424766" w14:textId="77777777" w:rsidR="000342BA" w:rsidRDefault="000342BA" w:rsidP="00A70239">
            <w:pPr>
              <w:numPr>
                <w:ilvl w:val="0"/>
                <w:numId w:val="3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明るく家庭的な雰囲気を有し、地域や家庭との結び付きを重視した運営を行い、社会福祉事業に関する熱意及び能力を有する職員による適切な処遇に努めるとともに、市町村、老人の福祉を増進することを目的とする事業を行う者その他の保健医療サービス又は福祉サービスを提供する者との密接な連携に努めていますか。</w:t>
            </w:r>
          </w:p>
        </w:tc>
        <w:tc>
          <w:tcPr>
            <w:tcW w:w="1560" w:type="dxa"/>
            <w:tcBorders>
              <w:top w:val="dotted" w:sz="4" w:space="0" w:color="auto"/>
              <w:bottom w:val="dotted" w:sz="4" w:space="0" w:color="auto"/>
            </w:tcBorders>
            <w:vAlign w:val="center"/>
          </w:tcPr>
          <w:p w14:paraId="68B9FADB" w14:textId="77777777" w:rsidR="000342BA" w:rsidRDefault="000342BA">
            <w:pPr>
              <w:rPr>
                <w:rFonts w:ascii="HGSｺﾞｼｯｸM" w:eastAsia="HGSｺﾞｼｯｸM" w:hAnsi="HGSｺﾞｼｯｸM"/>
                <w:sz w:val="22"/>
              </w:rPr>
            </w:pPr>
            <w:r>
              <w:rPr>
                <w:rFonts w:ascii="HGSｺﾞｼｯｸM" w:eastAsia="HGSｺﾞｼｯｸM" w:hAnsi="HGSｺﾞｼｯｸM" w:hint="eastAsia"/>
                <w:sz w:val="22"/>
              </w:rPr>
              <w:t>□いる</w:t>
            </w:r>
          </w:p>
          <w:p w14:paraId="41D9857D" w14:textId="77777777" w:rsidR="000342BA" w:rsidRDefault="000342BA">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0E2F5C2" w14:textId="77777777" w:rsidR="001D5217" w:rsidRDefault="001D5217">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5</w:t>
            </w:r>
            <w:r>
              <w:rPr>
                <w:rFonts w:ascii="HGSｺﾞｼｯｸM" w:eastAsia="HGSｺﾞｼｯｸM" w:hAnsi="HGSｺﾞｼｯｸM" w:hint="eastAsia"/>
                <w:sz w:val="22"/>
              </w:rPr>
              <w:t>規則3</w:t>
            </w:r>
            <w:r>
              <w:rPr>
                <w:rFonts w:ascii="HGSｺﾞｼｯｸM" w:eastAsia="HGSｺﾞｼｯｸM" w:hAnsi="HGSｺﾞｼｯｸM"/>
                <w:sz w:val="22"/>
              </w:rPr>
              <w:t>2</w:t>
            </w:r>
            <w:r>
              <w:rPr>
                <w:rFonts w:ascii="HGSｺﾞｼｯｸM" w:eastAsia="HGSｺﾞｼｯｸM" w:hAnsi="HGSｺﾞｼｯｸM" w:hint="eastAsia"/>
                <w:sz w:val="22"/>
              </w:rPr>
              <w:t>第</w:t>
            </w:r>
            <w:r>
              <w:rPr>
                <w:rFonts w:ascii="HGSｺﾞｼｯｸM" w:eastAsia="HGSｺﾞｼｯｸM" w:hAnsi="HGSｺﾞｼｯｸM"/>
                <w:sz w:val="22"/>
              </w:rPr>
              <w:t>2</w:t>
            </w:r>
            <w:r>
              <w:rPr>
                <w:rFonts w:ascii="HGSｺﾞｼｯｸM" w:eastAsia="HGSｺﾞｼｯｸM" w:hAnsi="HGSｺﾞｼｯｸM" w:hint="eastAsia"/>
                <w:sz w:val="22"/>
              </w:rPr>
              <w:t>条第</w:t>
            </w:r>
            <w:r>
              <w:rPr>
                <w:rFonts w:ascii="HGSｺﾞｼｯｸM" w:eastAsia="HGSｺﾞｼｯｸM" w:hAnsi="HGSｺﾞｼｯｸM"/>
                <w:sz w:val="22"/>
              </w:rPr>
              <w:t>3</w:t>
            </w:r>
            <w:r>
              <w:rPr>
                <w:rFonts w:ascii="HGSｺﾞｼｯｸM" w:eastAsia="HGSｺﾞｼｯｸM" w:hAnsi="HGSｺﾞｼｯｸM" w:hint="eastAsia"/>
                <w:sz w:val="22"/>
              </w:rPr>
              <w:t>項</w:t>
            </w:r>
          </w:p>
        </w:tc>
      </w:tr>
      <w:tr w:rsidR="000342BA" w14:paraId="1216E479" w14:textId="77777777" w:rsidTr="000342BA">
        <w:trPr>
          <w:trHeight w:val="672"/>
        </w:trPr>
        <w:tc>
          <w:tcPr>
            <w:tcW w:w="1701" w:type="dxa"/>
            <w:vMerge/>
            <w:vAlign w:val="center"/>
          </w:tcPr>
          <w:p w14:paraId="10A8347F" w14:textId="77777777" w:rsidR="000342BA" w:rsidRDefault="000342BA" w:rsidP="00A70239">
            <w:pPr>
              <w:pStyle w:val="aa"/>
              <w:numPr>
                <w:ilvl w:val="0"/>
                <w:numId w:val="35"/>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FF294D3" w14:textId="77777777" w:rsidR="000342BA" w:rsidRDefault="000342BA" w:rsidP="00A70239">
            <w:pPr>
              <w:numPr>
                <w:ilvl w:val="0"/>
                <w:numId w:val="34"/>
              </w:numPr>
              <w:spacing w:line="0" w:lineRule="atLeast"/>
              <w:ind w:left="318" w:hanging="285"/>
              <w:rPr>
                <w:rFonts w:ascii="HGSｺﾞｼｯｸM" w:eastAsia="HGSｺﾞｼｯｸM" w:hAnsi="HGSｺﾞｼｯｸM"/>
                <w:sz w:val="22"/>
              </w:rPr>
            </w:pPr>
            <w:r w:rsidRPr="000342BA">
              <w:rPr>
                <w:rFonts w:ascii="HGSｺﾞｼｯｸM" w:eastAsia="HGSｺﾞｼｯｸM" w:hAnsi="HGSｺﾞｼｯｸM" w:hint="eastAsia"/>
                <w:sz w:val="22"/>
              </w:rPr>
              <w:t xml:space="preserve">　貴施設の運営理念（処遇の基本方針等）を記載してください。</w:t>
            </w:r>
          </w:p>
        </w:tc>
        <w:tc>
          <w:tcPr>
            <w:tcW w:w="1560" w:type="dxa"/>
            <w:vMerge w:val="restart"/>
            <w:tcBorders>
              <w:top w:val="dotted" w:sz="4" w:space="0" w:color="auto"/>
            </w:tcBorders>
            <w:vAlign w:val="center"/>
          </w:tcPr>
          <w:p w14:paraId="38442E55" w14:textId="77777777" w:rsidR="000342BA" w:rsidRDefault="000342BA">
            <w:pPr>
              <w:spacing w:line="0" w:lineRule="atLeast"/>
              <w:rPr>
                <w:rFonts w:ascii="HGSｺﾞｼｯｸM" w:eastAsia="HGSｺﾞｼｯｸM" w:hAnsi="HGSｺﾞｼｯｸM"/>
                <w:sz w:val="22"/>
              </w:rPr>
            </w:pPr>
          </w:p>
        </w:tc>
        <w:tc>
          <w:tcPr>
            <w:tcW w:w="1701" w:type="dxa"/>
            <w:vMerge w:val="restart"/>
            <w:tcBorders>
              <w:top w:val="dotted" w:sz="4" w:space="0" w:color="auto"/>
              <w:right w:val="single" w:sz="4" w:space="0" w:color="auto"/>
            </w:tcBorders>
            <w:vAlign w:val="center"/>
          </w:tcPr>
          <w:p w14:paraId="2AB237E4" w14:textId="77777777" w:rsidR="000342BA" w:rsidRDefault="000342BA">
            <w:pPr>
              <w:spacing w:line="0" w:lineRule="atLeast"/>
              <w:jc w:val="left"/>
              <w:rPr>
                <w:rFonts w:ascii="HGSｺﾞｼｯｸM" w:eastAsia="HGSｺﾞｼｯｸM" w:hAnsi="HGSｺﾞｼｯｸM"/>
                <w:sz w:val="22"/>
              </w:rPr>
            </w:pPr>
          </w:p>
        </w:tc>
      </w:tr>
      <w:tr w:rsidR="000342BA" w14:paraId="37FEB859" w14:textId="77777777" w:rsidTr="000342BA">
        <w:trPr>
          <w:trHeight w:val="1816"/>
        </w:trPr>
        <w:tc>
          <w:tcPr>
            <w:tcW w:w="1701" w:type="dxa"/>
            <w:vMerge/>
            <w:vAlign w:val="center"/>
          </w:tcPr>
          <w:p w14:paraId="1347A3BE" w14:textId="77777777" w:rsidR="000342BA" w:rsidRDefault="000342BA" w:rsidP="00A70239">
            <w:pPr>
              <w:pStyle w:val="aa"/>
              <w:numPr>
                <w:ilvl w:val="0"/>
                <w:numId w:val="35"/>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vertAnchor="text" w:horzAnchor="margin" w:tblpY="-964"/>
              <w:tblOverlap w:val="never"/>
              <w:tblW w:w="997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99"/>
              <w:tblLayout w:type="fixed"/>
              <w:tblLook w:val="04A0" w:firstRow="1" w:lastRow="0" w:firstColumn="1" w:lastColumn="0" w:noHBand="0" w:noVBand="1"/>
            </w:tblPr>
            <w:tblGrid>
              <w:gridCol w:w="9971"/>
            </w:tblGrid>
            <w:tr w:rsidR="000342BA" w14:paraId="39191856" w14:textId="77777777" w:rsidTr="00FE476E">
              <w:trPr>
                <w:trHeight w:val="1509"/>
              </w:trPr>
              <w:tc>
                <w:tcPr>
                  <w:tcW w:w="9971" w:type="dxa"/>
                  <w:shd w:val="clear" w:color="auto" w:fill="FFFF99"/>
                </w:tcPr>
                <w:p w14:paraId="3E6162D3" w14:textId="77777777" w:rsidR="000342BA" w:rsidRDefault="000342BA" w:rsidP="000342BA">
                  <w:pPr>
                    <w:overflowPunct w:val="0"/>
                    <w:ind w:left="33"/>
                    <w:textAlignment w:val="baseline"/>
                    <w:rPr>
                      <w:rFonts w:ascii="HGSｺﾞｼｯｸM" w:eastAsia="HGSｺﾞｼｯｸM" w:hAnsi="HGSｺﾞｼｯｸM"/>
                      <w:sz w:val="22"/>
                    </w:rPr>
                  </w:pPr>
                </w:p>
              </w:tc>
            </w:tr>
          </w:tbl>
          <w:p w14:paraId="12C7735C" w14:textId="77777777" w:rsidR="000342BA" w:rsidRDefault="000342BA" w:rsidP="000342BA">
            <w:pPr>
              <w:spacing w:line="0" w:lineRule="atLeast"/>
              <w:rPr>
                <w:rFonts w:ascii="HGSｺﾞｼｯｸM" w:eastAsia="HGSｺﾞｼｯｸM" w:hAnsi="HGSｺﾞｼｯｸM"/>
                <w:sz w:val="22"/>
              </w:rPr>
            </w:pPr>
          </w:p>
        </w:tc>
        <w:tc>
          <w:tcPr>
            <w:tcW w:w="1560" w:type="dxa"/>
            <w:vMerge/>
            <w:tcBorders>
              <w:bottom w:val="dotted" w:sz="4" w:space="0" w:color="auto"/>
            </w:tcBorders>
            <w:vAlign w:val="center"/>
          </w:tcPr>
          <w:p w14:paraId="08A15B47" w14:textId="77777777" w:rsidR="000342BA" w:rsidRDefault="000342BA">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313777E1" w14:textId="77777777" w:rsidR="000342BA" w:rsidRDefault="000342BA">
            <w:pPr>
              <w:spacing w:line="0" w:lineRule="atLeast"/>
              <w:jc w:val="left"/>
              <w:rPr>
                <w:rFonts w:ascii="HGSｺﾞｼｯｸM" w:eastAsia="HGSｺﾞｼｯｸM" w:hAnsi="HGSｺﾞｼｯｸM"/>
                <w:sz w:val="22"/>
              </w:rPr>
            </w:pPr>
          </w:p>
        </w:tc>
      </w:tr>
      <w:tr w:rsidR="009F2F69" w14:paraId="6670404E" w14:textId="77777777" w:rsidTr="001D5217">
        <w:trPr>
          <w:trHeight w:val="1381"/>
        </w:trPr>
        <w:tc>
          <w:tcPr>
            <w:tcW w:w="1701" w:type="dxa"/>
            <w:vMerge/>
            <w:vAlign w:val="center"/>
          </w:tcPr>
          <w:p w14:paraId="41F2FE5B" w14:textId="77777777" w:rsidR="009F2F69" w:rsidRDefault="009F2F69" w:rsidP="00A70239">
            <w:pPr>
              <w:pStyle w:val="aa"/>
              <w:numPr>
                <w:ilvl w:val="0"/>
                <w:numId w:val="35"/>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17A43BF" w14:textId="57F60BAF" w:rsidR="00E21E20" w:rsidRPr="00175C86" w:rsidRDefault="009F2F69" w:rsidP="00175C86">
            <w:pPr>
              <w:numPr>
                <w:ilvl w:val="0"/>
                <w:numId w:val="34"/>
              </w:numPr>
              <w:spacing w:line="0" w:lineRule="atLeast"/>
              <w:rPr>
                <w:rFonts w:ascii="HGSｺﾞｼｯｸM" w:eastAsia="HGSｺﾞｼｯｸM" w:hAnsi="HGSｺﾞｼｯｸM"/>
                <w:sz w:val="22"/>
              </w:rPr>
            </w:pPr>
            <w:r w:rsidRPr="004B0982">
              <w:rPr>
                <w:rFonts w:ascii="HGSｺﾞｼｯｸM" w:eastAsia="HGSｺﾞｼｯｸM" w:hAnsi="HGSｺﾞｼｯｸM" w:hint="eastAsia"/>
                <w:sz w:val="22"/>
              </w:rPr>
              <w:t xml:space="preserve">　養護老人ホームは、入所者の人権の擁護、虐待の防止等のため、必要な体制の整備を行うとともに、その職員に対し、研修を実施する等の措置を講じていますか。</w:t>
            </w:r>
          </w:p>
        </w:tc>
        <w:tc>
          <w:tcPr>
            <w:tcW w:w="1560" w:type="dxa"/>
            <w:tcBorders>
              <w:top w:val="dotted" w:sz="4" w:space="0" w:color="auto"/>
              <w:bottom w:val="single" w:sz="6" w:space="0" w:color="auto"/>
            </w:tcBorders>
            <w:vAlign w:val="center"/>
          </w:tcPr>
          <w:p w14:paraId="1A85B9E6" w14:textId="77777777" w:rsidR="009F2F69" w:rsidRPr="004B0982" w:rsidRDefault="009F2F69" w:rsidP="009F2F69">
            <w:pPr>
              <w:rPr>
                <w:rFonts w:ascii="HGSｺﾞｼｯｸM" w:eastAsia="HGSｺﾞｼｯｸM" w:hAnsi="HGSｺﾞｼｯｸM"/>
                <w:sz w:val="22"/>
              </w:rPr>
            </w:pPr>
            <w:r w:rsidRPr="004B0982">
              <w:rPr>
                <w:rFonts w:ascii="HGSｺﾞｼｯｸM" w:eastAsia="HGSｺﾞｼｯｸM" w:hAnsi="HGSｺﾞｼｯｸM" w:hint="eastAsia"/>
                <w:sz w:val="22"/>
              </w:rPr>
              <w:t>□いる</w:t>
            </w:r>
          </w:p>
          <w:p w14:paraId="17397949" w14:textId="77777777" w:rsidR="009F2F69" w:rsidRPr="004B0982" w:rsidRDefault="009F2F69" w:rsidP="009F2F69">
            <w:pPr>
              <w:rPr>
                <w:rFonts w:ascii="HGSｺﾞｼｯｸM" w:eastAsia="HGSｺﾞｼｯｸM" w:hAnsi="HGSｺﾞｼｯｸM"/>
                <w:sz w:val="22"/>
              </w:rPr>
            </w:pPr>
            <w:r w:rsidRPr="004B0982">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12EE9900" w14:textId="77777777" w:rsidR="001D5217" w:rsidRPr="004B0982" w:rsidRDefault="001D5217" w:rsidP="009F2F69">
            <w:pPr>
              <w:spacing w:line="0" w:lineRule="atLeast"/>
              <w:jc w:val="left"/>
              <w:rPr>
                <w:rFonts w:ascii="HGSｺﾞｼｯｸM" w:eastAsia="HGSｺﾞｼｯｸM" w:hAnsi="HGSｺﾞｼｯｸM"/>
                <w:sz w:val="22"/>
              </w:rPr>
            </w:pPr>
            <w:r w:rsidRPr="004B0982">
              <w:rPr>
                <w:rFonts w:ascii="HGSｺﾞｼｯｸM" w:eastAsia="HGSｺﾞｼｯｸM" w:hAnsi="HGSｺﾞｼｯｸM" w:hint="eastAsia"/>
                <w:sz w:val="22"/>
              </w:rPr>
              <w:t>平2</w:t>
            </w:r>
            <w:r w:rsidRPr="004B0982">
              <w:rPr>
                <w:rFonts w:ascii="HGSｺﾞｼｯｸM" w:eastAsia="HGSｺﾞｼｯｸM" w:hAnsi="HGSｺﾞｼｯｸM"/>
                <w:sz w:val="22"/>
              </w:rPr>
              <w:t>5</w:t>
            </w:r>
            <w:r w:rsidRPr="004B0982">
              <w:rPr>
                <w:rFonts w:ascii="HGSｺﾞｼｯｸM" w:eastAsia="HGSｺﾞｼｯｸM" w:hAnsi="HGSｺﾞｼｯｸM" w:hint="eastAsia"/>
                <w:sz w:val="22"/>
              </w:rPr>
              <w:t>規則3</w:t>
            </w:r>
            <w:r w:rsidRPr="004B0982">
              <w:rPr>
                <w:rFonts w:ascii="HGSｺﾞｼｯｸM" w:eastAsia="HGSｺﾞｼｯｸM" w:hAnsi="HGSｺﾞｼｯｸM"/>
                <w:sz w:val="22"/>
              </w:rPr>
              <w:t>2</w:t>
            </w:r>
            <w:r w:rsidRPr="004B0982">
              <w:rPr>
                <w:rFonts w:ascii="HGSｺﾞｼｯｸM" w:eastAsia="HGSｺﾞｼｯｸM" w:hAnsi="HGSｺﾞｼｯｸM" w:hint="eastAsia"/>
                <w:sz w:val="22"/>
              </w:rPr>
              <w:t>第</w:t>
            </w:r>
            <w:r w:rsidRPr="004B0982">
              <w:rPr>
                <w:rFonts w:ascii="HGSｺﾞｼｯｸM" w:eastAsia="HGSｺﾞｼｯｸM" w:hAnsi="HGSｺﾞｼｯｸM"/>
                <w:sz w:val="22"/>
              </w:rPr>
              <w:t>2</w:t>
            </w:r>
            <w:r w:rsidRPr="004B0982">
              <w:rPr>
                <w:rFonts w:ascii="HGSｺﾞｼｯｸM" w:eastAsia="HGSｺﾞｼｯｸM" w:hAnsi="HGSｺﾞｼｯｸM" w:hint="eastAsia"/>
                <w:sz w:val="22"/>
              </w:rPr>
              <w:t>条第</w:t>
            </w:r>
            <w:r w:rsidRPr="004B0982">
              <w:rPr>
                <w:rFonts w:ascii="HGSｺﾞｼｯｸM" w:eastAsia="HGSｺﾞｼｯｸM" w:hAnsi="HGSｺﾞｼｯｸM"/>
                <w:sz w:val="22"/>
              </w:rPr>
              <w:t>4</w:t>
            </w:r>
            <w:r w:rsidRPr="004B0982">
              <w:rPr>
                <w:rFonts w:ascii="HGSｺﾞｼｯｸM" w:eastAsia="HGSｺﾞｼｯｸM" w:hAnsi="HGSｺﾞｼｯｸM" w:hint="eastAsia"/>
                <w:sz w:val="22"/>
              </w:rPr>
              <w:t>項</w:t>
            </w:r>
          </w:p>
        </w:tc>
      </w:tr>
    </w:tbl>
    <w:p w14:paraId="7B5FF016" w14:textId="77777777" w:rsidR="0092105C" w:rsidRDefault="00EB0958">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92105C" w14:paraId="5F396B52" w14:textId="77777777">
        <w:trPr>
          <w:trHeight w:val="461"/>
          <w:tblHeader/>
        </w:trPr>
        <w:tc>
          <w:tcPr>
            <w:tcW w:w="1701" w:type="dxa"/>
            <w:tcBorders>
              <w:bottom w:val="single" w:sz="6" w:space="0" w:color="auto"/>
            </w:tcBorders>
            <w:vAlign w:val="center"/>
          </w:tcPr>
          <w:p w14:paraId="2A8A7095"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1C0DCFE2"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58ECDD14"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11EA2927"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92105C" w14:paraId="30AB7130" w14:textId="77777777">
        <w:trPr>
          <w:trHeight w:val="385"/>
        </w:trPr>
        <w:tc>
          <w:tcPr>
            <w:tcW w:w="15168" w:type="dxa"/>
            <w:gridSpan w:val="4"/>
            <w:shd w:val="clear" w:color="auto" w:fill="D9D9D9"/>
            <w:vAlign w:val="center"/>
          </w:tcPr>
          <w:p w14:paraId="38D724CC" w14:textId="77777777"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第２－２　職員に関する事項</w:t>
            </w:r>
          </w:p>
        </w:tc>
      </w:tr>
      <w:tr w:rsidR="0092105C" w14:paraId="5ED0149F" w14:textId="77777777">
        <w:trPr>
          <w:trHeight w:val="995"/>
        </w:trPr>
        <w:tc>
          <w:tcPr>
            <w:tcW w:w="1701" w:type="dxa"/>
            <w:vMerge w:val="restart"/>
            <w:vAlign w:val="center"/>
          </w:tcPr>
          <w:p w14:paraId="3C22186D" w14:textId="77777777" w:rsidR="0092105C" w:rsidRDefault="00EB0958" w:rsidP="00A70239">
            <w:pPr>
              <w:pStyle w:val="aa"/>
              <w:numPr>
                <w:ilvl w:val="0"/>
                <w:numId w:val="36"/>
              </w:numPr>
              <w:spacing w:line="0" w:lineRule="atLeast"/>
              <w:ind w:leftChars="0" w:left="254" w:hanging="192"/>
              <w:rPr>
                <w:rFonts w:ascii="HGSｺﾞｼｯｸM" w:eastAsia="HGSｺﾞｼｯｸM" w:hAnsi="HGSｺﾞｼｯｸM"/>
                <w:sz w:val="22"/>
              </w:rPr>
            </w:pPr>
            <w:r>
              <w:rPr>
                <w:rFonts w:ascii="HGSｺﾞｼｯｸM" w:eastAsia="HGSｺﾞｼｯｸM" w:hAnsi="HGSｺﾞｼｯｸM" w:hint="eastAsia"/>
                <w:sz w:val="22"/>
              </w:rPr>
              <w:t>基本的事項</w:t>
            </w:r>
          </w:p>
        </w:tc>
        <w:tc>
          <w:tcPr>
            <w:tcW w:w="10206" w:type="dxa"/>
            <w:tcBorders>
              <w:bottom w:val="nil"/>
            </w:tcBorders>
            <w:vAlign w:val="center"/>
          </w:tcPr>
          <w:p w14:paraId="030FED36" w14:textId="77777777" w:rsidR="0092105C" w:rsidRDefault="00EB0958" w:rsidP="00A70239">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常勤換算方法について、次のとおり計算していますか。</w:t>
            </w:r>
          </w:p>
          <w:p w14:paraId="150BDB67" w14:textId="77777777" w:rsidR="0092105C" w:rsidRDefault="00EB0958">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換算方法は、当該養護老人ホームの職員の勤務延時間数を当該施設において常勤の職員が勤務すべき時間数（１週間に勤務すべき時間数が32時間を下回る場合は32時間を基本とする。）で除することにより、当該施設の職員の員数を常勤の従業者の員数に換算する方法をい</w:t>
            </w:r>
            <w:r w:rsidR="00787CC7">
              <w:rPr>
                <w:rFonts w:ascii="HGSｺﾞｼｯｸM" w:eastAsia="HGSｺﾞｼｯｸM" w:hAnsi="HGSｺﾞｼｯｸM" w:hint="eastAsia"/>
                <w:sz w:val="22"/>
              </w:rPr>
              <w:t>う</w:t>
            </w:r>
            <w:r>
              <w:rPr>
                <w:rFonts w:ascii="HGSｺﾞｼｯｸM" w:eastAsia="HGSｺﾞｼｯｸM" w:hAnsi="HGSｺﾞｼｯｸM" w:hint="eastAsia"/>
                <w:sz w:val="22"/>
              </w:rPr>
              <w:t>。</w:t>
            </w:r>
          </w:p>
          <w:p w14:paraId="02ECCD66" w14:textId="43B3D620" w:rsidR="009B1E9A" w:rsidRDefault="009B1E9A" w:rsidP="009B1E9A">
            <w:pPr>
              <w:spacing w:line="0" w:lineRule="atLeast"/>
              <w:ind w:leftChars="151" w:left="317" w:firstLineChars="100" w:firstLine="220"/>
              <w:rPr>
                <w:rFonts w:ascii="HGSｺﾞｼｯｸM" w:eastAsia="HGSｺﾞｼｯｸM" w:hAnsi="HGSｺﾞｼｯｸM"/>
                <w:sz w:val="22"/>
              </w:rPr>
            </w:pPr>
            <w:r w:rsidRPr="004B0982">
              <w:rPr>
                <w:rFonts w:ascii="HGSｺﾞｼｯｸM" w:eastAsia="HGSｺﾞｼｯｸM" w:hAnsi="HGSｺﾞｼｯｸM" w:hint="eastAsia"/>
                <w:sz w:val="22"/>
              </w:rPr>
              <w:t>ただし、雇用の分野における男女の均等な機会及び待遇の確保等に関する法律（昭和47 年法律第113号）第13条第1項に規定する措置（以下「母性健康管理措置」とい</w:t>
            </w:r>
            <w:r w:rsidR="00787CC7">
              <w:rPr>
                <w:rFonts w:ascii="HGSｺﾞｼｯｸM" w:eastAsia="HGSｺﾞｼｯｸM" w:hAnsi="HGSｺﾞｼｯｸM" w:hint="eastAsia"/>
                <w:sz w:val="22"/>
              </w:rPr>
              <w:t>う</w:t>
            </w:r>
            <w:r w:rsidRPr="004B0982">
              <w:rPr>
                <w:rFonts w:ascii="HGSｺﾞｼｯｸM" w:eastAsia="HGSｺﾞｼｯｸM" w:hAnsi="HGSｺﾞｼｯｸM" w:hint="eastAsia"/>
                <w:sz w:val="22"/>
              </w:rPr>
              <w:t>。）又は育児休業、介護休業等育児又は家族介護を行う労働者の福祉に関する法律（平成</w:t>
            </w:r>
            <w:r w:rsidR="00AB2155" w:rsidRPr="004B0982">
              <w:rPr>
                <w:rFonts w:ascii="HGSｺﾞｼｯｸM" w:eastAsia="HGSｺﾞｼｯｸM" w:hAnsi="HGSｺﾞｼｯｸM" w:hint="eastAsia"/>
                <w:sz w:val="22"/>
              </w:rPr>
              <w:t>3</w:t>
            </w:r>
            <w:r w:rsidRPr="004B0982">
              <w:rPr>
                <w:rFonts w:ascii="HGSｺﾞｼｯｸM" w:eastAsia="HGSｺﾞｼｯｸM" w:hAnsi="HGSｺﾞｼｯｸM" w:hint="eastAsia"/>
                <w:sz w:val="22"/>
              </w:rPr>
              <w:t>年法律第76号。以下「育児・介護休業法」とい</w:t>
            </w:r>
            <w:r w:rsidR="00787CC7">
              <w:rPr>
                <w:rFonts w:ascii="HGSｺﾞｼｯｸM" w:eastAsia="HGSｺﾞｼｯｸM" w:hAnsi="HGSｺﾞｼｯｸM" w:hint="eastAsia"/>
                <w:sz w:val="22"/>
              </w:rPr>
              <w:t>う</w:t>
            </w:r>
            <w:r w:rsidRPr="004B0982">
              <w:rPr>
                <w:rFonts w:ascii="HGSｺﾞｼｯｸM" w:eastAsia="HGSｺﾞｼｯｸM" w:hAnsi="HGSｺﾞｼｯｸM" w:hint="eastAsia"/>
                <w:sz w:val="22"/>
              </w:rPr>
              <w:t>。）第23条第</w:t>
            </w:r>
            <w:r w:rsidR="00AB2155" w:rsidRPr="004B0982">
              <w:rPr>
                <w:rFonts w:ascii="HGSｺﾞｼｯｸM" w:eastAsia="HGSｺﾞｼｯｸM" w:hAnsi="HGSｺﾞｼｯｸM" w:hint="eastAsia"/>
                <w:sz w:val="22"/>
              </w:rPr>
              <w:t>1</w:t>
            </w:r>
            <w:r w:rsidRPr="004B0982">
              <w:rPr>
                <w:rFonts w:ascii="HGSｺﾞｼｯｸM" w:eastAsia="HGSｺﾞｼｯｸM" w:hAnsi="HGSｺﾞｼｯｸM" w:hint="eastAsia"/>
                <w:sz w:val="22"/>
              </w:rPr>
              <w:t>項、同条第</w:t>
            </w:r>
            <w:r w:rsidR="00AB2155" w:rsidRPr="004B0982">
              <w:rPr>
                <w:rFonts w:ascii="HGSｺﾞｼｯｸM" w:eastAsia="HGSｺﾞｼｯｸM" w:hAnsi="HGSｺﾞｼｯｸM" w:hint="eastAsia"/>
                <w:sz w:val="22"/>
              </w:rPr>
              <w:t>3</w:t>
            </w:r>
            <w:r w:rsidRPr="004B0982">
              <w:rPr>
                <w:rFonts w:ascii="HGSｺﾞｼｯｸM" w:eastAsia="HGSｺﾞｼｯｸM" w:hAnsi="HGSｺﾞｼｯｸM" w:hint="eastAsia"/>
                <w:sz w:val="22"/>
              </w:rPr>
              <w:t>項又は同法第24条に規定する所定労働時間の短縮等の措置</w:t>
            </w:r>
            <w:r w:rsidR="00503C79" w:rsidRPr="000C2F24">
              <w:rPr>
                <w:rFonts w:ascii="HGSｺﾞｼｯｸM" w:eastAsia="HGSｺﾞｼｯｸM" w:hAnsi="HGSｺﾞｼｯｸM" w:hint="eastAsia"/>
                <w:color w:val="FF0000"/>
                <w:sz w:val="22"/>
                <w:highlight w:val="yellow"/>
                <w:u w:val="single"/>
              </w:rPr>
              <w:t>若しくは厚生労働省「事業場における治療と仕事の両立支援のためのガイドライン」に沿って事業者自主的に設ける所定労働時間の短縮措置</w:t>
            </w:r>
            <w:r w:rsidR="00503C79" w:rsidRPr="0078430A">
              <w:rPr>
                <w:rFonts w:ascii="HGSｺﾞｼｯｸM" w:eastAsia="HGSｺﾞｼｯｸM" w:hAnsi="HGSｺﾞｼｯｸM" w:hint="eastAsia"/>
                <w:sz w:val="22"/>
              </w:rPr>
              <w:t>（以下「育児</w:t>
            </w:r>
            <w:r w:rsidR="00503C79" w:rsidRPr="000C2F24">
              <w:rPr>
                <w:rFonts w:ascii="HGSｺﾞｼｯｸM" w:eastAsia="HGSｺﾞｼｯｸM" w:hAnsi="HGSｺﾞｼｯｸM" w:hint="eastAsia"/>
                <w:color w:val="FF0000"/>
                <w:sz w:val="22"/>
                <w:highlight w:val="yellow"/>
                <w:u w:val="single"/>
              </w:rPr>
              <w:t>、介護及び治療</w:t>
            </w:r>
            <w:r w:rsidRPr="004B0982">
              <w:rPr>
                <w:rFonts w:ascii="HGSｺﾞｼｯｸM" w:eastAsia="HGSｺﾞｼｯｸM" w:hAnsi="HGSｺﾞｼｯｸM" w:hint="eastAsia"/>
                <w:sz w:val="22"/>
              </w:rPr>
              <w:t>のための所定労働時間の短縮等の措置」とい</w:t>
            </w:r>
            <w:r w:rsidR="00787CC7">
              <w:rPr>
                <w:rFonts w:ascii="HGSｺﾞｼｯｸM" w:eastAsia="HGSｺﾞｼｯｸM" w:hAnsi="HGSｺﾞｼｯｸM" w:hint="eastAsia"/>
                <w:sz w:val="22"/>
              </w:rPr>
              <w:t>う</w:t>
            </w:r>
            <w:r w:rsidRPr="004B0982">
              <w:rPr>
                <w:rFonts w:ascii="HGSｺﾞｼｯｸM" w:eastAsia="HGSｺﾞｼｯｸM" w:hAnsi="HGSｺﾞｼｯｸM" w:hint="eastAsia"/>
                <w:sz w:val="22"/>
              </w:rPr>
              <w:t>。）が講じられている場合、30時間以上の勤務で、常勤換算方法での計算に当たり、常勤の従事者が勤務すべき時間数を満たしたものとし、</w:t>
            </w:r>
            <w:r w:rsidR="00AB2155" w:rsidRPr="004B0982">
              <w:rPr>
                <w:rFonts w:ascii="HGSｺﾞｼｯｸM" w:eastAsia="HGSｺﾞｼｯｸM" w:hAnsi="HGSｺﾞｼｯｸM" w:hint="eastAsia"/>
                <w:sz w:val="22"/>
              </w:rPr>
              <w:t>1</w:t>
            </w:r>
            <w:r w:rsidRPr="004B0982">
              <w:rPr>
                <w:rFonts w:ascii="HGSｺﾞｼｯｸM" w:eastAsia="HGSｺﾞｼｯｸM" w:hAnsi="HGSｺﾞｼｯｸM" w:hint="eastAsia"/>
                <w:sz w:val="22"/>
              </w:rPr>
              <w:t>として取り扱うことが可能です。</w:t>
            </w:r>
          </w:p>
        </w:tc>
        <w:tc>
          <w:tcPr>
            <w:tcW w:w="1560" w:type="dxa"/>
            <w:tcBorders>
              <w:bottom w:val="nil"/>
            </w:tcBorders>
            <w:vAlign w:val="center"/>
          </w:tcPr>
          <w:p w14:paraId="51907767"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2E4190D9"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nil"/>
              <w:right w:val="single" w:sz="4" w:space="0" w:color="auto"/>
            </w:tcBorders>
            <w:vAlign w:val="center"/>
          </w:tcPr>
          <w:p w14:paraId="245EAAED" w14:textId="1D902334"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基準解釈通知第3</w:t>
            </w:r>
            <w:r w:rsidR="0078430A">
              <w:rPr>
                <w:rFonts w:ascii="HGSｺﾞｼｯｸM" w:eastAsia="HGSｺﾞｼｯｸM" w:hAnsi="HGSｺﾞｼｯｸM" w:hint="eastAsia"/>
                <w:sz w:val="22"/>
              </w:rPr>
              <w:t>・</w:t>
            </w:r>
            <w:r>
              <w:rPr>
                <w:rFonts w:ascii="HGSｺﾞｼｯｸM" w:eastAsia="HGSｺﾞｼｯｸM" w:hAnsi="HGSｺﾞｼｯｸM" w:hint="eastAsia"/>
                <w:sz w:val="22"/>
              </w:rPr>
              <w:t>1(3)①</w:t>
            </w:r>
          </w:p>
        </w:tc>
      </w:tr>
      <w:tr w:rsidR="0092105C" w14:paraId="09E08B72" w14:textId="77777777" w:rsidTr="0011520D">
        <w:trPr>
          <w:trHeight w:val="957"/>
        </w:trPr>
        <w:tc>
          <w:tcPr>
            <w:tcW w:w="1701" w:type="dxa"/>
            <w:vMerge/>
            <w:vAlign w:val="center"/>
          </w:tcPr>
          <w:p w14:paraId="6FB3FF63" w14:textId="77777777" w:rsidR="0092105C" w:rsidRDefault="0092105C">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69FE0CD1" w14:textId="77777777">
              <w:trPr>
                <w:trHeight w:val="564"/>
              </w:trPr>
              <w:tc>
                <w:tcPr>
                  <w:tcW w:w="9903" w:type="dxa"/>
                  <w:vAlign w:val="center"/>
                </w:tcPr>
                <w:p w14:paraId="67595AD2" w14:textId="77777777" w:rsidR="001D5217" w:rsidRDefault="00EB0958" w:rsidP="001D521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配置すべき職員数の常勤換算は、暦月ごとの職員の勤務延時間数を、当該施設において常勤の職員が勤務すべき時間で除することによって算定するものとし、小数点第</w:t>
                  </w:r>
                  <w:r w:rsidR="001D5217">
                    <w:rPr>
                      <w:rFonts w:ascii="HGSｺﾞｼｯｸM" w:eastAsia="HGSｺﾞｼｯｸM" w:hAnsi="HGSｺﾞｼｯｸM" w:hint="eastAsia"/>
                      <w:sz w:val="22"/>
                    </w:rPr>
                    <w:t>2</w:t>
                  </w:r>
                  <w:r>
                    <w:rPr>
                      <w:rFonts w:ascii="HGSｺﾞｼｯｸM" w:eastAsia="HGSｺﾞｼｯｸM" w:hAnsi="HGSｺﾞｼｯｸM" w:hint="eastAsia"/>
                      <w:sz w:val="22"/>
                    </w:rPr>
                    <w:t>位以下を切り捨てるものとします</w:t>
                  </w:r>
                  <w:r w:rsidR="001D5217">
                    <w:rPr>
                      <w:rFonts w:ascii="HGSｺﾞｼｯｸM" w:eastAsia="HGSｺﾞｼｯｸM" w:hAnsi="HGSｺﾞｼｯｸM" w:hint="eastAsia"/>
                      <w:sz w:val="22"/>
                    </w:rPr>
                    <w:t>。</w:t>
                  </w:r>
                </w:p>
              </w:tc>
            </w:tr>
          </w:tbl>
          <w:p w14:paraId="523EA8A8"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8D9231A"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D246FC4" w14:textId="77777777" w:rsidR="0092105C" w:rsidRDefault="0092105C">
            <w:pPr>
              <w:spacing w:line="0" w:lineRule="atLeast"/>
              <w:jc w:val="left"/>
              <w:rPr>
                <w:rFonts w:ascii="HGSｺﾞｼｯｸM" w:eastAsia="HGSｺﾞｼｯｸM" w:hAnsi="HGSｺﾞｼｯｸM"/>
                <w:sz w:val="22"/>
              </w:rPr>
            </w:pPr>
          </w:p>
        </w:tc>
      </w:tr>
      <w:tr w:rsidR="0092105C" w14:paraId="6495A7EC" w14:textId="77777777" w:rsidTr="0011520D">
        <w:trPr>
          <w:trHeight w:val="857"/>
        </w:trPr>
        <w:tc>
          <w:tcPr>
            <w:tcW w:w="1701" w:type="dxa"/>
            <w:vMerge/>
            <w:vAlign w:val="center"/>
          </w:tcPr>
          <w:p w14:paraId="065254B5" w14:textId="77777777" w:rsidR="0092105C" w:rsidRDefault="0092105C">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F885163" w14:textId="77777777" w:rsidR="0092105C" w:rsidRDefault="00EB0958" w:rsidP="00A70239">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常勤の従業者が勤務すべき就業規則上の勤務時間は何時間ですか。</w:t>
            </w:r>
          </w:p>
        </w:tc>
        <w:tc>
          <w:tcPr>
            <w:tcW w:w="1560" w:type="dxa"/>
            <w:tcBorders>
              <w:top w:val="dotted" w:sz="4" w:space="0" w:color="auto"/>
              <w:bottom w:val="dotted" w:sz="4" w:space="0" w:color="auto"/>
            </w:tcBorders>
            <w:vAlign w:val="center"/>
          </w:tcPr>
          <w:p w14:paraId="4BA70E31" w14:textId="77777777" w:rsidR="0092105C" w:rsidRDefault="00EB0958" w:rsidP="0011520D">
            <w:pPr>
              <w:snapToGrid w:val="0"/>
              <w:rPr>
                <w:rFonts w:ascii="HGSｺﾞｼｯｸM" w:eastAsia="HGSｺﾞｼｯｸM" w:hAnsi="HGSｺﾞｼｯｸM"/>
                <w:sz w:val="22"/>
              </w:rPr>
            </w:pPr>
            <w:r>
              <w:rPr>
                <w:rFonts w:ascii="HGSｺﾞｼｯｸM" w:eastAsia="HGSｺﾞｼｯｸM" w:hAnsi="HGSｺﾞｼｯｸM" w:hint="eastAsia"/>
                <w:sz w:val="22"/>
              </w:rPr>
              <w:t>□週</w:t>
            </w:r>
          </w:p>
          <w:p w14:paraId="62D855B9" w14:textId="77777777" w:rsidR="0092105C" w:rsidRDefault="00EB0958" w:rsidP="0011520D">
            <w:pPr>
              <w:snapToGrid w:val="0"/>
              <w:rPr>
                <w:rFonts w:ascii="HGSｺﾞｼｯｸM" w:eastAsia="HGSｺﾞｼｯｸM" w:hAnsi="HGSｺﾞｼｯｸM"/>
                <w:sz w:val="22"/>
              </w:rPr>
            </w:pPr>
            <w:r>
              <w:rPr>
                <w:rFonts w:ascii="HGSｺﾞｼｯｸM" w:eastAsia="HGSｺﾞｼｯｸM" w:hAnsi="HGSｺﾞｼｯｸM" w:hint="eastAsia"/>
                <w:sz w:val="22"/>
              </w:rPr>
              <w:t>□月</w:t>
            </w:r>
          </w:p>
          <w:p w14:paraId="205D97F0" w14:textId="77777777" w:rsidR="0092105C" w:rsidRDefault="00EB0958" w:rsidP="0011520D">
            <w:pPr>
              <w:snapToGrid w:val="0"/>
              <w:rPr>
                <w:rFonts w:ascii="HGSｺﾞｼｯｸM" w:eastAsia="HGSｺﾞｼｯｸM" w:hAnsi="HGSｺﾞｼｯｸM"/>
                <w:sz w:val="22"/>
              </w:rPr>
            </w:pPr>
            <w:r>
              <w:rPr>
                <w:rFonts w:ascii="HGSｺﾞｼｯｸM" w:eastAsia="HGSｺﾞｼｯｸM" w:hAnsi="HGSｺﾞｼｯｸM" w:hint="eastAsia"/>
                <w:sz w:val="22"/>
              </w:rPr>
              <w:t xml:space="preserve">　　　　時間</w:t>
            </w:r>
          </w:p>
        </w:tc>
        <w:tc>
          <w:tcPr>
            <w:tcW w:w="1701" w:type="dxa"/>
            <w:tcBorders>
              <w:top w:val="dotted" w:sz="4" w:space="0" w:color="auto"/>
              <w:bottom w:val="dotted" w:sz="4" w:space="0" w:color="auto"/>
              <w:right w:val="single" w:sz="4" w:space="0" w:color="auto"/>
            </w:tcBorders>
            <w:vAlign w:val="center"/>
          </w:tcPr>
          <w:p w14:paraId="419AA416" w14:textId="77777777" w:rsidR="0092105C" w:rsidRDefault="0092105C">
            <w:pPr>
              <w:spacing w:line="0" w:lineRule="atLeast"/>
              <w:jc w:val="left"/>
              <w:rPr>
                <w:rFonts w:ascii="HGSｺﾞｼｯｸM" w:eastAsia="HGSｺﾞｼｯｸM" w:hAnsi="HGSｺﾞｼｯｸM"/>
                <w:sz w:val="22"/>
              </w:rPr>
            </w:pPr>
          </w:p>
        </w:tc>
      </w:tr>
      <w:tr w:rsidR="0092105C" w14:paraId="3CBEF48F" w14:textId="77777777" w:rsidTr="004B0982">
        <w:trPr>
          <w:trHeight w:val="645"/>
        </w:trPr>
        <w:tc>
          <w:tcPr>
            <w:tcW w:w="1701" w:type="dxa"/>
            <w:vMerge/>
            <w:vAlign w:val="center"/>
          </w:tcPr>
          <w:p w14:paraId="5C57F0F5" w14:textId="77777777" w:rsidR="0092105C" w:rsidRDefault="0092105C">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4C3DA3F" w14:textId="77777777" w:rsidR="0092105C" w:rsidRDefault="00EB0958" w:rsidP="00A70239">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指導監査月の暦月の常勤換算に用いる時間数を記入してください。</w:t>
            </w:r>
          </w:p>
        </w:tc>
        <w:tc>
          <w:tcPr>
            <w:tcW w:w="1560" w:type="dxa"/>
            <w:tcBorders>
              <w:top w:val="dotted" w:sz="4" w:space="0" w:color="auto"/>
              <w:bottom w:val="dotted" w:sz="4" w:space="0" w:color="auto"/>
            </w:tcBorders>
            <w:vAlign w:val="center"/>
          </w:tcPr>
          <w:p w14:paraId="5898644C" w14:textId="77777777" w:rsidR="0092105C" w:rsidRDefault="00EB0958">
            <w:pPr>
              <w:spacing w:line="0" w:lineRule="atLeast"/>
              <w:jc w:val="right"/>
              <w:rPr>
                <w:rFonts w:ascii="HGSｺﾞｼｯｸM" w:eastAsia="HGSｺﾞｼｯｸM" w:hAnsi="HGSｺﾞｼｯｸM"/>
              </w:rPr>
            </w:pPr>
            <w:r>
              <w:rPr>
                <w:rFonts w:ascii="HGSｺﾞｼｯｸM" w:eastAsia="HGSｺﾞｼｯｸM" w:hAnsi="HGSｺﾞｼｯｸM" w:hint="eastAsia"/>
                <w:sz w:val="22"/>
              </w:rPr>
              <w:t>月　　　時間</w:t>
            </w:r>
          </w:p>
        </w:tc>
        <w:tc>
          <w:tcPr>
            <w:tcW w:w="1701" w:type="dxa"/>
            <w:tcBorders>
              <w:top w:val="dotted" w:sz="4" w:space="0" w:color="auto"/>
              <w:bottom w:val="dotted" w:sz="4" w:space="0" w:color="auto"/>
              <w:right w:val="single" w:sz="4" w:space="0" w:color="auto"/>
            </w:tcBorders>
            <w:vAlign w:val="center"/>
          </w:tcPr>
          <w:p w14:paraId="694CA766" w14:textId="77777777" w:rsidR="0092105C" w:rsidRDefault="0092105C">
            <w:pPr>
              <w:spacing w:line="0" w:lineRule="atLeast"/>
              <w:jc w:val="left"/>
              <w:rPr>
                <w:rFonts w:ascii="HGSｺﾞｼｯｸM" w:eastAsia="HGSｺﾞｼｯｸM" w:hAnsi="HGSｺﾞｼｯｸM"/>
                <w:sz w:val="22"/>
              </w:rPr>
            </w:pPr>
          </w:p>
        </w:tc>
      </w:tr>
      <w:tr w:rsidR="0092105C" w14:paraId="223956E7" w14:textId="77777777" w:rsidTr="004B0982">
        <w:trPr>
          <w:trHeight w:val="969"/>
        </w:trPr>
        <w:tc>
          <w:tcPr>
            <w:tcW w:w="1701" w:type="dxa"/>
            <w:vMerge/>
            <w:vAlign w:val="center"/>
          </w:tcPr>
          <w:p w14:paraId="04B8D923" w14:textId="77777777" w:rsidR="0092105C" w:rsidRDefault="0092105C">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nil"/>
            </w:tcBorders>
            <w:vAlign w:val="center"/>
          </w:tcPr>
          <w:p w14:paraId="426EB642" w14:textId="77777777" w:rsidR="0092105C" w:rsidRDefault="00EB0958" w:rsidP="00A70239">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勤務延時間数については、次のとおり計算していますか。</w:t>
            </w:r>
          </w:p>
          <w:p w14:paraId="2C52D1B4" w14:textId="77777777" w:rsidR="0092105C" w:rsidRDefault="00EB0958">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常勤換算に使用する「勤務延時間数」は、勤務表上、当該施設の職務に従事する時間として明確に位置付けられている時間の合計数とします。</w:t>
            </w:r>
          </w:p>
        </w:tc>
        <w:tc>
          <w:tcPr>
            <w:tcW w:w="1560" w:type="dxa"/>
            <w:tcBorders>
              <w:top w:val="dotted" w:sz="4" w:space="0" w:color="auto"/>
              <w:bottom w:val="nil"/>
            </w:tcBorders>
            <w:vAlign w:val="center"/>
          </w:tcPr>
          <w:p w14:paraId="0043A410"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3DF999BB"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B8B8350" w14:textId="09B24A98"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基準解釈通知第3</w:t>
            </w:r>
            <w:r w:rsidR="0078430A">
              <w:rPr>
                <w:rFonts w:ascii="HGSｺﾞｼｯｸM" w:eastAsia="HGSｺﾞｼｯｸM" w:hAnsi="HGSｺﾞｼｯｸM" w:hint="eastAsia"/>
                <w:sz w:val="22"/>
              </w:rPr>
              <w:t>・</w:t>
            </w:r>
            <w:r>
              <w:rPr>
                <w:rFonts w:ascii="HGSｺﾞｼｯｸM" w:eastAsia="HGSｺﾞｼｯｸM" w:hAnsi="HGSｺﾞｼｯｸM" w:hint="eastAsia"/>
                <w:sz w:val="22"/>
              </w:rPr>
              <w:t>1(3)②</w:t>
            </w:r>
          </w:p>
        </w:tc>
      </w:tr>
      <w:tr w:rsidR="0092105C" w14:paraId="50441AF6" w14:textId="77777777">
        <w:trPr>
          <w:trHeight w:val="650"/>
        </w:trPr>
        <w:tc>
          <w:tcPr>
            <w:tcW w:w="1701" w:type="dxa"/>
            <w:vMerge/>
            <w:vAlign w:val="center"/>
          </w:tcPr>
          <w:p w14:paraId="0CC7904C" w14:textId="77777777" w:rsidR="0092105C" w:rsidRDefault="0092105C">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5409AADD" w14:textId="77777777">
              <w:trPr>
                <w:trHeight w:val="564"/>
              </w:trPr>
              <w:tc>
                <w:tcPr>
                  <w:tcW w:w="9903" w:type="dxa"/>
                  <w:vAlign w:val="center"/>
                </w:tcPr>
                <w:p w14:paraId="5EF765CF" w14:textId="77777777" w:rsidR="0092105C" w:rsidRDefault="00EB0958">
                  <w:pPr>
                    <w:tabs>
                      <w:tab w:val="left" w:pos="712"/>
                    </w:tabs>
                    <w:overflowPunct w:val="0"/>
                    <w:spacing w:line="0" w:lineRule="atLeast"/>
                    <w:ind w:left="220" w:hangingChars="100" w:hanging="220"/>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　職員１人につき、勤務延時間数に算入することができる時間数は、当該施設において常勤の職員が勤務すべき勤務時間数を上限とします。</w:t>
                  </w:r>
                </w:p>
              </w:tc>
            </w:tr>
          </w:tbl>
          <w:p w14:paraId="11ECB302"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09C1B95"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FDB0463" w14:textId="77777777" w:rsidR="0092105C" w:rsidRDefault="0092105C">
            <w:pPr>
              <w:spacing w:line="0" w:lineRule="atLeast"/>
              <w:jc w:val="left"/>
              <w:rPr>
                <w:rFonts w:ascii="HGSｺﾞｼｯｸM" w:eastAsia="HGSｺﾞｼｯｸM" w:hAnsi="HGSｺﾞｼｯｸM"/>
                <w:sz w:val="22"/>
              </w:rPr>
            </w:pPr>
          </w:p>
        </w:tc>
      </w:tr>
      <w:tr w:rsidR="0092105C" w14:paraId="10EA0CB6" w14:textId="77777777">
        <w:trPr>
          <w:trHeight w:val="855"/>
        </w:trPr>
        <w:tc>
          <w:tcPr>
            <w:tcW w:w="1701" w:type="dxa"/>
            <w:vMerge/>
            <w:vAlign w:val="center"/>
          </w:tcPr>
          <w:p w14:paraId="5FCB36C4" w14:textId="77777777" w:rsidR="0092105C" w:rsidRDefault="0092105C">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nil"/>
            </w:tcBorders>
            <w:vAlign w:val="center"/>
          </w:tcPr>
          <w:p w14:paraId="1200F085" w14:textId="77777777" w:rsidR="0092105C" w:rsidRDefault="00EB0958" w:rsidP="00A70239">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常勤・非常勤について、次のとおり取り扱っていますか。</w:t>
            </w:r>
          </w:p>
          <w:p w14:paraId="4917E6B2" w14:textId="77777777" w:rsidR="0092105C" w:rsidRDefault="00EB0958">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「常勤」とは、当該施設における勤務時間が、当該施設において定められている常勤の職員が勤務すべき時間数（１週間に勤務すべき時間数が32時間を下回る場合は32時間を基本と</w:t>
            </w:r>
            <w:r w:rsidR="005F0CAF">
              <w:rPr>
                <w:rFonts w:ascii="HGSｺﾞｼｯｸM" w:eastAsia="HGSｺﾞｼｯｸM" w:hAnsi="HGSｺﾞｼｯｸM" w:hint="eastAsia"/>
                <w:sz w:val="22"/>
              </w:rPr>
              <w:t>する</w:t>
            </w:r>
            <w:r w:rsidRPr="005F0CAF">
              <w:rPr>
                <w:rFonts w:ascii="HGSｺﾞｼｯｸM" w:eastAsia="HGSｺﾞｼｯｸM" w:hAnsi="HGSｺﾞｼｯｸM" w:hint="eastAsia"/>
                <w:sz w:val="22"/>
              </w:rPr>
              <w:t>。</w:t>
            </w:r>
            <w:r>
              <w:rPr>
                <w:rFonts w:ascii="HGSｺﾞｼｯｸM" w:eastAsia="HGSｺﾞｼｯｸM" w:hAnsi="HGSｺﾞｼｯｸM" w:hint="eastAsia"/>
                <w:sz w:val="22"/>
              </w:rPr>
              <w:t>）に達していることをいいます。</w:t>
            </w:r>
          </w:p>
          <w:p w14:paraId="34FA2656" w14:textId="7B2F3EEF" w:rsidR="00AB2155" w:rsidRDefault="00AB2155" w:rsidP="00AB2155">
            <w:pPr>
              <w:spacing w:line="0" w:lineRule="atLeast"/>
              <w:ind w:leftChars="151" w:left="317" w:firstLineChars="100" w:firstLine="220"/>
              <w:rPr>
                <w:rFonts w:ascii="HGSｺﾞｼｯｸM" w:eastAsia="HGSｺﾞｼｯｸM" w:hAnsi="HGSｺﾞｼｯｸM"/>
                <w:sz w:val="22"/>
              </w:rPr>
            </w:pPr>
            <w:r w:rsidRPr="00AB2155">
              <w:rPr>
                <w:rFonts w:ascii="HGSｺﾞｼｯｸM" w:eastAsia="HGSｺﾞｼｯｸM" w:hAnsi="HGSｺﾞｼｯｸM" w:hint="eastAsia"/>
                <w:sz w:val="22"/>
              </w:rPr>
              <w:t>ただし</w:t>
            </w:r>
            <w:r w:rsidRPr="004B0982">
              <w:rPr>
                <w:rFonts w:ascii="HGSｺﾞｼｯｸM" w:eastAsia="HGSｺﾞｼｯｸM" w:hAnsi="HGSｺﾞｼｯｸM" w:hint="eastAsia"/>
                <w:sz w:val="22"/>
              </w:rPr>
              <w:t>、母性健康管理措置又は育児</w:t>
            </w:r>
            <w:r w:rsidR="006A190F" w:rsidRPr="00075407">
              <w:rPr>
                <w:rFonts w:ascii="HGSｺﾞｼｯｸM" w:eastAsia="HGSｺﾞｼｯｸM" w:hAnsi="HGSｺﾞｼｯｸM" w:hint="eastAsia"/>
                <w:color w:val="FF0000"/>
                <w:sz w:val="22"/>
                <w:highlight w:val="yellow"/>
                <w:u w:val="single"/>
              </w:rPr>
              <w:t>、介護及び治療</w:t>
            </w:r>
            <w:r w:rsidR="006A190F" w:rsidRPr="006A190F">
              <w:rPr>
                <w:rFonts w:ascii="HGSｺﾞｼｯｸM" w:eastAsia="HGSｺﾞｼｯｸM" w:hAnsi="HGSｺﾞｼｯｸM" w:hint="eastAsia"/>
                <w:sz w:val="22"/>
              </w:rPr>
              <w:t>の</w:t>
            </w:r>
            <w:r w:rsidRPr="004B0982">
              <w:rPr>
                <w:rFonts w:ascii="HGSｺﾞｼｯｸM" w:eastAsia="HGSｺﾞｼｯｸM" w:hAnsi="HGSｺﾞｼｯｸM" w:hint="eastAsia"/>
                <w:sz w:val="22"/>
              </w:rPr>
              <w:t>ための所定労働時間の短縮等の措置が講じ</w:t>
            </w:r>
            <w:r w:rsidRPr="004B0982">
              <w:rPr>
                <w:rFonts w:ascii="HGSｺﾞｼｯｸM" w:eastAsia="HGSｺﾞｼｯｸM" w:hAnsi="HGSｺﾞｼｯｸM" w:hint="eastAsia"/>
                <w:sz w:val="22"/>
              </w:rPr>
              <w:lastRenderedPageBreak/>
              <w:t>られている者については、入所者の処遇に支障がない体制が施設として整っている場合は、</w:t>
            </w:r>
            <w:r w:rsidRPr="00AB2155">
              <w:rPr>
                <w:rFonts w:ascii="HGSｺﾞｼｯｸM" w:eastAsia="HGSｺﾞｼｯｸM" w:hAnsi="HGSｺﾞｼｯｸM" w:hint="eastAsia"/>
                <w:sz w:val="22"/>
              </w:rPr>
              <w:t>例外的に常勤の従業者が勤務すべき時間数を30時間として取り扱うことを可能と</w:t>
            </w:r>
            <w:r>
              <w:rPr>
                <w:rFonts w:ascii="HGSｺﾞｼｯｸM" w:eastAsia="HGSｺﾞｼｯｸM" w:hAnsi="HGSｺﾞｼｯｸM" w:hint="eastAsia"/>
                <w:sz w:val="22"/>
              </w:rPr>
              <w:t>します</w:t>
            </w:r>
            <w:r w:rsidRPr="00AB2155">
              <w:rPr>
                <w:rFonts w:ascii="HGSｺﾞｼｯｸM" w:eastAsia="HGSｺﾞｼｯｸM" w:hAnsi="HGSｺﾞｼｯｸM" w:hint="eastAsia"/>
                <w:sz w:val="22"/>
              </w:rPr>
              <w:t>。</w:t>
            </w:r>
          </w:p>
        </w:tc>
        <w:tc>
          <w:tcPr>
            <w:tcW w:w="1560" w:type="dxa"/>
            <w:tcBorders>
              <w:top w:val="dotted" w:sz="4" w:space="0" w:color="auto"/>
              <w:bottom w:val="nil"/>
            </w:tcBorders>
            <w:vAlign w:val="center"/>
          </w:tcPr>
          <w:p w14:paraId="7B9D8BC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66075523"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259FA74" w14:textId="5328C124"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基準解釈通知第3</w:t>
            </w:r>
            <w:r w:rsidR="0078430A">
              <w:rPr>
                <w:rFonts w:ascii="HGSｺﾞｼｯｸM" w:eastAsia="HGSｺﾞｼｯｸM" w:hAnsi="HGSｺﾞｼｯｸM" w:hint="eastAsia"/>
                <w:sz w:val="22"/>
              </w:rPr>
              <w:t>・</w:t>
            </w:r>
            <w:r>
              <w:rPr>
                <w:rFonts w:ascii="HGSｺﾞｼｯｸM" w:eastAsia="HGSｺﾞｼｯｸM" w:hAnsi="HGSｺﾞｼｯｸM" w:hint="eastAsia"/>
                <w:sz w:val="22"/>
              </w:rPr>
              <w:t>1(3)③</w:t>
            </w:r>
          </w:p>
        </w:tc>
      </w:tr>
      <w:tr w:rsidR="0092105C" w14:paraId="1FDDCD93" w14:textId="77777777" w:rsidTr="004B0982">
        <w:trPr>
          <w:trHeight w:val="4394"/>
        </w:trPr>
        <w:tc>
          <w:tcPr>
            <w:tcW w:w="1701" w:type="dxa"/>
            <w:vMerge/>
            <w:vAlign w:val="center"/>
          </w:tcPr>
          <w:p w14:paraId="7DF64A0D" w14:textId="77777777" w:rsidR="0092105C" w:rsidRDefault="0092105C">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92105C" w14:paraId="6F3B686A" w14:textId="77777777">
              <w:trPr>
                <w:trHeight w:val="564"/>
              </w:trPr>
              <w:tc>
                <w:tcPr>
                  <w:tcW w:w="9903" w:type="dxa"/>
                  <w:vAlign w:val="center"/>
                </w:tcPr>
                <w:p w14:paraId="6C83CDCE" w14:textId="448887CE" w:rsidR="0092105C" w:rsidRDefault="00EB0958">
                  <w:pPr>
                    <w:overflowPunct w:val="0"/>
                    <w:spacing w:line="0" w:lineRule="atLeast"/>
                    <w:ind w:left="220" w:hangingChars="100" w:hanging="220"/>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　当該施設に併設される他の事業</w:t>
                  </w:r>
                  <w:r w:rsidR="006A190F" w:rsidRPr="00075407">
                    <w:rPr>
                      <w:rFonts w:ascii="HGSｺﾞｼｯｸM" w:eastAsia="HGSｺﾞｼｯｸM" w:hAnsi="HGSｺﾞｼｯｸM" w:hint="eastAsia"/>
                      <w:color w:val="FF0000"/>
                      <w:sz w:val="22"/>
                      <w:u w:val="single"/>
                      <w:shd w:val="clear" w:color="auto" w:fill="FFFF00"/>
                    </w:rPr>
                    <w:t>所（同一敷地内に所持する又は道路を隔てて隣接する事業所をいう。ただし、管理上支障がない場合は、その他の事業所を含む。）</w:t>
                  </w:r>
                  <w:r>
                    <w:rPr>
                      <w:rFonts w:ascii="HGSｺﾞｼｯｸM" w:eastAsia="HGSｺﾞｼｯｸM" w:hAnsi="HGSｺﾞｼｯｸM" w:hint="eastAsia"/>
                      <w:sz w:val="22"/>
                    </w:rPr>
                    <w:t>の職務であって、当該施設の職務と同時並行的に行われることが差し支えないと考えられるものについては、それぞれに係る勤務時間の合計が常勤の職員が勤務すべき時間数に達していれば、常勤の要件を満たすものとして扱われます。</w:t>
                  </w:r>
                </w:p>
                <w:p w14:paraId="177B460F" w14:textId="77777777" w:rsidR="00AB2155" w:rsidRDefault="00EB0958" w:rsidP="00AB2155">
                  <w:pPr>
                    <w:tabs>
                      <w:tab w:val="left" w:pos="712"/>
                    </w:tabs>
                    <w:overflowPunct w:val="0"/>
                    <w:spacing w:line="0" w:lineRule="atLeast"/>
                    <w:ind w:left="221" w:firstLineChars="100" w:firstLine="220"/>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例えば、養護老人ホームに特別養護老人ホームが併設されている場合、養護老人ホームの施設長と特別養護老人ホームの施設長を兼務している者は、その勤務時間の合計が所定の時間数に達していれば、常勤要件を満たすこととなります。</w:t>
                  </w:r>
                </w:p>
              </w:tc>
            </w:tr>
            <w:tr w:rsidR="00AB2155" w14:paraId="0756FD2D" w14:textId="77777777">
              <w:trPr>
                <w:trHeight w:val="564"/>
              </w:trPr>
              <w:tc>
                <w:tcPr>
                  <w:tcW w:w="9903" w:type="dxa"/>
                  <w:vAlign w:val="center"/>
                </w:tcPr>
                <w:p w14:paraId="5521A8D6" w14:textId="77777777" w:rsidR="00AB2155" w:rsidRPr="004B0982" w:rsidRDefault="00AB2155" w:rsidP="00AB2155">
                  <w:pPr>
                    <w:overflowPunct w:val="0"/>
                    <w:spacing w:line="0" w:lineRule="atLeast"/>
                    <w:ind w:left="220" w:hangingChars="100" w:hanging="220"/>
                    <w:jc w:val="left"/>
                    <w:textAlignment w:val="baseline"/>
                    <w:rPr>
                      <w:rFonts w:ascii="HGSｺﾞｼｯｸM" w:eastAsia="HGSｺﾞｼｯｸM" w:hAnsi="HGSｺﾞｼｯｸM"/>
                      <w:sz w:val="22"/>
                    </w:rPr>
                  </w:pPr>
                  <w:r w:rsidRPr="004B0982">
                    <w:rPr>
                      <w:rFonts w:ascii="HGSｺﾞｼｯｸM" w:eastAsia="HGSｺﾞｼｯｸM" w:hAnsi="HGSｺﾞｼｯｸM" w:hint="eastAsia"/>
                      <w:sz w:val="22"/>
                    </w:rPr>
                    <w:t>※　人員基準において常勤要件が設けられている場合、従事者が労働基準法（昭和22年法律第9号）第6条に規定する休業（以下「産前産後休業」とい</w:t>
                  </w:r>
                  <w:r w:rsidR="00787CC7">
                    <w:rPr>
                      <w:rFonts w:ascii="HGSｺﾞｼｯｸM" w:eastAsia="HGSｺﾞｼｯｸM" w:hAnsi="HGSｺﾞｼｯｸM" w:hint="eastAsia"/>
                      <w:sz w:val="22"/>
                    </w:rPr>
                    <w:t>う</w:t>
                  </w:r>
                  <w:r w:rsidRPr="004B0982">
                    <w:rPr>
                      <w:rFonts w:ascii="HGSｺﾞｼｯｸM" w:eastAsia="HGSｺﾞｼｯｸM" w:hAnsi="HGSｺﾞｼｯｸM" w:hint="eastAsia"/>
                      <w:sz w:val="22"/>
                    </w:rPr>
                    <w:t>。）、母性健康管理措置、育児・介護休業法第2条第1号に規定する育児休業（以下「育児休業」といいます。）、同条第2号に規定する介護休業（以下「介護休業」とい</w:t>
                  </w:r>
                  <w:r w:rsidR="00787CC7">
                    <w:rPr>
                      <w:rFonts w:ascii="HGSｺﾞｼｯｸM" w:eastAsia="HGSｺﾞｼｯｸM" w:hAnsi="HGSｺﾞｼｯｸM" w:hint="eastAsia"/>
                      <w:sz w:val="22"/>
                    </w:rPr>
                    <w:t>う</w:t>
                  </w:r>
                  <w:r w:rsidRPr="004B0982">
                    <w:rPr>
                      <w:rFonts w:ascii="HGSｺﾞｼｯｸM" w:eastAsia="HGSｺﾞｼｯｸM" w:hAnsi="HGSｺﾞｼｯｸM" w:hint="eastAsia"/>
                      <w:sz w:val="22"/>
                    </w:rPr>
                    <w:t>。）、同法第</w:t>
                  </w:r>
                  <w:r w:rsidRPr="005F0CAF">
                    <w:rPr>
                      <w:rFonts w:ascii="HGSｺﾞｼｯｸM" w:eastAsia="HGSｺﾞｼｯｸM" w:hAnsi="HGSｺﾞｼｯｸM" w:hint="eastAsia"/>
                      <w:sz w:val="22"/>
                    </w:rPr>
                    <w:t>2</w:t>
                  </w:r>
                  <w:r w:rsidRPr="004B0982">
                    <w:rPr>
                      <w:rFonts w:ascii="HGSｺﾞｼｯｸM" w:eastAsia="HGSｺﾞｼｯｸM" w:hAnsi="HGSｺﾞｼｯｸM" w:hint="eastAsia"/>
                      <w:sz w:val="22"/>
                    </w:rPr>
                    <w:t>3条第2項の育児休業に関する制度に準ずる措置又は同法第24条第1項（第2号に係る部分に限</w:t>
                  </w:r>
                  <w:r w:rsidR="00787CC7">
                    <w:rPr>
                      <w:rFonts w:ascii="HGSｺﾞｼｯｸM" w:eastAsia="HGSｺﾞｼｯｸM" w:hAnsi="HGSｺﾞｼｯｸM" w:hint="eastAsia"/>
                      <w:sz w:val="22"/>
                    </w:rPr>
                    <w:t>る</w:t>
                  </w:r>
                  <w:r w:rsidRPr="004B0982">
                    <w:rPr>
                      <w:rFonts w:ascii="HGSｺﾞｼｯｸM" w:eastAsia="HGSｺﾞｼｯｸM" w:hAnsi="HGSｺﾞｼｯｸM" w:hint="eastAsia"/>
                      <w:sz w:val="22"/>
                    </w:rPr>
                    <w:t>。）の規定により同項第2号に規定する育児休業に関する制度に準じて講ずる措置による休業（以下「育児休業に準ずる休業」とい</w:t>
                  </w:r>
                  <w:r w:rsidR="00787CC7">
                    <w:rPr>
                      <w:rFonts w:ascii="HGSｺﾞｼｯｸM" w:eastAsia="HGSｺﾞｼｯｸM" w:hAnsi="HGSｺﾞｼｯｸM" w:hint="eastAsia"/>
                      <w:sz w:val="22"/>
                    </w:rPr>
                    <w:t>う</w:t>
                  </w:r>
                  <w:r w:rsidRPr="004B0982">
                    <w:rPr>
                      <w:rFonts w:ascii="HGSｺﾞｼｯｸM" w:eastAsia="HGSｺﾞｼｯｸM" w:hAnsi="HGSｺﾞｼｯｸM" w:hint="eastAsia"/>
                      <w:sz w:val="22"/>
                    </w:rPr>
                    <w:t>。）を取得中の期間において、当該人員基準において求められる資質を有する複数の非常勤の従事者を常勤の従業者の員数に換算することにより、人員基準を満たすことが可能であることとします。</w:t>
                  </w:r>
                </w:p>
              </w:tc>
            </w:tr>
          </w:tbl>
          <w:p w14:paraId="2F3B5C40" w14:textId="77777777" w:rsidR="0092105C" w:rsidRDefault="0092105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34EBFDF"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F237F77" w14:textId="77777777" w:rsidR="0092105C" w:rsidRDefault="0092105C">
            <w:pPr>
              <w:spacing w:line="0" w:lineRule="atLeast"/>
              <w:jc w:val="left"/>
              <w:rPr>
                <w:rFonts w:ascii="HGSｺﾞｼｯｸM" w:eastAsia="HGSｺﾞｼｯｸM" w:hAnsi="HGSｺﾞｼｯｸM"/>
                <w:sz w:val="22"/>
              </w:rPr>
            </w:pPr>
          </w:p>
        </w:tc>
      </w:tr>
      <w:tr w:rsidR="0092105C" w14:paraId="25AB029C" w14:textId="77777777">
        <w:trPr>
          <w:trHeight w:val="845"/>
        </w:trPr>
        <w:tc>
          <w:tcPr>
            <w:tcW w:w="1701" w:type="dxa"/>
            <w:vMerge w:val="restart"/>
            <w:vAlign w:val="center"/>
          </w:tcPr>
          <w:p w14:paraId="1B2455F9" w14:textId="77777777" w:rsidR="0092105C" w:rsidRDefault="00EB0958" w:rsidP="00A70239">
            <w:pPr>
              <w:pStyle w:val="aa"/>
              <w:numPr>
                <w:ilvl w:val="0"/>
                <w:numId w:val="36"/>
              </w:numPr>
              <w:spacing w:line="0" w:lineRule="atLeast"/>
              <w:ind w:leftChars="0" w:left="204" w:hanging="204"/>
              <w:rPr>
                <w:rFonts w:ascii="HGSｺﾞｼｯｸM" w:eastAsia="HGSｺﾞｼｯｸM" w:hAnsi="HGSｺﾞｼｯｸM"/>
                <w:sz w:val="22"/>
              </w:rPr>
            </w:pPr>
            <w:r>
              <w:rPr>
                <w:rFonts w:ascii="HGSｺﾞｼｯｸM" w:eastAsia="HGSｺﾞｼｯｸM" w:hAnsi="HGSｺﾞｼｯｸM" w:hint="eastAsia"/>
                <w:sz w:val="22"/>
              </w:rPr>
              <w:t>医師</w:t>
            </w:r>
          </w:p>
        </w:tc>
        <w:tc>
          <w:tcPr>
            <w:tcW w:w="10206" w:type="dxa"/>
            <w:tcBorders>
              <w:top w:val="single" w:sz="6" w:space="0" w:color="auto"/>
              <w:bottom w:val="dotted" w:sz="4" w:space="0" w:color="auto"/>
            </w:tcBorders>
            <w:vAlign w:val="center"/>
          </w:tcPr>
          <w:p w14:paraId="5C02F591" w14:textId="77777777" w:rsidR="0092105C" w:rsidRDefault="00EB0958" w:rsidP="00A70239">
            <w:pPr>
              <w:numPr>
                <w:ilvl w:val="0"/>
                <w:numId w:val="3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入所者に対し健康管理及び療養上の指導を行うために必要な数の医師を配置していますか。</w:t>
            </w:r>
          </w:p>
        </w:tc>
        <w:tc>
          <w:tcPr>
            <w:tcW w:w="1560" w:type="dxa"/>
            <w:tcBorders>
              <w:top w:val="single" w:sz="6" w:space="0" w:color="auto"/>
              <w:bottom w:val="dotted" w:sz="4" w:space="0" w:color="auto"/>
            </w:tcBorders>
            <w:vAlign w:val="center"/>
          </w:tcPr>
          <w:p w14:paraId="789399C8"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517F9341"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2640F95C" w14:textId="77777777" w:rsidR="00022C90" w:rsidRDefault="00022C90">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第6条第1項第2号</w:t>
            </w:r>
          </w:p>
        </w:tc>
      </w:tr>
      <w:tr w:rsidR="0092105C" w14:paraId="569ABEA0" w14:textId="77777777" w:rsidTr="005502DB">
        <w:trPr>
          <w:trHeight w:val="3992"/>
        </w:trPr>
        <w:tc>
          <w:tcPr>
            <w:tcW w:w="1701" w:type="dxa"/>
            <w:vMerge/>
            <w:vAlign w:val="center"/>
          </w:tcPr>
          <w:p w14:paraId="2C8FD963" w14:textId="77777777" w:rsidR="0092105C" w:rsidRDefault="0092105C" w:rsidP="00A70239">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5938614" w14:textId="77777777" w:rsidR="0092105C" w:rsidRDefault="00EB0958" w:rsidP="00A70239">
            <w:pPr>
              <w:numPr>
                <w:ilvl w:val="0"/>
                <w:numId w:val="3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嘱託医の契約を締結していますか。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62"/>
              <w:gridCol w:w="3908"/>
              <w:gridCol w:w="3908"/>
            </w:tblGrid>
            <w:tr w:rsidR="0092105C" w14:paraId="69A0EA26" w14:textId="77777777" w:rsidTr="005C4C9C">
              <w:tc>
                <w:tcPr>
                  <w:tcW w:w="1962" w:type="dxa"/>
                </w:tcPr>
                <w:p w14:paraId="278B8250" w14:textId="77777777" w:rsidR="0092105C" w:rsidRDefault="0092105C">
                  <w:pPr>
                    <w:adjustRightInd w:val="0"/>
                    <w:contextualSpacing/>
                    <w:rPr>
                      <w:rFonts w:ascii="HGSｺﾞｼｯｸM" w:eastAsia="HGSｺﾞｼｯｸM" w:hAnsi="HGSｺﾞｼｯｸM"/>
                      <w:spacing w:val="20"/>
                      <w:sz w:val="22"/>
                    </w:rPr>
                  </w:pPr>
                </w:p>
              </w:tc>
              <w:tc>
                <w:tcPr>
                  <w:tcW w:w="3908" w:type="dxa"/>
                  <w:tcBorders>
                    <w:bottom w:val="single" w:sz="8" w:space="0" w:color="auto"/>
                  </w:tcBorders>
                </w:tcPr>
                <w:p w14:paraId="2E12F0C2" w14:textId="77777777" w:rsidR="0092105C" w:rsidRDefault="0092105C">
                  <w:pPr>
                    <w:adjustRightInd w:val="0"/>
                    <w:contextualSpacing/>
                    <w:rPr>
                      <w:rFonts w:ascii="HGSｺﾞｼｯｸM" w:eastAsia="HGSｺﾞｼｯｸM" w:hAnsi="HGSｺﾞｼｯｸM"/>
                      <w:spacing w:val="20"/>
                      <w:sz w:val="22"/>
                    </w:rPr>
                  </w:pPr>
                </w:p>
              </w:tc>
              <w:tc>
                <w:tcPr>
                  <w:tcW w:w="3908" w:type="dxa"/>
                  <w:tcBorders>
                    <w:bottom w:val="single" w:sz="8" w:space="0" w:color="auto"/>
                  </w:tcBorders>
                </w:tcPr>
                <w:p w14:paraId="27AB1713" w14:textId="77777777" w:rsidR="0092105C" w:rsidRDefault="00EB0958">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（複数の場合）</w:t>
                  </w:r>
                </w:p>
              </w:tc>
            </w:tr>
            <w:tr w:rsidR="0092105C" w14:paraId="43A85C8B" w14:textId="77777777" w:rsidTr="005C4C9C">
              <w:trPr>
                <w:trHeight w:val="305"/>
              </w:trPr>
              <w:tc>
                <w:tcPr>
                  <w:tcW w:w="1962" w:type="dxa"/>
                </w:tcPr>
                <w:p w14:paraId="5D43A120"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嘱託医の氏名</w:t>
                  </w:r>
                </w:p>
              </w:tc>
              <w:tc>
                <w:tcPr>
                  <w:tcW w:w="3908" w:type="dxa"/>
                  <w:tcBorders>
                    <w:top w:val="single" w:sz="8" w:space="0" w:color="auto"/>
                    <w:bottom w:val="single" w:sz="8" w:space="0" w:color="auto"/>
                  </w:tcBorders>
                  <w:shd w:val="clear" w:color="auto" w:fill="FFFF99"/>
                </w:tcPr>
                <w:p w14:paraId="068922FE" w14:textId="77777777" w:rsidR="0092105C" w:rsidRDefault="0092105C">
                  <w:pPr>
                    <w:adjustRightInd w:val="0"/>
                    <w:contextualSpacing/>
                    <w:rPr>
                      <w:rFonts w:ascii="HGSｺﾞｼｯｸM" w:eastAsia="HGSｺﾞｼｯｸM" w:hAnsi="HGSｺﾞｼｯｸM"/>
                      <w:spacing w:val="20"/>
                      <w:sz w:val="22"/>
                    </w:rPr>
                  </w:pPr>
                </w:p>
              </w:tc>
              <w:tc>
                <w:tcPr>
                  <w:tcW w:w="3908" w:type="dxa"/>
                  <w:tcBorders>
                    <w:top w:val="single" w:sz="8" w:space="0" w:color="auto"/>
                    <w:bottom w:val="single" w:sz="8" w:space="0" w:color="auto"/>
                  </w:tcBorders>
                  <w:shd w:val="clear" w:color="auto" w:fill="FFFF99"/>
                </w:tcPr>
                <w:p w14:paraId="56101FFF" w14:textId="77777777" w:rsidR="0092105C" w:rsidRDefault="0092105C">
                  <w:pPr>
                    <w:adjustRightInd w:val="0"/>
                    <w:contextualSpacing/>
                    <w:rPr>
                      <w:rFonts w:ascii="HGSｺﾞｼｯｸM" w:eastAsia="HGSｺﾞｼｯｸM" w:hAnsi="HGSｺﾞｼｯｸM"/>
                      <w:spacing w:val="20"/>
                      <w:sz w:val="22"/>
                    </w:rPr>
                  </w:pPr>
                </w:p>
              </w:tc>
            </w:tr>
            <w:tr w:rsidR="0092105C" w14:paraId="549C56F2" w14:textId="77777777" w:rsidTr="005C4C9C">
              <w:tc>
                <w:tcPr>
                  <w:tcW w:w="1962" w:type="dxa"/>
                </w:tcPr>
                <w:p w14:paraId="2CF31158"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契約年月日</w:t>
                  </w:r>
                </w:p>
              </w:tc>
              <w:tc>
                <w:tcPr>
                  <w:tcW w:w="3908" w:type="dxa"/>
                  <w:tcBorders>
                    <w:top w:val="single" w:sz="8" w:space="0" w:color="auto"/>
                    <w:bottom w:val="single" w:sz="8" w:space="0" w:color="auto"/>
                  </w:tcBorders>
                  <w:shd w:val="clear" w:color="auto" w:fill="FFFF99"/>
                </w:tcPr>
                <w:p w14:paraId="03ED3670" w14:textId="77777777" w:rsidR="0092105C" w:rsidRDefault="0092105C">
                  <w:pPr>
                    <w:adjustRightInd w:val="0"/>
                    <w:contextualSpacing/>
                    <w:rPr>
                      <w:rFonts w:ascii="HGSｺﾞｼｯｸM" w:eastAsia="HGSｺﾞｼｯｸM" w:hAnsi="HGSｺﾞｼｯｸM"/>
                      <w:spacing w:val="20"/>
                      <w:sz w:val="22"/>
                    </w:rPr>
                  </w:pPr>
                </w:p>
              </w:tc>
              <w:tc>
                <w:tcPr>
                  <w:tcW w:w="3908" w:type="dxa"/>
                  <w:tcBorders>
                    <w:top w:val="single" w:sz="8" w:space="0" w:color="auto"/>
                    <w:bottom w:val="single" w:sz="8" w:space="0" w:color="auto"/>
                  </w:tcBorders>
                  <w:shd w:val="clear" w:color="auto" w:fill="FFFF99"/>
                </w:tcPr>
                <w:p w14:paraId="3E4E1585" w14:textId="77777777" w:rsidR="0092105C" w:rsidRDefault="0092105C">
                  <w:pPr>
                    <w:adjustRightInd w:val="0"/>
                    <w:contextualSpacing/>
                    <w:rPr>
                      <w:rFonts w:ascii="HGSｺﾞｼｯｸM" w:eastAsia="HGSｺﾞｼｯｸM" w:hAnsi="HGSｺﾞｼｯｸM"/>
                      <w:spacing w:val="20"/>
                      <w:sz w:val="22"/>
                    </w:rPr>
                  </w:pPr>
                </w:p>
              </w:tc>
            </w:tr>
            <w:tr w:rsidR="0092105C" w14:paraId="50A8D1B0" w14:textId="77777777" w:rsidTr="005C4C9C">
              <w:tc>
                <w:tcPr>
                  <w:tcW w:w="1962" w:type="dxa"/>
                </w:tcPr>
                <w:p w14:paraId="0CC074A2"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主たる勤務先</w:t>
                  </w:r>
                </w:p>
              </w:tc>
              <w:tc>
                <w:tcPr>
                  <w:tcW w:w="3908" w:type="dxa"/>
                  <w:tcBorders>
                    <w:top w:val="single" w:sz="8" w:space="0" w:color="auto"/>
                    <w:bottom w:val="single" w:sz="8" w:space="0" w:color="auto"/>
                  </w:tcBorders>
                  <w:shd w:val="clear" w:color="auto" w:fill="FFFF99"/>
                </w:tcPr>
                <w:p w14:paraId="4E4721D9" w14:textId="77777777" w:rsidR="0092105C" w:rsidRDefault="0092105C">
                  <w:pPr>
                    <w:adjustRightInd w:val="0"/>
                    <w:contextualSpacing/>
                    <w:rPr>
                      <w:rFonts w:ascii="HGSｺﾞｼｯｸM" w:eastAsia="HGSｺﾞｼｯｸM" w:hAnsi="HGSｺﾞｼｯｸM"/>
                      <w:spacing w:val="20"/>
                      <w:sz w:val="22"/>
                    </w:rPr>
                  </w:pPr>
                </w:p>
              </w:tc>
              <w:tc>
                <w:tcPr>
                  <w:tcW w:w="3908" w:type="dxa"/>
                  <w:tcBorders>
                    <w:top w:val="single" w:sz="8" w:space="0" w:color="auto"/>
                    <w:bottom w:val="single" w:sz="8" w:space="0" w:color="auto"/>
                  </w:tcBorders>
                  <w:shd w:val="clear" w:color="auto" w:fill="FFFF99"/>
                </w:tcPr>
                <w:p w14:paraId="19EA681D" w14:textId="77777777" w:rsidR="0092105C" w:rsidRDefault="0092105C">
                  <w:pPr>
                    <w:adjustRightInd w:val="0"/>
                    <w:contextualSpacing/>
                    <w:rPr>
                      <w:rFonts w:ascii="HGSｺﾞｼｯｸM" w:eastAsia="HGSｺﾞｼｯｸM" w:hAnsi="HGSｺﾞｼｯｸM"/>
                      <w:spacing w:val="20"/>
                      <w:sz w:val="22"/>
                    </w:rPr>
                  </w:pPr>
                </w:p>
              </w:tc>
            </w:tr>
            <w:tr w:rsidR="0092105C" w14:paraId="63E24573" w14:textId="77777777" w:rsidTr="005C4C9C">
              <w:tc>
                <w:tcPr>
                  <w:tcW w:w="1962" w:type="dxa"/>
                </w:tcPr>
                <w:p w14:paraId="77812CC5"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専門科目</w:t>
                  </w:r>
                </w:p>
              </w:tc>
              <w:tc>
                <w:tcPr>
                  <w:tcW w:w="3908" w:type="dxa"/>
                  <w:tcBorders>
                    <w:top w:val="single" w:sz="8" w:space="0" w:color="auto"/>
                    <w:bottom w:val="single" w:sz="8" w:space="0" w:color="auto"/>
                  </w:tcBorders>
                  <w:shd w:val="clear" w:color="auto" w:fill="FFFF99"/>
                </w:tcPr>
                <w:p w14:paraId="319F679F" w14:textId="77777777" w:rsidR="0092105C" w:rsidRDefault="0092105C">
                  <w:pPr>
                    <w:adjustRightInd w:val="0"/>
                    <w:contextualSpacing/>
                    <w:rPr>
                      <w:rFonts w:ascii="HGSｺﾞｼｯｸM" w:eastAsia="HGSｺﾞｼｯｸM" w:hAnsi="HGSｺﾞｼｯｸM"/>
                      <w:spacing w:val="20"/>
                      <w:sz w:val="22"/>
                    </w:rPr>
                  </w:pPr>
                </w:p>
              </w:tc>
              <w:tc>
                <w:tcPr>
                  <w:tcW w:w="3908" w:type="dxa"/>
                  <w:tcBorders>
                    <w:top w:val="single" w:sz="8" w:space="0" w:color="auto"/>
                    <w:bottom w:val="single" w:sz="8" w:space="0" w:color="auto"/>
                  </w:tcBorders>
                  <w:shd w:val="clear" w:color="auto" w:fill="FFFF99"/>
                </w:tcPr>
                <w:p w14:paraId="4B570186" w14:textId="77777777" w:rsidR="0092105C" w:rsidRDefault="0092105C">
                  <w:pPr>
                    <w:adjustRightInd w:val="0"/>
                    <w:contextualSpacing/>
                    <w:rPr>
                      <w:rFonts w:ascii="HGSｺﾞｼｯｸM" w:eastAsia="HGSｺﾞｼｯｸM" w:hAnsi="HGSｺﾞｼｯｸM"/>
                      <w:spacing w:val="20"/>
                      <w:sz w:val="22"/>
                    </w:rPr>
                  </w:pPr>
                </w:p>
              </w:tc>
            </w:tr>
            <w:tr w:rsidR="0092105C" w14:paraId="4AB25464" w14:textId="77777777" w:rsidTr="005C4C9C">
              <w:tc>
                <w:tcPr>
                  <w:tcW w:w="1962" w:type="dxa"/>
                </w:tcPr>
                <w:p w14:paraId="7A8F2976"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手当（報酬）額</w:t>
                  </w:r>
                </w:p>
              </w:tc>
              <w:tc>
                <w:tcPr>
                  <w:tcW w:w="3908" w:type="dxa"/>
                  <w:tcBorders>
                    <w:top w:val="single" w:sz="8" w:space="0" w:color="auto"/>
                    <w:bottom w:val="single" w:sz="8" w:space="0" w:color="auto"/>
                  </w:tcBorders>
                  <w:shd w:val="clear" w:color="auto" w:fill="FFFF99"/>
                </w:tcPr>
                <w:p w14:paraId="61368827" w14:textId="77777777" w:rsidR="0092105C" w:rsidRDefault="0092105C">
                  <w:pPr>
                    <w:adjustRightInd w:val="0"/>
                    <w:contextualSpacing/>
                    <w:rPr>
                      <w:rFonts w:ascii="HGSｺﾞｼｯｸM" w:eastAsia="HGSｺﾞｼｯｸM" w:hAnsi="HGSｺﾞｼｯｸM"/>
                      <w:spacing w:val="20"/>
                      <w:sz w:val="22"/>
                    </w:rPr>
                  </w:pPr>
                </w:p>
              </w:tc>
              <w:tc>
                <w:tcPr>
                  <w:tcW w:w="3908" w:type="dxa"/>
                  <w:tcBorders>
                    <w:top w:val="single" w:sz="8" w:space="0" w:color="auto"/>
                    <w:bottom w:val="single" w:sz="8" w:space="0" w:color="auto"/>
                  </w:tcBorders>
                  <w:shd w:val="clear" w:color="auto" w:fill="FFFF99"/>
                </w:tcPr>
                <w:p w14:paraId="04123CC7" w14:textId="77777777" w:rsidR="0092105C" w:rsidRDefault="0092105C">
                  <w:pPr>
                    <w:adjustRightInd w:val="0"/>
                    <w:contextualSpacing/>
                    <w:rPr>
                      <w:rFonts w:ascii="HGSｺﾞｼｯｸM" w:eastAsia="HGSｺﾞｼｯｸM" w:hAnsi="HGSｺﾞｼｯｸM"/>
                      <w:spacing w:val="20"/>
                      <w:sz w:val="22"/>
                    </w:rPr>
                  </w:pPr>
                </w:p>
              </w:tc>
            </w:tr>
            <w:tr w:rsidR="0092105C" w14:paraId="55ECC572" w14:textId="77777777" w:rsidTr="005C4C9C">
              <w:tc>
                <w:tcPr>
                  <w:tcW w:w="1962" w:type="dxa"/>
                </w:tcPr>
                <w:p w14:paraId="365C5FB6"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勤務日（曜日）</w:t>
                  </w:r>
                </w:p>
              </w:tc>
              <w:tc>
                <w:tcPr>
                  <w:tcW w:w="3908" w:type="dxa"/>
                  <w:tcBorders>
                    <w:top w:val="single" w:sz="8" w:space="0" w:color="auto"/>
                    <w:bottom w:val="single" w:sz="8" w:space="0" w:color="auto"/>
                  </w:tcBorders>
                  <w:shd w:val="clear" w:color="auto" w:fill="FFFF99"/>
                </w:tcPr>
                <w:p w14:paraId="10D0ABBA" w14:textId="77777777" w:rsidR="0092105C" w:rsidRDefault="0092105C">
                  <w:pPr>
                    <w:adjustRightInd w:val="0"/>
                    <w:contextualSpacing/>
                    <w:rPr>
                      <w:rFonts w:ascii="HGSｺﾞｼｯｸM" w:eastAsia="HGSｺﾞｼｯｸM" w:hAnsi="HGSｺﾞｼｯｸM"/>
                      <w:spacing w:val="20"/>
                      <w:sz w:val="22"/>
                    </w:rPr>
                  </w:pPr>
                </w:p>
              </w:tc>
              <w:tc>
                <w:tcPr>
                  <w:tcW w:w="3908" w:type="dxa"/>
                  <w:tcBorders>
                    <w:top w:val="single" w:sz="8" w:space="0" w:color="auto"/>
                    <w:bottom w:val="single" w:sz="8" w:space="0" w:color="auto"/>
                  </w:tcBorders>
                  <w:shd w:val="clear" w:color="auto" w:fill="FFFF99"/>
                </w:tcPr>
                <w:p w14:paraId="3058B38C" w14:textId="77777777" w:rsidR="0092105C" w:rsidRDefault="0092105C">
                  <w:pPr>
                    <w:adjustRightInd w:val="0"/>
                    <w:contextualSpacing/>
                    <w:rPr>
                      <w:rFonts w:ascii="HGSｺﾞｼｯｸM" w:eastAsia="HGSｺﾞｼｯｸM" w:hAnsi="HGSｺﾞｼｯｸM"/>
                      <w:spacing w:val="20"/>
                      <w:sz w:val="22"/>
                    </w:rPr>
                  </w:pPr>
                </w:p>
              </w:tc>
            </w:tr>
            <w:tr w:rsidR="0092105C" w14:paraId="7A5ED43D" w14:textId="77777777" w:rsidTr="005C4C9C">
              <w:tc>
                <w:tcPr>
                  <w:tcW w:w="1962" w:type="dxa"/>
                </w:tcPr>
                <w:p w14:paraId="775F7A1B"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月の勤務日数</w:t>
                  </w:r>
                </w:p>
              </w:tc>
              <w:tc>
                <w:tcPr>
                  <w:tcW w:w="3908" w:type="dxa"/>
                  <w:tcBorders>
                    <w:top w:val="single" w:sz="8" w:space="0" w:color="auto"/>
                    <w:bottom w:val="single" w:sz="8" w:space="0" w:color="auto"/>
                  </w:tcBorders>
                  <w:shd w:val="clear" w:color="auto" w:fill="FFFF99"/>
                </w:tcPr>
                <w:p w14:paraId="24DC59E4" w14:textId="77777777" w:rsidR="0092105C" w:rsidRDefault="0092105C">
                  <w:pPr>
                    <w:adjustRightInd w:val="0"/>
                    <w:contextualSpacing/>
                    <w:rPr>
                      <w:rFonts w:ascii="HGSｺﾞｼｯｸM" w:eastAsia="HGSｺﾞｼｯｸM" w:hAnsi="HGSｺﾞｼｯｸM"/>
                      <w:spacing w:val="20"/>
                      <w:sz w:val="22"/>
                    </w:rPr>
                  </w:pPr>
                </w:p>
              </w:tc>
              <w:tc>
                <w:tcPr>
                  <w:tcW w:w="3908" w:type="dxa"/>
                  <w:tcBorders>
                    <w:top w:val="single" w:sz="8" w:space="0" w:color="auto"/>
                    <w:bottom w:val="single" w:sz="8" w:space="0" w:color="auto"/>
                  </w:tcBorders>
                  <w:shd w:val="clear" w:color="auto" w:fill="FFFF99"/>
                </w:tcPr>
                <w:p w14:paraId="347151E0" w14:textId="77777777" w:rsidR="0092105C" w:rsidRDefault="0092105C">
                  <w:pPr>
                    <w:adjustRightInd w:val="0"/>
                    <w:contextualSpacing/>
                    <w:rPr>
                      <w:rFonts w:ascii="HGSｺﾞｼｯｸM" w:eastAsia="HGSｺﾞｼｯｸM" w:hAnsi="HGSｺﾞｼｯｸM"/>
                      <w:spacing w:val="20"/>
                      <w:sz w:val="22"/>
                    </w:rPr>
                  </w:pPr>
                </w:p>
              </w:tc>
            </w:tr>
            <w:tr w:rsidR="0092105C" w14:paraId="0A1AC7F0" w14:textId="77777777" w:rsidTr="005C4C9C">
              <w:tc>
                <w:tcPr>
                  <w:tcW w:w="1962" w:type="dxa"/>
                </w:tcPr>
                <w:p w14:paraId="23012E82" w14:textId="77777777" w:rsidR="0092105C" w:rsidRDefault="00EB0958">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月の勤務時間</w:t>
                  </w:r>
                </w:p>
              </w:tc>
              <w:tc>
                <w:tcPr>
                  <w:tcW w:w="3908" w:type="dxa"/>
                  <w:tcBorders>
                    <w:top w:val="single" w:sz="8" w:space="0" w:color="auto"/>
                    <w:bottom w:val="single" w:sz="12" w:space="0" w:color="auto"/>
                  </w:tcBorders>
                  <w:shd w:val="clear" w:color="auto" w:fill="FFFF99"/>
                </w:tcPr>
                <w:p w14:paraId="7F61FEEC" w14:textId="77777777" w:rsidR="0092105C" w:rsidRDefault="0092105C">
                  <w:pPr>
                    <w:adjustRightInd w:val="0"/>
                    <w:contextualSpacing/>
                    <w:rPr>
                      <w:rFonts w:ascii="HGSｺﾞｼｯｸM" w:eastAsia="HGSｺﾞｼｯｸM" w:hAnsi="HGSｺﾞｼｯｸM"/>
                      <w:spacing w:val="20"/>
                      <w:sz w:val="22"/>
                    </w:rPr>
                  </w:pPr>
                </w:p>
              </w:tc>
              <w:tc>
                <w:tcPr>
                  <w:tcW w:w="3908" w:type="dxa"/>
                  <w:tcBorders>
                    <w:top w:val="single" w:sz="8" w:space="0" w:color="auto"/>
                    <w:bottom w:val="single" w:sz="12" w:space="0" w:color="auto"/>
                  </w:tcBorders>
                  <w:shd w:val="clear" w:color="auto" w:fill="FFFF99"/>
                </w:tcPr>
                <w:p w14:paraId="6D7DB1CC" w14:textId="77777777" w:rsidR="0092105C" w:rsidRDefault="0092105C">
                  <w:pPr>
                    <w:adjustRightInd w:val="0"/>
                    <w:contextualSpacing/>
                    <w:rPr>
                      <w:rFonts w:ascii="HGSｺﾞｼｯｸM" w:eastAsia="HGSｺﾞｼｯｸM" w:hAnsi="HGSｺﾞｼｯｸM"/>
                      <w:spacing w:val="20"/>
                      <w:sz w:val="22"/>
                    </w:rPr>
                  </w:pPr>
                </w:p>
              </w:tc>
            </w:tr>
          </w:tbl>
          <w:p w14:paraId="4074FA29" w14:textId="77777777" w:rsidR="0092105C" w:rsidRDefault="0092105C">
            <w:pPr>
              <w:spacing w:line="0" w:lineRule="atLeast"/>
              <w:ind w:left="318"/>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62ADC4AB"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3F5EC2CA"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163A416" w14:textId="77777777" w:rsidR="0092105C" w:rsidRDefault="0092105C">
            <w:pPr>
              <w:spacing w:line="0" w:lineRule="atLeast"/>
              <w:jc w:val="left"/>
              <w:rPr>
                <w:rFonts w:ascii="HGSｺﾞｼｯｸM" w:eastAsia="HGSｺﾞｼｯｸM" w:hAnsi="HGSｺﾞｼｯｸM"/>
                <w:sz w:val="22"/>
              </w:rPr>
            </w:pPr>
          </w:p>
        </w:tc>
      </w:tr>
      <w:tr w:rsidR="005502DB" w14:paraId="64C547EE" w14:textId="77777777" w:rsidTr="0011520D">
        <w:trPr>
          <w:trHeight w:val="708"/>
        </w:trPr>
        <w:tc>
          <w:tcPr>
            <w:tcW w:w="1701" w:type="dxa"/>
            <w:vMerge w:val="restart"/>
            <w:tcBorders>
              <w:top w:val="single" w:sz="6" w:space="0" w:color="auto"/>
            </w:tcBorders>
            <w:vAlign w:val="center"/>
          </w:tcPr>
          <w:p w14:paraId="098FE9C7" w14:textId="77777777" w:rsidR="005502DB" w:rsidRDefault="005502DB" w:rsidP="00A70239">
            <w:pPr>
              <w:pStyle w:val="aa"/>
              <w:numPr>
                <w:ilvl w:val="0"/>
                <w:numId w:val="36"/>
              </w:numPr>
              <w:spacing w:line="0" w:lineRule="atLeast"/>
              <w:ind w:leftChars="0" w:left="204" w:hanging="170"/>
              <w:rPr>
                <w:rFonts w:ascii="HGSｺﾞｼｯｸM" w:eastAsia="HGSｺﾞｼｯｸM" w:hAnsi="HGSｺﾞｼｯｸM"/>
                <w:sz w:val="22"/>
              </w:rPr>
            </w:pPr>
            <w:r>
              <w:rPr>
                <w:rFonts w:ascii="HGSｺﾞｼｯｸM" w:eastAsia="HGSｺﾞｼｯｸM" w:hAnsi="HGSｺﾞｼｯｸM" w:hint="eastAsia"/>
                <w:sz w:val="22"/>
              </w:rPr>
              <w:t>生活相談員</w:t>
            </w:r>
          </w:p>
        </w:tc>
        <w:tc>
          <w:tcPr>
            <w:tcW w:w="10206" w:type="dxa"/>
            <w:tcBorders>
              <w:top w:val="single" w:sz="6" w:space="0" w:color="auto"/>
              <w:bottom w:val="nil"/>
            </w:tcBorders>
            <w:vAlign w:val="center"/>
          </w:tcPr>
          <w:p w14:paraId="71082F1D" w14:textId="77777777" w:rsidR="005502DB" w:rsidRPr="001C4F7D" w:rsidRDefault="006031FC" w:rsidP="001D71C1">
            <w:pPr>
              <w:pStyle w:val="aa"/>
              <w:numPr>
                <w:ilvl w:val="0"/>
                <w:numId w:val="84"/>
              </w:numPr>
              <w:spacing w:line="0" w:lineRule="atLeast"/>
              <w:ind w:leftChars="0" w:left="349" w:hanging="283"/>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5502DB" w:rsidRPr="001C4F7D">
              <w:rPr>
                <w:rFonts w:ascii="HGSｺﾞｼｯｸM" w:eastAsia="HGSｺﾞｼｯｸM" w:hAnsi="HGSｺﾞｼｯｸM" w:hint="eastAsia"/>
                <w:sz w:val="22"/>
              </w:rPr>
              <w:t>生活相談員は、社会福祉法（昭和26年法律第45号）第19条第１項各号のいずれかに該当する者又はこれと同等以上の能力を有すると認められる者となっていますか。</w:t>
            </w:r>
          </w:p>
        </w:tc>
        <w:tc>
          <w:tcPr>
            <w:tcW w:w="1560" w:type="dxa"/>
            <w:tcBorders>
              <w:top w:val="single" w:sz="6" w:space="0" w:color="auto"/>
              <w:bottom w:val="nil"/>
            </w:tcBorders>
            <w:vAlign w:val="center"/>
          </w:tcPr>
          <w:p w14:paraId="620451BC" w14:textId="77777777" w:rsidR="005502DB" w:rsidRDefault="005502DB" w:rsidP="001509D6">
            <w:pPr>
              <w:rPr>
                <w:rFonts w:ascii="HGSｺﾞｼｯｸM" w:eastAsia="HGSｺﾞｼｯｸM" w:hAnsi="HGSｺﾞｼｯｸM"/>
                <w:sz w:val="22"/>
              </w:rPr>
            </w:pPr>
            <w:r>
              <w:rPr>
                <w:rFonts w:ascii="HGSｺﾞｼｯｸM" w:eastAsia="HGSｺﾞｼｯｸM" w:hAnsi="HGSｺﾞｼｯｸM" w:hint="eastAsia"/>
                <w:sz w:val="22"/>
              </w:rPr>
              <w:t>□いる</w:t>
            </w:r>
          </w:p>
          <w:p w14:paraId="5AC09035" w14:textId="77777777" w:rsidR="005502DB" w:rsidRDefault="005502DB" w:rsidP="001509D6">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8692536" w14:textId="77777777" w:rsidR="005502DB" w:rsidRPr="00731F5A" w:rsidRDefault="005502DB" w:rsidP="001509D6">
            <w:pPr>
              <w:spacing w:line="0" w:lineRule="atLeast"/>
              <w:jc w:val="lef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条例4</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第2条</w:t>
            </w:r>
            <w:r w:rsidR="00A64503" w:rsidRPr="00731F5A">
              <w:rPr>
                <w:rFonts w:ascii="HGSｺﾞｼｯｸM" w:eastAsia="HGSｺﾞｼｯｸM" w:hAnsi="HGSｺﾞｼｯｸM" w:hint="eastAsia"/>
                <w:sz w:val="22"/>
              </w:rPr>
              <w:t>第2項</w:t>
            </w:r>
          </w:p>
        </w:tc>
      </w:tr>
      <w:tr w:rsidR="005502DB" w14:paraId="058E2098" w14:textId="77777777" w:rsidTr="0011520D">
        <w:trPr>
          <w:trHeight w:val="1229"/>
        </w:trPr>
        <w:tc>
          <w:tcPr>
            <w:tcW w:w="1701" w:type="dxa"/>
            <w:vMerge/>
            <w:tcBorders>
              <w:top w:val="single" w:sz="6" w:space="0" w:color="auto"/>
            </w:tcBorders>
            <w:vAlign w:val="center"/>
          </w:tcPr>
          <w:p w14:paraId="7F6561F4" w14:textId="77777777" w:rsidR="005502DB" w:rsidRDefault="005502DB" w:rsidP="00A70239">
            <w:pPr>
              <w:pStyle w:val="aa"/>
              <w:numPr>
                <w:ilvl w:val="0"/>
                <w:numId w:val="79"/>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tbl>
            <w:tblPr>
              <w:tblStyle w:val="af2"/>
              <w:tblW w:w="0" w:type="auto"/>
              <w:tblInd w:w="161" w:type="dxa"/>
              <w:tblLayout w:type="fixed"/>
              <w:tblLook w:val="04A0" w:firstRow="1" w:lastRow="0" w:firstColumn="1" w:lastColumn="0" w:noHBand="0" w:noVBand="1"/>
            </w:tblPr>
            <w:tblGrid>
              <w:gridCol w:w="3260"/>
              <w:gridCol w:w="3260"/>
              <w:gridCol w:w="3261"/>
            </w:tblGrid>
            <w:tr w:rsidR="005502DB" w14:paraId="0DCCCC35" w14:textId="77777777" w:rsidTr="005C4C9C">
              <w:tc>
                <w:tcPr>
                  <w:tcW w:w="3260" w:type="dxa"/>
                  <w:tcBorders>
                    <w:top w:val="single" w:sz="12" w:space="0" w:color="000000" w:themeColor="text1"/>
                    <w:left w:val="single" w:sz="12" w:space="0" w:color="000000" w:themeColor="text1"/>
                    <w:bottom w:val="single" w:sz="12" w:space="0" w:color="000000" w:themeColor="text1"/>
                    <w:right w:val="single" w:sz="4" w:space="0" w:color="auto"/>
                  </w:tcBorders>
                </w:tcPr>
                <w:p w14:paraId="6F6BCE71" w14:textId="77777777" w:rsidR="005502DB" w:rsidRDefault="005502DB" w:rsidP="005502DB">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生活相談員の氏名</w:t>
                  </w:r>
                </w:p>
              </w:tc>
              <w:tc>
                <w:tcPr>
                  <w:tcW w:w="3260" w:type="dxa"/>
                  <w:tcBorders>
                    <w:top w:val="single" w:sz="12" w:space="0" w:color="000000" w:themeColor="text1"/>
                    <w:left w:val="single" w:sz="4" w:space="0" w:color="auto"/>
                    <w:bottom w:val="single" w:sz="12" w:space="0" w:color="000000" w:themeColor="text1"/>
                    <w:right w:val="single" w:sz="8" w:space="0" w:color="000000" w:themeColor="text1"/>
                  </w:tcBorders>
                </w:tcPr>
                <w:p w14:paraId="15DBA82F" w14:textId="77777777" w:rsidR="005502DB" w:rsidRDefault="005502DB" w:rsidP="005502DB">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保有資格</w:t>
                  </w:r>
                </w:p>
              </w:tc>
              <w:tc>
                <w:tcPr>
                  <w:tcW w:w="3261"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Pr>
                <w:p w14:paraId="26CFD28A" w14:textId="77777777" w:rsidR="005502DB" w:rsidRDefault="005502DB" w:rsidP="005502DB">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資格取得年月日</w:t>
                  </w:r>
                </w:p>
              </w:tc>
            </w:tr>
            <w:tr w:rsidR="005502DB" w14:paraId="62462292" w14:textId="77777777" w:rsidTr="005C4C9C">
              <w:tc>
                <w:tcPr>
                  <w:tcW w:w="3260" w:type="dxa"/>
                  <w:tcBorders>
                    <w:top w:val="single" w:sz="12" w:space="0" w:color="000000" w:themeColor="text1"/>
                    <w:left w:val="single" w:sz="12" w:space="0" w:color="000000" w:themeColor="text1"/>
                    <w:bottom w:val="single" w:sz="4" w:space="0" w:color="auto"/>
                    <w:right w:val="single" w:sz="4" w:space="0" w:color="auto"/>
                  </w:tcBorders>
                  <w:shd w:val="clear" w:color="auto" w:fill="FFFF99"/>
                </w:tcPr>
                <w:p w14:paraId="04C2B917" w14:textId="77777777" w:rsidR="005502DB" w:rsidRDefault="005502DB" w:rsidP="005502DB">
                  <w:pPr>
                    <w:adjustRightInd w:val="0"/>
                    <w:spacing w:line="340" w:lineRule="exact"/>
                    <w:contextualSpacing/>
                    <w:rPr>
                      <w:rFonts w:ascii="HGSｺﾞｼｯｸM" w:eastAsia="HGSｺﾞｼｯｸM" w:hAnsi="HGSｺﾞｼｯｸM"/>
                      <w:spacing w:val="20"/>
                      <w:sz w:val="22"/>
                    </w:rPr>
                  </w:pPr>
                </w:p>
              </w:tc>
              <w:tc>
                <w:tcPr>
                  <w:tcW w:w="3260" w:type="dxa"/>
                  <w:tcBorders>
                    <w:top w:val="single" w:sz="12" w:space="0" w:color="000000" w:themeColor="text1"/>
                    <w:left w:val="single" w:sz="4" w:space="0" w:color="auto"/>
                    <w:bottom w:val="single" w:sz="4" w:space="0" w:color="auto"/>
                    <w:right w:val="single" w:sz="8" w:space="0" w:color="000000" w:themeColor="text1"/>
                  </w:tcBorders>
                  <w:shd w:val="clear" w:color="auto" w:fill="FFFF99"/>
                </w:tcPr>
                <w:p w14:paraId="3D4364CC" w14:textId="77777777" w:rsidR="005502DB" w:rsidRDefault="005502DB" w:rsidP="005502DB">
                  <w:pPr>
                    <w:adjustRightInd w:val="0"/>
                    <w:spacing w:line="340" w:lineRule="exact"/>
                    <w:contextualSpacing/>
                    <w:rPr>
                      <w:rFonts w:ascii="HGSｺﾞｼｯｸM" w:eastAsia="HGSｺﾞｼｯｸM" w:hAnsi="HGSｺﾞｼｯｸM"/>
                      <w:spacing w:val="20"/>
                      <w:sz w:val="22"/>
                    </w:rPr>
                  </w:pPr>
                </w:p>
              </w:tc>
              <w:tc>
                <w:tcPr>
                  <w:tcW w:w="3261" w:type="dxa"/>
                  <w:tcBorders>
                    <w:top w:val="single" w:sz="12" w:space="0" w:color="000000" w:themeColor="text1"/>
                    <w:left w:val="single" w:sz="8" w:space="0" w:color="000000" w:themeColor="text1"/>
                    <w:bottom w:val="single" w:sz="4" w:space="0" w:color="auto"/>
                    <w:right w:val="single" w:sz="12" w:space="0" w:color="000000" w:themeColor="text1"/>
                  </w:tcBorders>
                  <w:shd w:val="clear" w:color="auto" w:fill="FFFF99"/>
                </w:tcPr>
                <w:p w14:paraId="5D7EBDD9" w14:textId="77777777" w:rsidR="005502DB" w:rsidRDefault="005502DB" w:rsidP="005502DB">
                  <w:pPr>
                    <w:adjustRightInd w:val="0"/>
                    <w:spacing w:line="340" w:lineRule="exact"/>
                    <w:contextualSpacing/>
                    <w:rPr>
                      <w:rFonts w:ascii="HGSｺﾞｼｯｸM" w:eastAsia="HGSｺﾞｼｯｸM" w:hAnsi="HGSｺﾞｼｯｸM"/>
                      <w:spacing w:val="20"/>
                      <w:sz w:val="22"/>
                    </w:rPr>
                  </w:pPr>
                </w:p>
              </w:tc>
            </w:tr>
            <w:tr w:rsidR="005502DB" w14:paraId="3FA4CBAA" w14:textId="77777777" w:rsidTr="005C4C9C">
              <w:tc>
                <w:tcPr>
                  <w:tcW w:w="3260"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37A914BB" w14:textId="77777777" w:rsidR="005502DB" w:rsidRDefault="005502DB" w:rsidP="005502DB">
                  <w:pPr>
                    <w:adjustRightInd w:val="0"/>
                    <w:spacing w:line="340" w:lineRule="exact"/>
                    <w:contextualSpacing/>
                    <w:rPr>
                      <w:rFonts w:ascii="HGSｺﾞｼｯｸM" w:eastAsia="HGSｺﾞｼｯｸM" w:hAnsi="HGSｺﾞｼｯｸM"/>
                      <w:spacing w:val="20"/>
                      <w:sz w:val="22"/>
                    </w:rPr>
                  </w:pPr>
                </w:p>
              </w:tc>
              <w:tc>
                <w:tcPr>
                  <w:tcW w:w="3260" w:type="dxa"/>
                  <w:tcBorders>
                    <w:top w:val="single" w:sz="4" w:space="0" w:color="auto"/>
                    <w:left w:val="single" w:sz="4" w:space="0" w:color="auto"/>
                    <w:bottom w:val="single" w:sz="12" w:space="0" w:color="000000" w:themeColor="text1"/>
                    <w:right w:val="single" w:sz="8" w:space="0" w:color="000000" w:themeColor="text1"/>
                  </w:tcBorders>
                  <w:shd w:val="clear" w:color="auto" w:fill="FFFF99"/>
                </w:tcPr>
                <w:p w14:paraId="6C8D0DAB" w14:textId="77777777" w:rsidR="005502DB" w:rsidRDefault="005502DB" w:rsidP="005502DB">
                  <w:pPr>
                    <w:adjustRightInd w:val="0"/>
                    <w:spacing w:line="340" w:lineRule="exact"/>
                    <w:contextualSpacing/>
                    <w:rPr>
                      <w:rFonts w:ascii="HGSｺﾞｼｯｸM" w:eastAsia="HGSｺﾞｼｯｸM" w:hAnsi="HGSｺﾞｼｯｸM"/>
                      <w:spacing w:val="20"/>
                      <w:sz w:val="22"/>
                    </w:rPr>
                  </w:pPr>
                </w:p>
              </w:tc>
              <w:tc>
                <w:tcPr>
                  <w:tcW w:w="3261" w:type="dxa"/>
                  <w:tcBorders>
                    <w:top w:val="single" w:sz="4" w:space="0" w:color="auto"/>
                    <w:left w:val="single" w:sz="8" w:space="0" w:color="000000" w:themeColor="text1"/>
                    <w:bottom w:val="single" w:sz="12" w:space="0" w:color="000000" w:themeColor="text1"/>
                    <w:right w:val="single" w:sz="12" w:space="0" w:color="000000" w:themeColor="text1"/>
                  </w:tcBorders>
                  <w:shd w:val="clear" w:color="auto" w:fill="FFFF99"/>
                </w:tcPr>
                <w:p w14:paraId="7A523AC0" w14:textId="77777777" w:rsidR="005502DB" w:rsidRDefault="005502DB" w:rsidP="005502DB">
                  <w:pPr>
                    <w:adjustRightInd w:val="0"/>
                    <w:spacing w:line="340" w:lineRule="exact"/>
                    <w:contextualSpacing/>
                    <w:rPr>
                      <w:rFonts w:ascii="HGSｺﾞｼｯｸM" w:eastAsia="HGSｺﾞｼｯｸM" w:hAnsi="HGSｺﾞｼｯｸM"/>
                      <w:spacing w:val="20"/>
                      <w:sz w:val="22"/>
                    </w:rPr>
                  </w:pPr>
                </w:p>
              </w:tc>
            </w:tr>
          </w:tbl>
          <w:p w14:paraId="30261299" w14:textId="77777777" w:rsidR="005502DB" w:rsidRDefault="005502DB" w:rsidP="005502DB">
            <w:pPr>
              <w:spacing w:line="0" w:lineRule="atLeast"/>
              <w:rPr>
                <w:rFonts w:ascii="HGSｺﾞｼｯｸM" w:eastAsia="HGSｺﾞｼｯｸM" w:hAnsi="HGSｺﾞｼｯｸM"/>
                <w:color w:val="000000"/>
                <w:spacing w:val="20"/>
                <w:kern w:val="0"/>
                <w:sz w:val="22"/>
              </w:rPr>
            </w:pPr>
          </w:p>
        </w:tc>
        <w:tc>
          <w:tcPr>
            <w:tcW w:w="1560" w:type="dxa"/>
            <w:tcBorders>
              <w:top w:val="nil"/>
              <w:bottom w:val="nil"/>
            </w:tcBorders>
            <w:vAlign w:val="center"/>
          </w:tcPr>
          <w:p w14:paraId="3FA44941" w14:textId="77777777" w:rsidR="005502DB" w:rsidRDefault="005502DB" w:rsidP="001509D6">
            <w:pPr>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1C9B1C01" w14:textId="77777777" w:rsidR="005502DB" w:rsidRPr="001509D6" w:rsidRDefault="005502DB" w:rsidP="001509D6">
            <w:pPr>
              <w:spacing w:line="0" w:lineRule="atLeast"/>
              <w:jc w:val="left"/>
              <w:rPr>
                <w:rFonts w:ascii="HGSｺﾞｼｯｸM" w:eastAsia="HGSｺﾞｼｯｸM" w:hAnsi="HGSｺﾞｼｯｸM"/>
                <w:sz w:val="22"/>
              </w:rPr>
            </w:pPr>
          </w:p>
        </w:tc>
      </w:tr>
      <w:tr w:rsidR="001509D6" w14:paraId="7A2F8D85" w14:textId="77777777" w:rsidTr="00115E5E">
        <w:trPr>
          <w:trHeight w:val="2962"/>
        </w:trPr>
        <w:tc>
          <w:tcPr>
            <w:tcW w:w="1701" w:type="dxa"/>
            <w:vMerge/>
            <w:tcBorders>
              <w:top w:val="single" w:sz="6" w:space="0" w:color="auto"/>
            </w:tcBorders>
            <w:vAlign w:val="center"/>
          </w:tcPr>
          <w:p w14:paraId="38850C9C" w14:textId="77777777" w:rsidR="001509D6" w:rsidRDefault="001509D6" w:rsidP="00A70239">
            <w:pPr>
              <w:pStyle w:val="aa"/>
              <w:numPr>
                <w:ilvl w:val="0"/>
                <w:numId w:val="7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1509D6" w14:paraId="46B1E436" w14:textId="77777777" w:rsidTr="00A31D52">
              <w:trPr>
                <w:trHeight w:val="280"/>
              </w:trPr>
              <w:tc>
                <w:tcPr>
                  <w:tcW w:w="9903" w:type="dxa"/>
                  <w:vAlign w:val="center"/>
                </w:tcPr>
                <w:p w14:paraId="634188A6" w14:textId="77777777" w:rsidR="001509D6" w:rsidRDefault="001509D6" w:rsidP="001509D6">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生活相談員は、次のいずれかに該当する者としています。</w:t>
                  </w:r>
                </w:p>
                <w:p w14:paraId="6424292F" w14:textId="77777777" w:rsidR="001509D6" w:rsidRDefault="001509D6" w:rsidP="00A70239">
                  <w:pPr>
                    <w:pStyle w:val="aa"/>
                    <w:numPr>
                      <w:ilvl w:val="0"/>
                      <w:numId w:val="3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社会福祉法第19条第1項各号のいずれかに該当する者</w:t>
                  </w:r>
                </w:p>
                <w:p w14:paraId="5A4CEAF5" w14:textId="77777777" w:rsidR="001509D6" w:rsidRDefault="001509D6" w:rsidP="00A70239">
                  <w:pPr>
                    <w:pStyle w:val="aa"/>
                    <w:numPr>
                      <w:ilvl w:val="0"/>
                      <w:numId w:val="40"/>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大学において厚生労働大臣の指定する社会福祉に関する科目を修めて卒業した者</w:t>
                  </w:r>
                </w:p>
                <w:p w14:paraId="53DE8EA5" w14:textId="77777777" w:rsidR="001509D6" w:rsidRDefault="001509D6" w:rsidP="00A70239">
                  <w:pPr>
                    <w:pStyle w:val="aa"/>
                    <w:numPr>
                      <w:ilvl w:val="0"/>
                      <w:numId w:val="40"/>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厚生労働大臣の指定する養成機関又は講習会の課程を修了した者</w:t>
                  </w:r>
                </w:p>
                <w:p w14:paraId="1C134163" w14:textId="77777777" w:rsidR="001509D6" w:rsidRDefault="001509D6" w:rsidP="00A70239">
                  <w:pPr>
                    <w:pStyle w:val="aa"/>
                    <w:numPr>
                      <w:ilvl w:val="0"/>
                      <w:numId w:val="40"/>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社会福祉士</w:t>
                  </w:r>
                </w:p>
                <w:p w14:paraId="29C02698" w14:textId="77777777" w:rsidR="001509D6" w:rsidRDefault="001509D6" w:rsidP="00A70239">
                  <w:pPr>
                    <w:pStyle w:val="aa"/>
                    <w:numPr>
                      <w:ilvl w:val="0"/>
                      <w:numId w:val="40"/>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厚生労働大臣の指定する社会福祉事業従事者試験に合格した者</w:t>
                  </w:r>
                </w:p>
                <w:p w14:paraId="4B954E77" w14:textId="77777777" w:rsidR="001509D6" w:rsidRDefault="001509D6" w:rsidP="00A70239">
                  <w:pPr>
                    <w:pStyle w:val="aa"/>
                    <w:numPr>
                      <w:ilvl w:val="0"/>
                      <w:numId w:val="40"/>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アからエ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14:paraId="39EFFC61" w14:textId="77777777" w:rsidR="001509D6" w:rsidRDefault="001509D6" w:rsidP="00A70239">
                  <w:pPr>
                    <w:pStyle w:val="aa"/>
                    <w:numPr>
                      <w:ilvl w:val="0"/>
                      <w:numId w:val="3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これと同等以上の能力を有すると認められる者</w:t>
                  </w:r>
                </w:p>
              </w:tc>
            </w:tr>
          </w:tbl>
          <w:p w14:paraId="318CD6B1" w14:textId="77777777" w:rsidR="001509D6" w:rsidRPr="001509D6" w:rsidRDefault="001509D6" w:rsidP="001509D6">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03150D6F" w14:textId="77777777" w:rsidR="001509D6" w:rsidRDefault="001509D6">
            <w:pPr>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9B11997" w14:textId="77777777" w:rsidR="001509D6" w:rsidRPr="001509D6" w:rsidRDefault="001509D6">
            <w:pPr>
              <w:spacing w:line="0" w:lineRule="atLeast"/>
              <w:jc w:val="left"/>
              <w:rPr>
                <w:rFonts w:ascii="HGSｺﾞｼｯｸM" w:eastAsia="HGSｺﾞｼｯｸM" w:hAnsi="HGSｺﾞｼｯｸM"/>
                <w:sz w:val="22"/>
              </w:rPr>
            </w:pPr>
          </w:p>
        </w:tc>
      </w:tr>
      <w:tr w:rsidR="001509D6" w14:paraId="053366CB" w14:textId="77777777" w:rsidTr="00115E5E">
        <w:trPr>
          <w:trHeight w:val="963"/>
        </w:trPr>
        <w:tc>
          <w:tcPr>
            <w:tcW w:w="1701" w:type="dxa"/>
            <w:vMerge/>
            <w:tcBorders>
              <w:top w:val="single" w:sz="6" w:space="0" w:color="auto"/>
            </w:tcBorders>
            <w:vAlign w:val="center"/>
          </w:tcPr>
          <w:p w14:paraId="0D552C18" w14:textId="77777777" w:rsidR="001509D6" w:rsidRDefault="001509D6" w:rsidP="00A70239">
            <w:pPr>
              <w:pStyle w:val="aa"/>
              <w:numPr>
                <w:ilvl w:val="0"/>
                <w:numId w:val="7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789431A" w14:textId="77777777" w:rsidR="001509D6" w:rsidRPr="001C4F7D" w:rsidRDefault="003373B2" w:rsidP="001D71C1">
            <w:pPr>
              <w:pStyle w:val="aa"/>
              <w:numPr>
                <w:ilvl w:val="0"/>
                <w:numId w:val="84"/>
              </w:numPr>
              <w:spacing w:line="0" w:lineRule="atLeast"/>
              <w:ind w:leftChars="0" w:left="349" w:hanging="283"/>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1509D6" w:rsidRPr="001C4F7D">
              <w:rPr>
                <w:rFonts w:ascii="HGSｺﾞｼｯｸM" w:eastAsia="HGSｺﾞｼｯｸM" w:hAnsi="HGSｺﾞｼｯｸM" w:hint="eastAsia"/>
                <w:sz w:val="22"/>
              </w:rPr>
              <w:t>常勤換算方法で、入所者の数が30人又はその端数を増すごとに１人以上の生活相談員を配置していますか。</w:t>
            </w:r>
          </w:p>
        </w:tc>
        <w:tc>
          <w:tcPr>
            <w:tcW w:w="1560" w:type="dxa"/>
            <w:tcBorders>
              <w:top w:val="dotted" w:sz="4" w:space="0" w:color="auto"/>
              <w:bottom w:val="dotted" w:sz="4" w:space="0" w:color="auto"/>
            </w:tcBorders>
            <w:vAlign w:val="center"/>
          </w:tcPr>
          <w:p w14:paraId="07E000A2" w14:textId="77777777" w:rsidR="001509D6" w:rsidRDefault="001509D6" w:rsidP="001509D6">
            <w:pPr>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37850591" w14:textId="77777777" w:rsidR="00022C90" w:rsidRDefault="00022C90" w:rsidP="00710029">
            <w:pPr>
              <w:snapToGrid w:val="0"/>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第6条第1項第3号のイ</w:t>
            </w:r>
          </w:p>
        </w:tc>
      </w:tr>
      <w:tr w:rsidR="0092105C" w14:paraId="0C0130F4" w14:textId="77777777" w:rsidTr="00710029">
        <w:trPr>
          <w:trHeight w:val="566"/>
        </w:trPr>
        <w:tc>
          <w:tcPr>
            <w:tcW w:w="1701" w:type="dxa"/>
            <w:vMerge/>
            <w:tcBorders>
              <w:top w:val="single" w:sz="6" w:space="0" w:color="auto"/>
            </w:tcBorders>
            <w:vAlign w:val="center"/>
          </w:tcPr>
          <w:p w14:paraId="1FFB286E" w14:textId="77777777" w:rsidR="0092105C" w:rsidRDefault="0092105C" w:rsidP="001D71C1">
            <w:pPr>
              <w:pStyle w:val="aa"/>
              <w:numPr>
                <w:ilvl w:val="0"/>
                <w:numId w:val="83"/>
              </w:numPr>
              <w:spacing w:line="0" w:lineRule="atLeast"/>
              <w:ind w:leftChars="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14ABDA9" w14:textId="77777777" w:rsidR="0092105C" w:rsidRPr="004D696F" w:rsidRDefault="003373B2" w:rsidP="001D71C1">
            <w:pPr>
              <w:pStyle w:val="aa"/>
              <w:numPr>
                <w:ilvl w:val="0"/>
                <w:numId w:val="84"/>
              </w:numPr>
              <w:spacing w:line="0" w:lineRule="atLeast"/>
              <w:ind w:leftChars="0" w:left="349" w:hanging="283"/>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EB0958" w:rsidRPr="004D696F">
              <w:rPr>
                <w:rFonts w:ascii="HGSｺﾞｼｯｸM" w:eastAsia="HGSｺﾞｼｯｸM" w:hAnsi="HGSｺﾞｼｯｸM" w:hint="eastAsia"/>
                <w:sz w:val="22"/>
              </w:rPr>
              <w:t>生活相談員のうち、入所者の数が100人又はその端数を増すごとに１人以上を主任生活相談員としていますか。</w:t>
            </w:r>
          </w:p>
        </w:tc>
        <w:tc>
          <w:tcPr>
            <w:tcW w:w="1560" w:type="dxa"/>
            <w:tcBorders>
              <w:top w:val="dotted" w:sz="4" w:space="0" w:color="auto"/>
              <w:bottom w:val="dotted" w:sz="4" w:space="0" w:color="auto"/>
            </w:tcBorders>
            <w:vAlign w:val="center"/>
          </w:tcPr>
          <w:p w14:paraId="2B5AAAA0" w14:textId="77777777" w:rsidR="0092105C" w:rsidRDefault="00EB0958" w:rsidP="00710029">
            <w:pPr>
              <w:snapToGrid w:val="0"/>
              <w:rPr>
                <w:rFonts w:ascii="HGSｺﾞｼｯｸM" w:eastAsia="HGSｺﾞｼｯｸM" w:hAnsi="HGSｺﾞｼｯｸM"/>
                <w:sz w:val="22"/>
              </w:rPr>
            </w:pPr>
            <w:r>
              <w:rPr>
                <w:rFonts w:ascii="HGSｺﾞｼｯｸM" w:eastAsia="HGSｺﾞｼｯｸM" w:hAnsi="HGSｺﾞｼｯｸM" w:hint="eastAsia"/>
                <w:sz w:val="22"/>
              </w:rPr>
              <w:t>□いる</w:t>
            </w:r>
          </w:p>
          <w:p w14:paraId="505098BD" w14:textId="77777777" w:rsidR="0092105C" w:rsidRDefault="00EB0958" w:rsidP="00710029">
            <w:pPr>
              <w:snapToGrid w:val="0"/>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F005D1E" w14:textId="77777777" w:rsidR="00022C90" w:rsidRDefault="00022C90" w:rsidP="00710029">
            <w:pPr>
              <w:snapToGrid w:val="0"/>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第6条第1項第3号のロ</w:t>
            </w:r>
          </w:p>
        </w:tc>
      </w:tr>
      <w:tr w:rsidR="0092105C" w14:paraId="7FFE4321" w14:textId="77777777" w:rsidTr="00710029">
        <w:trPr>
          <w:trHeight w:val="736"/>
        </w:trPr>
        <w:tc>
          <w:tcPr>
            <w:tcW w:w="1701" w:type="dxa"/>
            <w:vMerge/>
            <w:vAlign w:val="center"/>
          </w:tcPr>
          <w:p w14:paraId="24BFA715" w14:textId="77777777" w:rsidR="0092105C" w:rsidRDefault="0092105C"/>
        </w:tc>
        <w:tc>
          <w:tcPr>
            <w:tcW w:w="10206" w:type="dxa"/>
            <w:tcBorders>
              <w:top w:val="dotted" w:sz="4" w:space="0" w:color="auto"/>
              <w:bottom w:val="nil"/>
            </w:tcBorders>
            <w:vAlign w:val="center"/>
          </w:tcPr>
          <w:p w14:paraId="67798B12" w14:textId="77777777" w:rsidR="0092105C" w:rsidRPr="004D696F" w:rsidRDefault="003373B2" w:rsidP="001D71C1">
            <w:pPr>
              <w:pStyle w:val="aa"/>
              <w:numPr>
                <w:ilvl w:val="0"/>
                <w:numId w:val="84"/>
              </w:numPr>
              <w:spacing w:line="0" w:lineRule="atLeast"/>
              <w:ind w:leftChars="0" w:left="349" w:hanging="283"/>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EB0958" w:rsidRPr="004D696F">
              <w:rPr>
                <w:rFonts w:ascii="HGSｺﾞｼｯｸM" w:eastAsia="HGSｺﾞｼｯｸM" w:hAnsi="HGSｺﾞｼｯｸM" w:hint="eastAsia"/>
                <w:sz w:val="22"/>
              </w:rPr>
              <w:t>主任生活相談員のうち１人以上は、専らその職務に従事する常勤の者としていますか。</w:t>
            </w:r>
          </w:p>
        </w:tc>
        <w:tc>
          <w:tcPr>
            <w:tcW w:w="1560" w:type="dxa"/>
            <w:tcBorders>
              <w:top w:val="dotted" w:sz="4" w:space="0" w:color="auto"/>
              <w:bottom w:val="nil"/>
            </w:tcBorders>
            <w:vAlign w:val="center"/>
          </w:tcPr>
          <w:p w14:paraId="3CD92574" w14:textId="77777777" w:rsidR="0092105C" w:rsidRDefault="00EB0958" w:rsidP="00710029">
            <w:pPr>
              <w:snapToGrid w:val="0"/>
              <w:rPr>
                <w:rFonts w:ascii="HGSｺﾞｼｯｸM" w:eastAsia="HGSｺﾞｼｯｸM" w:hAnsi="HGSｺﾞｼｯｸM"/>
                <w:sz w:val="22"/>
              </w:rPr>
            </w:pPr>
            <w:r>
              <w:rPr>
                <w:rFonts w:ascii="HGSｺﾞｼｯｸM" w:eastAsia="HGSｺﾞｼｯｸM" w:hAnsi="HGSｺﾞｼｯｸM" w:hint="eastAsia"/>
                <w:sz w:val="22"/>
              </w:rPr>
              <w:t>□いる</w:t>
            </w:r>
          </w:p>
          <w:p w14:paraId="717EACE7" w14:textId="77777777" w:rsidR="0092105C" w:rsidRDefault="00EB0958" w:rsidP="00710029">
            <w:pPr>
              <w:snapToGrid w:val="0"/>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3BC0AFD" w14:textId="77777777" w:rsidR="00022C90" w:rsidRDefault="00022C90">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第6条第7項</w:t>
            </w:r>
          </w:p>
        </w:tc>
      </w:tr>
      <w:tr w:rsidR="0092105C" w14:paraId="1BA71082" w14:textId="77777777" w:rsidTr="00456013">
        <w:trPr>
          <w:trHeight w:val="850"/>
        </w:trPr>
        <w:tc>
          <w:tcPr>
            <w:tcW w:w="1701" w:type="dxa"/>
            <w:vMerge w:val="restart"/>
            <w:vAlign w:val="center"/>
          </w:tcPr>
          <w:p w14:paraId="5862442B" w14:textId="77777777" w:rsidR="0092105C" w:rsidRDefault="00EB0958" w:rsidP="00A70239">
            <w:pPr>
              <w:pStyle w:val="aa"/>
              <w:numPr>
                <w:ilvl w:val="0"/>
                <w:numId w:val="80"/>
              </w:numPr>
              <w:spacing w:line="0" w:lineRule="atLeast"/>
              <w:ind w:leftChars="0" w:left="204" w:hanging="204"/>
              <w:rPr>
                <w:rFonts w:ascii="HGSｺﾞｼｯｸM" w:eastAsia="HGSｺﾞｼｯｸM" w:hAnsi="HGSｺﾞｼｯｸM"/>
                <w:sz w:val="22"/>
              </w:rPr>
            </w:pPr>
            <w:r>
              <w:rPr>
                <w:rFonts w:ascii="HGSｺﾞｼｯｸM" w:eastAsia="HGSｺﾞｼｯｸM" w:hAnsi="HGSｺﾞｼｯｸM" w:hint="eastAsia"/>
                <w:sz w:val="22"/>
              </w:rPr>
              <w:t>支援員</w:t>
            </w:r>
          </w:p>
        </w:tc>
        <w:tc>
          <w:tcPr>
            <w:tcW w:w="10206" w:type="dxa"/>
            <w:tcBorders>
              <w:top w:val="single" w:sz="6" w:space="0" w:color="auto"/>
              <w:bottom w:val="dotted" w:sz="4" w:space="0" w:color="auto"/>
            </w:tcBorders>
            <w:vAlign w:val="center"/>
          </w:tcPr>
          <w:p w14:paraId="4CDE1723" w14:textId="77777777" w:rsidR="0092105C" w:rsidRDefault="00EB0958" w:rsidP="00A70239">
            <w:pPr>
              <w:numPr>
                <w:ilvl w:val="0"/>
                <w:numId w:val="4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常勤換算方法で、入所者の数が15人又はその端数を増すごとに１人以上の支援員を配置していますか。</w:t>
            </w:r>
          </w:p>
        </w:tc>
        <w:tc>
          <w:tcPr>
            <w:tcW w:w="1560" w:type="dxa"/>
            <w:tcBorders>
              <w:top w:val="single" w:sz="6" w:space="0" w:color="auto"/>
              <w:bottom w:val="dotted" w:sz="4" w:space="0" w:color="auto"/>
            </w:tcBorders>
            <w:vAlign w:val="center"/>
          </w:tcPr>
          <w:p w14:paraId="7F2A7AAB" w14:textId="77777777" w:rsidR="0092105C" w:rsidRDefault="00EB0958" w:rsidP="00710029">
            <w:pPr>
              <w:snapToGrid w:val="0"/>
              <w:rPr>
                <w:rFonts w:ascii="HGSｺﾞｼｯｸM" w:eastAsia="HGSｺﾞｼｯｸM" w:hAnsi="HGSｺﾞｼｯｸM"/>
                <w:sz w:val="22"/>
              </w:rPr>
            </w:pPr>
            <w:r>
              <w:rPr>
                <w:rFonts w:ascii="HGSｺﾞｼｯｸM" w:eastAsia="HGSｺﾞｼｯｸM" w:hAnsi="HGSｺﾞｼｯｸM" w:hint="eastAsia"/>
                <w:sz w:val="22"/>
              </w:rPr>
              <w:t>□いる</w:t>
            </w:r>
          </w:p>
          <w:p w14:paraId="1BB0F3F9" w14:textId="77777777" w:rsidR="0092105C" w:rsidRDefault="00EB0958" w:rsidP="00710029">
            <w:pPr>
              <w:snapToGrid w:val="0"/>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6E8C690D" w14:textId="77777777" w:rsidR="00761DD8" w:rsidRDefault="0014444E">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sidR="00761DD8">
              <w:rPr>
                <w:rFonts w:ascii="HGSｺﾞｼｯｸM" w:eastAsia="HGSｺﾞｼｯｸM" w:hAnsi="HGSｺﾞｼｯｸM" w:hint="eastAsia"/>
                <w:sz w:val="22"/>
              </w:rPr>
              <w:t>第6条第1項第</w:t>
            </w:r>
            <w:r w:rsidR="00D17212">
              <w:rPr>
                <w:rFonts w:ascii="HGSｺﾞｼｯｸM" w:eastAsia="HGSｺﾞｼｯｸM" w:hAnsi="HGSｺﾞｼｯｸM" w:hint="eastAsia"/>
                <w:sz w:val="22"/>
              </w:rPr>
              <w:t>4</w:t>
            </w:r>
            <w:r w:rsidR="00761DD8">
              <w:rPr>
                <w:rFonts w:ascii="HGSｺﾞｼｯｸM" w:eastAsia="HGSｺﾞｼｯｸM" w:hAnsi="HGSｺﾞｼｯｸM" w:hint="eastAsia"/>
                <w:sz w:val="22"/>
              </w:rPr>
              <w:t>号のイ</w:t>
            </w:r>
          </w:p>
        </w:tc>
      </w:tr>
      <w:tr w:rsidR="0092105C" w14:paraId="5A4DFF3F" w14:textId="77777777" w:rsidTr="00456013">
        <w:trPr>
          <w:trHeight w:val="678"/>
        </w:trPr>
        <w:tc>
          <w:tcPr>
            <w:tcW w:w="1701" w:type="dxa"/>
            <w:vMerge/>
            <w:vAlign w:val="center"/>
          </w:tcPr>
          <w:p w14:paraId="73311D92" w14:textId="77777777" w:rsidR="0092105C" w:rsidRDefault="0092105C" w:rsidP="00A70239">
            <w:pPr>
              <w:pStyle w:val="aa"/>
              <w:numPr>
                <w:ilvl w:val="0"/>
                <w:numId w:val="80"/>
              </w:numPr>
              <w:spacing w:line="0" w:lineRule="atLeast"/>
              <w:ind w:leftChars="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E485BC8" w14:textId="77777777" w:rsidR="0092105C" w:rsidRDefault="00EB0958" w:rsidP="00A70239">
            <w:pPr>
              <w:numPr>
                <w:ilvl w:val="0"/>
                <w:numId w:val="4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支援員のうち１人を主任支援員としていますか。</w:t>
            </w:r>
          </w:p>
        </w:tc>
        <w:tc>
          <w:tcPr>
            <w:tcW w:w="1560" w:type="dxa"/>
            <w:tcBorders>
              <w:top w:val="dotted" w:sz="4" w:space="0" w:color="auto"/>
              <w:bottom w:val="dotted" w:sz="4" w:space="0" w:color="auto"/>
            </w:tcBorders>
            <w:vAlign w:val="center"/>
          </w:tcPr>
          <w:p w14:paraId="78F5D74D" w14:textId="77777777" w:rsidR="0092105C" w:rsidRDefault="00EB0958" w:rsidP="00710029">
            <w:pPr>
              <w:snapToGrid w:val="0"/>
              <w:rPr>
                <w:rFonts w:ascii="HGSｺﾞｼｯｸM" w:eastAsia="HGSｺﾞｼｯｸM" w:hAnsi="HGSｺﾞｼｯｸM"/>
                <w:sz w:val="22"/>
              </w:rPr>
            </w:pPr>
            <w:r>
              <w:rPr>
                <w:rFonts w:ascii="HGSｺﾞｼｯｸM" w:eastAsia="HGSｺﾞｼｯｸM" w:hAnsi="HGSｺﾞｼｯｸM" w:hint="eastAsia"/>
                <w:sz w:val="22"/>
              </w:rPr>
              <w:t>□いる</w:t>
            </w:r>
          </w:p>
          <w:p w14:paraId="0A51A867" w14:textId="77777777" w:rsidR="0092105C" w:rsidRDefault="00EB0958" w:rsidP="00710029">
            <w:pPr>
              <w:snapToGrid w:val="0"/>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9B61B9B" w14:textId="77777777" w:rsidR="0092105C" w:rsidRDefault="0014444E">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第6条第1項第4号のロ</w:t>
            </w:r>
          </w:p>
        </w:tc>
      </w:tr>
      <w:tr w:rsidR="0092105C" w14:paraId="61CC2123" w14:textId="77777777" w:rsidTr="00710029">
        <w:trPr>
          <w:trHeight w:val="567"/>
        </w:trPr>
        <w:tc>
          <w:tcPr>
            <w:tcW w:w="1701" w:type="dxa"/>
            <w:vMerge/>
            <w:vAlign w:val="center"/>
          </w:tcPr>
          <w:p w14:paraId="7D45EA20" w14:textId="77777777" w:rsidR="0092105C" w:rsidRDefault="0092105C" w:rsidP="00A70239">
            <w:pPr>
              <w:pStyle w:val="aa"/>
              <w:numPr>
                <w:ilvl w:val="0"/>
                <w:numId w:val="80"/>
              </w:numPr>
              <w:spacing w:line="0" w:lineRule="atLeast"/>
              <w:ind w:leftChars="0"/>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E33D072" w14:textId="77777777" w:rsidR="0092105C" w:rsidRDefault="00EB0958" w:rsidP="00A70239">
            <w:pPr>
              <w:numPr>
                <w:ilvl w:val="0"/>
                <w:numId w:val="4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主任支援員は常勤の者としていますか。</w:t>
            </w:r>
          </w:p>
        </w:tc>
        <w:tc>
          <w:tcPr>
            <w:tcW w:w="1560" w:type="dxa"/>
            <w:tcBorders>
              <w:top w:val="dotted" w:sz="4" w:space="0" w:color="auto"/>
              <w:bottom w:val="single" w:sz="6" w:space="0" w:color="auto"/>
            </w:tcBorders>
            <w:vAlign w:val="center"/>
          </w:tcPr>
          <w:p w14:paraId="24D0AB50" w14:textId="77777777" w:rsidR="0092105C" w:rsidRDefault="00EB0958" w:rsidP="00710029">
            <w:pPr>
              <w:snapToGrid w:val="0"/>
              <w:rPr>
                <w:rFonts w:ascii="HGSｺﾞｼｯｸM" w:eastAsia="HGSｺﾞｼｯｸM" w:hAnsi="HGSｺﾞｼｯｸM"/>
                <w:sz w:val="22"/>
              </w:rPr>
            </w:pPr>
            <w:r>
              <w:rPr>
                <w:rFonts w:ascii="HGSｺﾞｼｯｸM" w:eastAsia="HGSｺﾞｼｯｸM" w:hAnsi="HGSｺﾞｼｯｸM" w:hint="eastAsia"/>
                <w:sz w:val="22"/>
              </w:rPr>
              <w:t>□いる</w:t>
            </w:r>
          </w:p>
          <w:p w14:paraId="7448E650" w14:textId="77777777" w:rsidR="0092105C" w:rsidRDefault="00EB0958" w:rsidP="00710029">
            <w:pPr>
              <w:snapToGrid w:val="0"/>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2BB88B7E" w14:textId="77777777" w:rsidR="0014444E" w:rsidRDefault="0014444E">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第6条第9項</w:t>
            </w:r>
          </w:p>
        </w:tc>
      </w:tr>
      <w:tr w:rsidR="0092105C" w14:paraId="43B26D44" w14:textId="77777777" w:rsidTr="00456013">
        <w:trPr>
          <w:trHeight w:val="602"/>
        </w:trPr>
        <w:tc>
          <w:tcPr>
            <w:tcW w:w="1701" w:type="dxa"/>
            <w:vMerge w:val="restart"/>
            <w:vAlign w:val="center"/>
          </w:tcPr>
          <w:p w14:paraId="6F2016AD" w14:textId="77777777" w:rsidR="0092105C" w:rsidRDefault="00EB0958" w:rsidP="00A70239">
            <w:pPr>
              <w:pStyle w:val="aa"/>
              <w:numPr>
                <w:ilvl w:val="0"/>
                <w:numId w:val="80"/>
              </w:numPr>
              <w:spacing w:line="0" w:lineRule="atLeast"/>
              <w:ind w:leftChars="0" w:left="204" w:hanging="142"/>
              <w:rPr>
                <w:rFonts w:ascii="HGSｺﾞｼｯｸM" w:eastAsia="HGSｺﾞｼｯｸM" w:hAnsi="HGSｺﾞｼｯｸM"/>
                <w:sz w:val="22"/>
              </w:rPr>
            </w:pPr>
            <w:r>
              <w:rPr>
                <w:rFonts w:ascii="HGSｺﾞｼｯｸM" w:eastAsia="HGSｺﾞｼｯｸM" w:hAnsi="HGSｺﾞｼｯｸM" w:hint="eastAsia"/>
                <w:sz w:val="22"/>
              </w:rPr>
              <w:t>看護職員</w:t>
            </w:r>
          </w:p>
        </w:tc>
        <w:tc>
          <w:tcPr>
            <w:tcW w:w="10206" w:type="dxa"/>
            <w:tcBorders>
              <w:top w:val="single" w:sz="6" w:space="0" w:color="auto"/>
              <w:bottom w:val="dotted" w:sz="4" w:space="0" w:color="auto"/>
            </w:tcBorders>
            <w:vAlign w:val="center"/>
          </w:tcPr>
          <w:p w14:paraId="3D12D852" w14:textId="77777777" w:rsidR="0092105C" w:rsidRDefault="00EB0958" w:rsidP="00A70239">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常勤換算方法で、入所者の数が100人又はその端数を増すごとに１人以上の看護職員（看護師又は準看護師</w:t>
            </w:r>
            <w:r w:rsidR="00BF046F">
              <w:rPr>
                <w:rFonts w:ascii="HGSｺﾞｼｯｸM" w:eastAsia="HGSｺﾞｼｯｸM" w:hAnsi="HGSｺﾞｼｯｸM" w:hint="eastAsia"/>
                <w:sz w:val="22"/>
              </w:rPr>
              <w:t>）</w:t>
            </w:r>
            <w:r>
              <w:rPr>
                <w:rFonts w:ascii="HGSｺﾞｼｯｸM" w:eastAsia="HGSｺﾞｼｯｸM" w:hAnsi="HGSｺﾞｼｯｸM" w:hint="eastAsia"/>
                <w:sz w:val="22"/>
              </w:rPr>
              <w:t>を配置していますか。</w:t>
            </w:r>
          </w:p>
        </w:tc>
        <w:tc>
          <w:tcPr>
            <w:tcW w:w="1560" w:type="dxa"/>
            <w:tcBorders>
              <w:top w:val="single" w:sz="6" w:space="0" w:color="auto"/>
              <w:bottom w:val="dotted" w:sz="4" w:space="0" w:color="auto"/>
            </w:tcBorders>
            <w:vAlign w:val="center"/>
          </w:tcPr>
          <w:p w14:paraId="170183CE"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□いる</w:t>
            </w:r>
          </w:p>
          <w:p w14:paraId="302A2A49" w14:textId="77777777" w:rsidR="0092105C" w:rsidRDefault="00EB0958">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5CA5120D" w14:textId="77777777" w:rsidR="0092105C" w:rsidRDefault="00D652B4">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第6条第1項第</w:t>
            </w:r>
            <w:r>
              <w:rPr>
                <w:rFonts w:ascii="HGSｺﾞｼｯｸM" w:eastAsia="HGSｺﾞｼｯｸM" w:hAnsi="HGSｺﾞｼｯｸM"/>
                <w:sz w:val="22"/>
              </w:rPr>
              <w:t>5</w:t>
            </w:r>
            <w:r>
              <w:rPr>
                <w:rFonts w:ascii="HGSｺﾞｼｯｸM" w:eastAsia="HGSｺﾞｼｯｸM" w:hAnsi="HGSｺﾞｼｯｸM" w:hint="eastAsia"/>
                <w:sz w:val="22"/>
              </w:rPr>
              <w:t>号</w:t>
            </w:r>
          </w:p>
        </w:tc>
      </w:tr>
      <w:tr w:rsidR="007047D4" w14:paraId="14F7AADA" w14:textId="77777777">
        <w:trPr>
          <w:trHeight w:val="703"/>
        </w:trPr>
        <w:tc>
          <w:tcPr>
            <w:tcW w:w="1701" w:type="dxa"/>
            <w:vMerge/>
            <w:vAlign w:val="center"/>
          </w:tcPr>
          <w:p w14:paraId="2F169CCD" w14:textId="77777777" w:rsidR="007047D4" w:rsidRDefault="007047D4" w:rsidP="00A70239">
            <w:pPr>
              <w:pStyle w:val="aa"/>
              <w:numPr>
                <w:ilvl w:val="0"/>
                <w:numId w:val="80"/>
              </w:numPr>
              <w:spacing w:line="0" w:lineRule="atLeast"/>
              <w:ind w:leftChars="0"/>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18A28CF" w14:textId="77777777" w:rsidR="007047D4" w:rsidRDefault="007047D4" w:rsidP="00A70239">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看護職員のうち１人以上は、常勤の者としていますか。</w:t>
            </w:r>
          </w:p>
        </w:tc>
        <w:tc>
          <w:tcPr>
            <w:tcW w:w="1560" w:type="dxa"/>
            <w:tcBorders>
              <w:top w:val="dotted" w:sz="4" w:space="0" w:color="auto"/>
              <w:bottom w:val="single" w:sz="6" w:space="0" w:color="auto"/>
            </w:tcBorders>
            <w:vAlign w:val="center"/>
          </w:tcPr>
          <w:p w14:paraId="7C4C59D9" w14:textId="77777777" w:rsidR="007047D4" w:rsidRDefault="007047D4" w:rsidP="007047D4">
            <w:pPr>
              <w:rPr>
                <w:rFonts w:ascii="HGSｺﾞｼｯｸM" w:eastAsia="HGSｺﾞｼｯｸM" w:hAnsi="HGSｺﾞｼｯｸM"/>
                <w:sz w:val="22"/>
              </w:rPr>
            </w:pPr>
            <w:r>
              <w:rPr>
                <w:rFonts w:ascii="HGSｺﾞｼｯｸM" w:eastAsia="HGSｺﾞｼｯｸM" w:hAnsi="HGSｺﾞｼｯｸM" w:hint="eastAsia"/>
                <w:sz w:val="22"/>
              </w:rPr>
              <w:t>□いる</w:t>
            </w:r>
          </w:p>
          <w:p w14:paraId="181FD312" w14:textId="77777777" w:rsidR="007047D4" w:rsidRDefault="007047D4" w:rsidP="007047D4">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17F1091F" w14:textId="77777777" w:rsidR="007047D4" w:rsidRDefault="007047D4" w:rsidP="007047D4">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w:t>
            </w:r>
            <w:r>
              <w:rPr>
                <w:rFonts w:ascii="HGSｺﾞｼｯｸM" w:eastAsia="HGSｺﾞｼｯｸM" w:hAnsi="HGSｺﾞｼｯｸM"/>
                <w:sz w:val="22"/>
              </w:rPr>
              <w:t>10</w:t>
            </w:r>
            <w:r>
              <w:rPr>
                <w:rFonts w:ascii="HGSｺﾞｼｯｸM" w:eastAsia="HGSｺﾞｼｯｸM" w:hAnsi="HGSｺﾞｼｯｸM" w:hint="eastAsia"/>
                <w:sz w:val="22"/>
              </w:rPr>
              <w:t>項</w:t>
            </w:r>
          </w:p>
        </w:tc>
      </w:tr>
      <w:tr w:rsidR="007047D4" w14:paraId="1A8B5ABC" w14:textId="77777777" w:rsidTr="00456013">
        <w:trPr>
          <w:trHeight w:val="540"/>
        </w:trPr>
        <w:tc>
          <w:tcPr>
            <w:tcW w:w="1701" w:type="dxa"/>
            <w:vAlign w:val="center"/>
          </w:tcPr>
          <w:p w14:paraId="7C6236B2" w14:textId="77777777" w:rsidR="007047D4" w:rsidRDefault="007047D4" w:rsidP="00A70239">
            <w:pPr>
              <w:pStyle w:val="aa"/>
              <w:numPr>
                <w:ilvl w:val="0"/>
                <w:numId w:val="80"/>
              </w:numPr>
              <w:spacing w:line="0" w:lineRule="atLeast"/>
              <w:ind w:leftChars="0" w:left="204" w:hanging="142"/>
              <w:rPr>
                <w:rFonts w:ascii="HGSｺﾞｼｯｸM" w:eastAsia="HGSｺﾞｼｯｸM" w:hAnsi="HGSｺﾞｼｯｸM"/>
                <w:sz w:val="22"/>
              </w:rPr>
            </w:pPr>
            <w:r>
              <w:rPr>
                <w:rFonts w:ascii="HGSｺﾞｼｯｸM" w:eastAsia="HGSｺﾞｼｯｸM" w:hAnsi="HGSｺﾞｼｯｸM" w:hint="eastAsia"/>
                <w:sz w:val="22"/>
              </w:rPr>
              <w:t>栄養士</w:t>
            </w:r>
          </w:p>
        </w:tc>
        <w:tc>
          <w:tcPr>
            <w:tcW w:w="10206" w:type="dxa"/>
            <w:tcBorders>
              <w:top w:val="single" w:sz="6" w:space="0" w:color="auto"/>
              <w:bottom w:val="single" w:sz="6" w:space="0" w:color="auto"/>
            </w:tcBorders>
            <w:vAlign w:val="center"/>
          </w:tcPr>
          <w:p w14:paraId="5ED95222" w14:textId="77777777" w:rsidR="007047D4" w:rsidRDefault="007047D4" w:rsidP="007047D4">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栄養士を１人以上配置していますか。</w:t>
            </w:r>
          </w:p>
        </w:tc>
        <w:tc>
          <w:tcPr>
            <w:tcW w:w="1560" w:type="dxa"/>
            <w:tcBorders>
              <w:top w:val="single" w:sz="6" w:space="0" w:color="auto"/>
              <w:bottom w:val="single" w:sz="6" w:space="0" w:color="auto"/>
            </w:tcBorders>
            <w:vAlign w:val="center"/>
          </w:tcPr>
          <w:p w14:paraId="5230CBC6" w14:textId="77777777" w:rsidR="007047D4" w:rsidRDefault="007047D4" w:rsidP="007047D4">
            <w:pPr>
              <w:rPr>
                <w:rFonts w:ascii="HGSｺﾞｼｯｸM" w:eastAsia="HGSｺﾞｼｯｸM" w:hAnsi="HGSｺﾞｼｯｸM"/>
                <w:sz w:val="22"/>
              </w:rPr>
            </w:pPr>
            <w:r>
              <w:rPr>
                <w:rFonts w:ascii="HGSｺﾞｼｯｸM" w:eastAsia="HGSｺﾞｼｯｸM" w:hAnsi="HGSｺﾞｼｯｸM" w:hint="eastAsia"/>
                <w:sz w:val="22"/>
              </w:rPr>
              <w:t>□いる</w:t>
            </w:r>
          </w:p>
          <w:p w14:paraId="35065A93" w14:textId="77777777" w:rsidR="007047D4" w:rsidRDefault="007047D4" w:rsidP="007047D4">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4FCD859B" w14:textId="77777777" w:rsidR="007047D4" w:rsidRDefault="007047D4" w:rsidP="007047D4">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第6条第1項第</w:t>
            </w:r>
            <w:r>
              <w:rPr>
                <w:rFonts w:ascii="HGSｺﾞｼｯｸM" w:eastAsia="HGSｺﾞｼｯｸM" w:hAnsi="HGSｺﾞｼｯｸM"/>
                <w:sz w:val="22"/>
              </w:rPr>
              <w:t>6</w:t>
            </w:r>
            <w:r>
              <w:rPr>
                <w:rFonts w:ascii="HGSｺﾞｼｯｸM" w:eastAsia="HGSｺﾞｼｯｸM" w:hAnsi="HGSｺﾞｼｯｸM" w:hint="eastAsia"/>
                <w:sz w:val="22"/>
              </w:rPr>
              <w:t>号</w:t>
            </w:r>
          </w:p>
        </w:tc>
      </w:tr>
      <w:tr w:rsidR="007047D4" w14:paraId="7AF77DC8" w14:textId="77777777" w:rsidTr="00456013">
        <w:trPr>
          <w:trHeight w:val="807"/>
        </w:trPr>
        <w:tc>
          <w:tcPr>
            <w:tcW w:w="1701" w:type="dxa"/>
            <w:vMerge w:val="restart"/>
            <w:vAlign w:val="center"/>
          </w:tcPr>
          <w:p w14:paraId="6F24A673" w14:textId="77777777" w:rsidR="007047D4" w:rsidRDefault="007047D4" w:rsidP="00A70239">
            <w:pPr>
              <w:pStyle w:val="aa"/>
              <w:numPr>
                <w:ilvl w:val="0"/>
                <w:numId w:val="80"/>
              </w:numPr>
              <w:spacing w:line="0" w:lineRule="atLeast"/>
              <w:ind w:leftChars="0" w:left="204" w:hanging="142"/>
              <w:rPr>
                <w:rFonts w:ascii="HGSｺﾞｼｯｸM" w:eastAsia="HGSｺﾞｼｯｸM" w:hAnsi="HGSｺﾞｼｯｸM"/>
                <w:sz w:val="22"/>
              </w:rPr>
            </w:pPr>
            <w:r>
              <w:rPr>
                <w:rFonts w:ascii="HGSｺﾞｼｯｸM" w:eastAsia="HGSｺﾞｼｯｸM" w:hAnsi="HGSｺﾞｼｯｸM" w:hint="eastAsia"/>
                <w:sz w:val="22"/>
              </w:rPr>
              <w:t>調理員、事務員その他の職員</w:t>
            </w:r>
          </w:p>
        </w:tc>
        <w:tc>
          <w:tcPr>
            <w:tcW w:w="10206" w:type="dxa"/>
            <w:tcBorders>
              <w:top w:val="single" w:sz="6" w:space="0" w:color="auto"/>
              <w:bottom w:val="nil"/>
            </w:tcBorders>
            <w:vAlign w:val="center"/>
          </w:tcPr>
          <w:p w14:paraId="6C1286E8" w14:textId="77777777" w:rsidR="007047D4" w:rsidRDefault="007047D4" w:rsidP="007047D4">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施設の実情に応じた適当数の調理員、事務員その他の職員を配置していますか。</w:t>
            </w:r>
          </w:p>
        </w:tc>
        <w:tc>
          <w:tcPr>
            <w:tcW w:w="1560" w:type="dxa"/>
            <w:tcBorders>
              <w:top w:val="single" w:sz="6" w:space="0" w:color="auto"/>
              <w:bottom w:val="nil"/>
            </w:tcBorders>
            <w:vAlign w:val="center"/>
          </w:tcPr>
          <w:p w14:paraId="1DCE594F" w14:textId="77777777" w:rsidR="007047D4" w:rsidRPr="00C3752F" w:rsidRDefault="007047D4" w:rsidP="00710029">
            <w:pPr>
              <w:snapToGrid w:val="0"/>
              <w:rPr>
                <w:rFonts w:ascii="HGSｺﾞｼｯｸM" w:eastAsia="HGSｺﾞｼｯｸM" w:hAnsi="HGSｺﾞｼｯｸM"/>
                <w:sz w:val="22"/>
              </w:rPr>
            </w:pPr>
            <w:r w:rsidRPr="00C3752F">
              <w:rPr>
                <w:rFonts w:ascii="HGSｺﾞｼｯｸM" w:eastAsia="HGSｺﾞｼｯｸM" w:hAnsi="HGSｺﾞｼｯｸM" w:hint="eastAsia"/>
                <w:sz w:val="22"/>
              </w:rPr>
              <w:t>□いる</w:t>
            </w:r>
          </w:p>
          <w:p w14:paraId="1044FC40" w14:textId="77777777" w:rsidR="007047D4" w:rsidRPr="00731F5A" w:rsidRDefault="007047D4" w:rsidP="00710029">
            <w:pPr>
              <w:snapToGrid w:val="0"/>
              <w:rPr>
                <w:rFonts w:ascii="HGSｺﾞｼｯｸM" w:eastAsia="HGSｺﾞｼｯｸM" w:hAnsi="HGSｺﾞｼｯｸM"/>
                <w:sz w:val="22"/>
              </w:rPr>
            </w:pPr>
            <w:r w:rsidRPr="00C3752F">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418DE0D7" w14:textId="77777777" w:rsidR="007047D4" w:rsidRPr="00C3752F" w:rsidRDefault="007047D4" w:rsidP="007047D4">
            <w:pPr>
              <w:spacing w:line="0" w:lineRule="atLeast"/>
              <w:jc w:val="left"/>
              <w:rPr>
                <w:rFonts w:ascii="HGSｺﾞｼｯｸM" w:eastAsia="HGSｺﾞｼｯｸM" w:hAnsi="HGSｺﾞｼｯｸM"/>
                <w:strike/>
                <w:sz w:val="22"/>
              </w:rPr>
            </w:pPr>
            <w:r w:rsidRPr="00C3752F">
              <w:rPr>
                <w:rFonts w:ascii="HGSｺﾞｼｯｸM" w:eastAsia="HGSｺﾞｼｯｸM" w:hAnsi="HGSｺﾞｼｯｸM" w:hint="eastAsia"/>
                <w:sz w:val="22"/>
              </w:rPr>
              <w:t>平2</w:t>
            </w:r>
            <w:r w:rsidRPr="00C3752F">
              <w:rPr>
                <w:rFonts w:ascii="HGSｺﾞｼｯｸM" w:eastAsia="HGSｺﾞｼｯｸM" w:hAnsi="HGSｺﾞｼｯｸM"/>
                <w:sz w:val="22"/>
              </w:rPr>
              <w:t>4</w:t>
            </w:r>
            <w:r w:rsidRPr="00C3752F">
              <w:rPr>
                <w:rFonts w:ascii="HGSｺﾞｼｯｸM" w:eastAsia="HGSｺﾞｼｯｸM" w:hAnsi="HGSｺﾞｼｯｸM" w:hint="eastAsia"/>
                <w:sz w:val="22"/>
              </w:rPr>
              <w:t>条例4</w:t>
            </w:r>
            <w:r w:rsidRPr="00C3752F">
              <w:rPr>
                <w:rFonts w:ascii="HGSｺﾞｼｯｸM" w:eastAsia="HGSｺﾞｼｯｸM" w:hAnsi="HGSｺﾞｼｯｸM"/>
                <w:sz w:val="22"/>
              </w:rPr>
              <w:t>4</w:t>
            </w:r>
            <w:r w:rsidRPr="00C3752F">
              <w:rPr>
                <w:rFonts w:ascii="HGSｺﾞｼｯｸM" w:eastAsia="HGSｺﾞｼｯｸM" w:hAnsi="HGSｺﾞｼｯｸM" w:hint="eastAsia"/>
                <w:sz w:val="22"/>
              </w:rPr>
              <w:t>第6条第1項第</w:t>
            </w:r>
            <w:r w:rsidRPr="00C3752F">
              <w:rPr>
                <w:rFonts w:ascii="HGSｺﾞｼｯｸM" w:eastAsia="HGSｺﾞｼｯｸM" w:hAnsi="HGSｺﾞｼｯｸM"/>
                <w:sz w:val="22"/>
              </w:rPr>
              <w:t>7</w:t>
            </w:r>
            <w:r w:rsidRPr="00C3752F">
              <w:rPr>
                <w:rFonts w:ascii="HGSｺﾞｼｯｸM" w:eastAsia="HGSｺﾞｼｯｸM" w:hAnsi="HGSｺﾞｼｯｸM" w:hint="eastAsia"/>
                <w:sz w:val="22"/>
              </w:rPr>
              <w:t>号</w:t>
            </w:r>
          </w:p>
        </w:tc>
      </w:tr>
      <w:tr w:rsidR="0092105C" w14:paraId="5B12EE2E" w14:textId="77777777" w:rsidTr="00456013">
        <w:trPr>
          <w:trHeight w:val="682"/>
        </w:trPr>
        <w:tc>
          <w:tcPr>
            <w:tcW w:w="1701" w:type="dxa"/>
            <w:vMerge/>
            <w:vAlign w:val="center"/>
          </w:tcPr>
          <w:p w14:paraId="03A14E28" w14:textId="77777777" w:rsidR="0092105C" w:rsidRDefault="0092105C" w:rsidP="00A70239">
            <w:pPr>
              <w:pStyle w:val="aa"/>
              <w:numPr>
                <w:ilvl w:val="0"/>
                <w:numId w:val="80"/>
              </w:numPr>
              <w:spacing w:line="0" w:lineRule="atLeast"/>
              <w:ind w:leftChars="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2105C" w14:paraId="5997055D" w14:textId="77777777">
              <w:trPr>
                <w:trHeight w:val="487"/>
              </w:trPr>
              <w:tc>
                <w:tcPr>
                  <w:tcW w:w="9952" w:type="dxa"/>
                  <w:vAlign w:val="center"/>
                </w:tcPr>
                <w:p w14:paraId="5E40089B"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調理業務の全部を委託する養護老人ホームにあっては、調理員を置かないことができます。</w:t>
                  </w:r>
                </w:p>
              </w:tc>
            </w:tr>
          </w:tbl>
          <w:p w14:paraId="11B59F93" w14:textId="77777777" w:rsidR="0092105C" w:rsidRDefault="0092105C">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7FB77542"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C1A6148" w14:textId="77777777" w:rsidR="0092105C" w:rsidRDefault="0092105C">
            <w:pPr>
              <w:spacing w:line="0" w:lineRule="atLeast"/>
              <w:rPr>
                <w:rFonts w:ascii="HGSｺﾞｼｯｸM" w:eastAsia="HGSｺﾞｼｯｸM" w:hAnsi="HGSｺﾞｼｯｸM"/>
                <w:sz w:val="22"/>
              </w:rPr>
            </w:pPr>
          </w:p>
        </w:tc>
      </w:tr>
      <w:tr w:rsidR="008D13CA" w14:paraId="5308B757" w14:textId="77777777">
        <w:trPr>
          <w:trHeight w:val="947"/>
        </w:trPr>
        <w:tc>
          <w:tcPr>
            <w:tcW w:w="1701" w:type="dxa"/>
            <w:vMerge w:val="restart"/>
            <w:vAlign w:val="center"/>
          </w:tcPr>
          <w:p w14:paraId="0048518D" w14:textId="77777777" w:rsidR="008D13CA" w:rsidRDefault="008D13CA" w:rsidP="00A70239">
            <w:pPr>
              <w:pStyle w:val="aa"/>
              <w:numPr>
                <w:ilvl w:val="0"/>
                <w:numId w:val="80"/>
              </w:numPr>
              <w:spacing w:line="0" w:lineRule="atLeast"/>
              <w:ind w:leftChars="0" w:left="204" w:hanging="204"/>
              <w:rPr>
                <w:rFonts w:ascii="HGSｺﾞｼｯｸM" w:eastAsia="HGSｺﾞｼｯｸM" w:hAnsi="HGSｺﾞｼｯｸM"/>
                <w:sz w:val="22"/>
              </w:rPr>
            </w:pPr>
            <w:r>
              <w:rPr>
                <w:rFonts w:ascii="HGSｺﾞｼｯｸM" w:eastAsia="HGSｺﾞｼｯｸM" w:hAnsi="HGSｺﾞｼｯｸM" w:hint="eastAsia"/>
                <w:sz w:val="22"/>
              </w:rPr>
              <w:t>夜間及び深夜の勤務</w:t>
            </w:r>
          </w:p>
        </w:tc>
        <w:tc>
          <w:tcPr>
            <w:tcW w:w="10206" w:type="dxa"/>
            <w:tcBorders>
              <w:top w:val="single" w:sz="6" w:space="0" w:color="auto"/>
              <w:bottom w:val="nil"/>
            </w:tcBorders>
            <w:vAlign w:val="center"/>
          </w:tcPr>
          <w:p w14:paraId="716D44D8" w14:textId="77777777" w:rsidR="008D13CA" w:rsidRDefault="008D13CA" w:rsidP="00A70239">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夜間及び深夜の時間帯を通じて１人以上の職員に宿直勤務又は夜間及び深夜の勤務（宿直勤務を除く）を行わせていますか。</w:t>
            </w:r>
          </w:p>
        </w:tc>
        <w:tc>
          <w:tcPr>
            <w:tcW w:w="1560" w:type="dxa"/>
            <w:tcBorders>
              <w:top w:val="single" w:sz="6" w:space="0" w:color="auto"/>
              <w:bottom w:val="nil"/>
            </w:tcBorders>
            <w:vAlign w:val="center"/>
          </w:tcPr>
          <w:p w14:paraId="07F6FC46" w14:textId="77777777" w:rsidR="008D13CA" w:rsidRDefault="008D13CA" w:rsidP="008D13CA">
            <w:pPr>
              <w:rPr>
                <w:rFonts w:ascii="HGSｺﾞｼｯｸM" w:eastAsia="HGSｺﾞｼｯｸM" w:hAnsi="HGSｺﾞｼｯｸM"/>
                <w:sz w:val="22"/>
              </w:rPr>
            </w:pPr>
            <w:r>
              <w:rPr>
                <w:rFonts w:ascii="HGSｺﾞｼｯｸM" w:eastAsia="HGSｺﾞｼｯｸM" w:hAnsi="HGSｺﾞｼｯｸM" w:hint="eastAsia"/>
                <w:sz w:val="22"/>
              </w:rPr>
              <w:t>□いる</w:t>
            </w:r>
          </w:p>
          <w:p w14:paraId="2938B736" w14:textId="77777777" w:rsidR="008D13CA" w:rsidRDefault="008D13CA" w:rsidP="008D13CA">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7FD96BC7" w14:textId="77777777" w:rsidR="008D13CA" w:rsidRDefault="008D13CA" w:rsidP="008D13CA">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第6条第1</w:t>
            </w:r>
            <w:r>
              <w:rPr>
                <w:rFonts w:ascii="HGSｺﾞｼｯｸM" w:eastAsia="HGSｺﾞｼｯｸM" w:hAnsi="HGSｺﾞｼｯｸM"/>
                <w:sz w:val="22"/>
              </w:rPr>
              <w:t>1</w:t>
            </w:r>
            <w:r>
              <w:rPr>
                <w:rFonts w:ascii="HGSｺﾞｼｯｸM" w:eastAsia="HGSｺﾞｼｯｸM" w:hAnsi="HGSｺﾞｼｯｸM" w:hint="eastAsia"/>
                <w:sz w:val="22"/>
              </w:rPr>
              <w:t>項</w:t>
            </w:r>
          </w:p>
        </w:tc>
      </w:tr>
      <w:tr w:rsidR="0092105C" w14:paraId="0E038E9B" w14:textId="77777777" w:rsidTr="00456013">
        <w:trPr>
          <w:trHeight w:val="1700"/>
        </w:trPr>
        <w:tc>
          <w:tcPr>
            <w:tcW w:w="1701" w:type="dxa"/>
            <w:vMerge/>
            <w:vAlign w:val="center"/>
          </w:tcPr>
          <w:p w14:paraId="106E5CCD" w14:textId="77777777" w:rsidR="0092105C" w:rsidRDefault="0092105C" w:rsidP="00A70239">
            <w:pPr>
              <w:pStyle w:val="aa"/>
              <w:numPr>
                <w:ilvl w:val="0"/>
                <w:numId w:val="80"/>
              </w:numPr>
              <w:spacing w:line="0" w:lineRule="atLeast"/>
              <w:ind w:leftChars="0"/>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4EACFEE" w14:textId="77777777" w:rsidR="0092105C" w:rsidRDefault="00EB0958" w:rsidP="00A70239">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貴施設の夜間及び深夜の勤務をする者の配置状況を記入して下さい。</w:t>
            </w:r>
          </w:p>
          <w:tbl>
            <w:tblPr>
              <w:tblStyle w:val="af2"/>
              <w:tblW w:w="0" w:type="auto"/>
              <w:tblInd w:w="161" w:type="dxa"/>
              <w:tblLayout w:type="fixed"/>
              <w:tblLook w:val="04A0" w:firstRow="1" w:lastRow="0" w:firstColumn="1" w:lastColumn="0" w:noHBand="0" w:noVBand="1"/>
            </w:tblPr>
            <w:tblGrid>
              <w:gridCol w:w="3260"/>
              <w:gridCol w:w="3260"/>
              <w:gridCol w:w="3261"/>
            </w:tblGrid>
            <w:tr w:rsidR="0092105C" w14:paraId="79E0A65C" w14:textId="77777777" w:rsidTr="008D13CA">
              <w:tc>
                <w:tcPr>
                  <w:tcW w:w="3260" w:type="dxa"/>
                  <w:tcBorders>
                    <w:top w:val="single" w:sz="12" w:space="0" w:color="000000" w:themeColor="text1"/>
                    <w:left w:val="single" w:sz="12" w:space="0" w:color="000000" w:themeColor="text1"/>
                    <w:bottom w:val="single" w:sz="6" w:space="0" w:color="000000" w:themeColor="text1"/>
                    <w:right w:val="single" w:sz="4" w:space="0" w:color="auto"/>
                  </w:tcBorders>
                </w:tcPr>
                <w:p w14:paraId="6F37C4C9" w14:textId="77777777" w:rsidR="0092105C" w:rsidRDefault="00EB0958">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宿直</w:t>
                  </w:r>
                </w:p>
              </w:tc>
              <w:tc>
                <w:tcPr>
                  <w:tcW w:w="3260" w:type="dxa"/>
                  <w:tcBorders>
                    <w:top w:val="single" w:sz="12" w:space="0" w:color="000000" w:themeColor="text1"/>
                    <w:left w:val="single" w:sz="4" w:space="0" w:color="auto"/>
                    <w:bottom w:val="single" w:sz="6" w:space="0" w:color="000000" w:themeColor="text1"/>
                    <w:right w:val="single" w:sz="8" w:space="0" w:color="000000" w:themeColor="text1"/>
                  </w:tcBorders>
                </w:tcPr>
                <w:p w14:paraId="49853F71" w14:textId="77777777" w:rsidR="0092105C" w:rsidRDefault="00EB0958">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宿直を除く夜勤</w:t>
                  </w:r>
                </w:p>
              </w:tc>
              <w:tc>
                <w:tcPr>
                  <w:tcW w:w="3261" w:type="dxa"/>
                  <w:tcBorders>
                    <w:top w:val="single" w:sz="12" w:space="0" w:color="000000" w:themeColor="text1"/>
                    <w:left w:val="single" w:sz="8" w:space="0" w:color="000000" w:themeColor="text1"/>
                    <w:bottom w:val="single" w:sz="6" w:space="0" w:color="000000" w:themeColor="text1"/>
                    <w:right w:val="single" w:sz="12" w:space="0" w:color="000000" w:themeColor="text1"/>
                  </w:tcBorders>
                </w:tcPr>
                <w:p w14:paraId="17DFA599" w14:textId="77777777" w:rsidR="0092105C" w:rsidRDefault="00EB0958">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合計</w:t>
                  </w:r>
                </w:p>
              </w:tc>
            </w:tr>
            <w:tr w:rsidR="0092105C" w14:paraId="1F59FCD6" w14:textId="77777777" w:rsidTr="008D13CA">
              <w:tc>
                <w:tcPr>
                  <w:tcW w:w="3260" w:type="dxa"/>
                  <w:tcBorders>
                    <w:top w:val="single" w:sz="6" w:space="0" w:color="000000" w:themeColor="text1"/>
                    <w:left w:val="single" w:sz="12" w:space="0" w:color="000000" w:themeColor="text1"/>
                    <w:bottom w:val="single" w:sz="12" w:space="0" w:color="000000" w:themeColor="text1"/>
                    <w:right w:val="single" w:sz="4" w:space="0" w:color="auto"/>
                  </w:tcBorders>
                  <w:shd w:val="clear" w:color="auto" w:fill="FFFF99"/>
                </w:tcPr>
                <w:p w14:paraId="3A5B1813" w14:textId="77777777" w:rsidR="0092105C" w:rsidRDefault="00EB0958">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c>
                <w:tcPr>
                  <w:tcW w:w="3260" w:type="dxa"/>
                  <w:tcBorders>
                    <w:top w:val="single" w:sz="6" w:space="0" w:color="000000" w:themeColor="text1"/>
                    <w:left w:val="single" w:sz="4" w:space="0" w:color="auto"/>
                    <w:bottom w:val="single" w:sz="12" w:space="0" w:color="000000" w:themeColor="text1"/>
                    <w:right w:val="single" w:sz="8" w:space="0" w:color="000000" w:themeColor="text1"/>
                  </w:tcBorders>
                  <w:shd w:val="clear" w:color="auto" w:fill="FFFF99"/>
                </w:tcPr>
                <w:p w14:paraId="53B76618" w14:textId="77777777" w:rsidR="0092105C" w:rsidRDefault="00EB0958">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c>
                <w:tcPr>
                  <w:tcW w:w="3261" w:type="dxa"/>
                  <w:tcBorders>
                    <w:top w:val="single" w:sz="6" w:space="0" w:color="000000" w:themeColor="text1"/>
                    <w:left w:val="single" w:sz="8" w:space="0" w:color="000000" w:themeColor="text1"/>
                    <w:bottom w:val="single" w:sz="12" w:space="0" w:color="000000" w:themeColor="text1"/>
                    <w:right w:val="single" w:sz="12" w:space="0" w:color="000000" w:themeColor="text1"/>
                  </w:tcBorders>
                  <w:shd w:val="clear" w:color="auto" w:fill="FFFF99"/>
                </w:tcPr>
                <w:p w14:paraId="3DD494B7" w14:textId="77777777" w:rsidR="0092105C" w:rsidRDefault="00EB0958">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r>
          </w:tbl>
          <w:p w14:paraId="5A4554BD" w14:textId="77777777" w:rsidR="0092105C" w:rsidRDefault="0092105C">
            <w:pPr>
              <w:spacing w:line="0" w:lineRule="atLeast"/>
              <w:rPr>
                <w:rFonts w:ascii="HGSｺﾞｼｯｸM" w:eastAsia="HGSｺﾞｼｯｸM" w:hAnsi="HGSｺﾞｼｯｸM"/>
                <w:sz w:val="22"/>
              </w:rPr>
            </w:pPr>
          </w:p>
          <w:p w14:paraId="30D0BCF0" w14:textId="77777777" w:rsidR="0092105C" w:rsidRDefault="00EB0958">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宿直の場合には、その形態に</w:t>
            </w:r>
            <w:r>
              <w:rPr>
                <w:rFonts w:ascii="ＭＳ 明朝" w:hAnsi="ＭＳ 明朝" w:hint="eastAsia"/>
                <w:sz w:val="22"/>
              </w:rPr>
              <w:t>✔</w:t>
            </w:r>
            <w:r>
              <w:rPr>
                <w:rFonts w:ascii="HGSｺﾞｼｯｸM" w:eastAsia="HGSｺﾞｼｯｸM" w:hAnsi="HGSｺﾞｼｯｸM" w:hint="eastAsia"/>
                <w:sz w:val="22"/>
              </w:rPr>
              <w:t>してください。</w:t>
            </w:r>
          </w:p>
          <w:p w14:paraId="52ED1AB4" w14:textId="77777777" w:rsidR="0092105C" w:rsidRDefault="00EB0958" w:rsidP="00456013">
            <w:pPr>
              <w:spacing w:line="0" w:lineRule="atLeast"/>
              <w:ind w:left="318"/>
              <w:rPr>
                <w:rFonts w:ascii="HGSｺﾞｼｯｸM" w:eastAsia="HGSｺﾞｼｯｸM" w:hAnsi="HGSｺﾞｼｯｸM"/>
                <w:sz w:val="22"/>
              </w:rPr>
            </w:pPr>
            <w:r w:rsidRPr="004D696F">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事務職員等（職員宿直）　　</w:t>
            </w:r>
            <w:r w:rsidR="004D696F" w:rsidRPr="004D696F">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宿直専門職員（賃金雇用職員）　　</w:t>
            </w:r>
            <w:r w:rsidR="004D696F" w:rsidRPr="004D696F">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委託職員（業務委託）</w:t>
            </w:r>
          </w:p>
        </w:tc>
        <w:tc>
          <w:tcPr>
            <w:tcW w:w="1560" w:type="dxa"/>
            <w:tcBorders>
              <w:top w:val="dotted" w:sz="4" w:space="0" w:color="auto"/>
              <w:bottom w:val="single" w:sz="6" w:space="0" w:color="auto"/>
            </w:tcBorders>
            <w:vAlign w:val="center"/>
          </w:tcPr>
          <w:p w14:paraId="6D264B39" w14:textId="77777777" w:rsidR="0092105C" w:rsidRDefault="0092105C">
            <w:pPr>
              <w:spacing w:line="0" w:lineRule="atLeast"/>
              <w:rPr>
                <w:rFonts w:ascii="HGSｺﾞｼｯｸM" w:eastAsia="HGSｺﾞｼｯｸM" w:hAnsi="HGSｺﾞｼｯｸM"/>
                <w:sz w:val="22"/>
              </w:rPr>
            </w:pPr>
          </w:p>
        </w:tc>
        <w:tc>
          <w:tcPr>
            <w:tcW w:w="1701" w:type="dxa"/>
            <w:tcBorders>
              <w:top w:val="dotted" w:sz="4" w:space="0" w:color="auto"/>
              <w:bottom w:val="single" w:sz="6" w:space="0" w:color="auto"/>
              <w:right w:val="single" w:sz="4" w:space="0" w:color="auto"/>
            </w:tcBorders>
            <w:vAlign w:val="center"/>
          </w:tcPr>
          <w:p w14:paraId="7120AFC2" w14:textId="77777777" w:rsidR="0092105C" w:rsidRDefault="0092105C">
            <w:pPr>
              <w:spacing w:line="0" w:lineRule="atLeast"/>
              <w:jc w:val="left"/>
              <w:rPr>
                <w:rFonts w:ascii="HGSｺﾞｼｯｸM" w:eastAsia="HGSｺﾞｼｯｸM" w:hAnsi="HGSｺﾞｼｯｸM"/>
                <w:sz w:val="22"/>
              </w:rPr>
            </w:pPr>
          </w:p>
        </w:tc>
      </w:tr>
      <w:tr w:rsidR="00CF5AF3" w14:paraId="6FA0A9A5" w14:textId="77777777">
        <w:trPr>
          <w:trHeight w:val="642"/>
        </w:trPr>
        <w:tc>
          <w:tcPr>
            <w:tcW w:w="1701" w:type="dxa"/>
            <w:vMerge w:val="restart"/>
            <w:vAlign w:val="center"/>
          </w:tcPr>
          <w:p w14:paraId="39827DCA" w14:textId="77777777" w:rsidR="00CF5AF3" w:rsidRDefault="00CF5AF3" w:rsidP="00A70239">
            <w:pPr>
              <w:pStyle w:val="aa"/>
              <w:numPr>
                <w:ilvl w:val="0"/>
                <w:numId w:val="80"/>
              </w:numPr>
              <w:spacing w:line="0" w:lineRule="atLeast"/>
              <w:ind w:leftChars="0" w:left="204" w:hanging="142"/>
              <w:rPr>
                <w:rFonts w:ascii="HGSｺﾞｼｯｸM" w:eastAsia="HGSｺﾞｼｯｸM" w:hAnsi="HGSｺﾞｼｯｸM"/>
                <w:sz w:val="22"/>
              </w:rPr>
            </w:pPr>
            <w:r>
              <w:rPr>
                <w:rFonts w:ascii="HGSｺﾞｼｯｸM" w:eastAsia="HGSｺﾞｼｯｸM" w:hAnsi="HGSｺﾞｼｯｸM" w:hint="eastAsia"/>
                <w:sz w:val="22"/>
              </w:rPr>
              <w:t>入所者の数の取扱い</w:t>
            </w:r>
          </w:p>
        </w:tc>
        <w:tc>
          <w:tcPr>
            <w:tcW w:w="10206" w:type="dxa"/>
            <w:tcBorders>
              <w:top w:val="single" w:sz="6" w:space="0" w:color="auto"/>
              <w:bottom w:val="nil"/>
            </w:tcBorders>
            <w:vAlign w:val="center"/>
          </w:tcPr>
          <w:p w14:paraId="5E209209" w14:textId="77777777" w:rsidR="00CF5AF3" w:rsidRDefault="00CF5AF3" w:rsidP="00CF5AF3">
            <w:pPr>
              <w:spacing w:line="0" w:lineRule="atLeast"/>
              <w:ind w:leftChars="105" w:left="220"/>
              <w:rPr>
                <w:rFonts w:ascii="HGSｺﾞｼｯｸM" w:eastAsia="HGSｺﾞｼｯｸM" w:hAnsi="HGSｺﾞｼｯｸM"/>
                <w:sz w:val="22"/>
              </w:rPr>
            </w:pPr>
            <w:r>
              <w:rPr>
                <w:rFonts w:ascii="HGSｺﾞｼｯｸM" w:eastAsia="HGSｺﾞｼｯｸM" w:hAnsi="HGSｺﾞｼｯｸM" w:hint="eastAsia"/>
                <w:sz w:val="22"/>
              </w:rPr>
              <w:t>入所者の数は前年度の平均値としていますか。</w:t>
            </w:r>
          </w:p>
        </w:tc>
        <w:tc>
          <w:tcPr>
            <w:tcW w:w="1560" w:type="dxa"/>
            <w:tcBorders>
              <w:top w:val="single" w:sz="6" w:space="0" w:color="auto"/>
              <w:bottom w:val="nil"/>
            </w:tcBorders>
            <w:vAlign w:val="center"/>
          </w:tcPr>
          <w:p w14:paraId="228F5370"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6F80C64D"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A447747" w14:textId="77777777" w:rsidR="00CF5AF3" w:rsidRDefault="00CF5AF3" w:rsidP="00CF5AF3">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第6条第</w:t>
            </w:r>
            <w:r>
              <w:rPr>
                <w:rFonts w:ascii="HGSｺﾞｼｯｸM" w:eastAsia="HGSｺﾞｼｯｸM" w:hAnsi="HGSｺﾞｼｯｸM"/>
                <w:sz w:val="22"/>
              </w:rPr>
              <w:t>3</w:t>
            </w:r>
            <w:r>
              <w:rPr>
                <w:rFonts w:ascii="HGSｺﾞｼｯｸM" w:eastAsia="HGSｺﾞｼｯｸM" w:hAnsi="HGSｺﾞｼｯｸM" w:hint="eastAsia"/>
                <w:sz w:val="22"/>
              </w:rPr>
              <w:t>項</w:t>
            </w:r>
          </w:p>
        </w:tc>
      </w:tr>
      <w:tr w:rsidR="0092105C" w14:paraId="4342ACE9" w14:textId="77777777">
        <w:trPr>
          <w:trHeight w:val="1007"/>
        </w:trPr>
        <w:tc>
          <w:tcPr>
            <w:tcW w:w="1701" w:type="dxa"/>
            <w:vMerge/>
            <w:vAlign w:val="center"/>
          </w:tcPr>
          <w:p w14:paraId="01990A65" w14:textId="77777777" w:rsidR="0092105C" w:rsidRDefault="0092105C" w:rsidP="00A70239">
            <w:pPr>
              <w:pStyle w:val="aa"/>
              <w:numPr>
                <w:ilvl w:val="0"/>
                <w:numId w:val="44"/>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92105C" w14:paraId="467C7DF4" w14:textId="77777777">
              <w:trPr>
                <w:trHeight w:val="670"/>
              </w:trPr>
              <w:tc>
                <w:tcPr>
                  <w:tcW w:w="9952" w:type="dxa"/>
                  <w:vAlign w:val="center"/>
                </w:tcPr>
                <w:p w14:paraId="67306416" w14:textId="77777777" w:rsidR="0092105C" w:rsidRDefault="00EB095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前年度の平均値は、前年度の入所者延数を当該前年度の日数で除して得た数とし、小数点第２位以下を切り上げます。ただし、新規設置又は再開の場合は、推定数によります。</w:t>
                  </w:r>
                </w:p>
              </w:tc>
            </w:tr>
          </w:tbl>
          <w:p w14:paraId="30F8D667" w14:textId="77777777" w:rsidR="0092105C" w:rsidRDefault="0092105C">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55460250" w14:textId="77777777" w:rsidR="0092105C" w:rsidRDefault="0092105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9D3892E" w14:textId="66F9B5A4" w:rsidR="0092105C" w:rsidRDefault="00EB095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基準解釈通知第3</w:t>
            </w:r>
            <w:r w:rsidR="00075407">
              <w:rPr>
                <w:rFonts w:ascii="HGSｺﾞｼｯｸM" w:eastAsia="HGSｺﾞｼｯｸM" w:hAnsi="HGSｺﾞｼｯｸM" w:hint="eastAsia"/>
                <w:sz w:val="22"/>
              </w:rPr>
              <w:t>・</w:t>
            </w:r>
            <w:r>
              <w:rPr>
                <w:rFonts w:ascii="HGSｺﾞｼｯｸM" w:eastAsia="HGSｺﾞｼｯｸM" w:hAnsi="HGSｺﾞｼｯｸM" w:hint="eastAsia"/>
                <w:sz w:val="22"/>
              </w:rPr>
              <w:t>1(3)④</w:t>
            </w:r>
          </w:p>
        </w:tc>
      </w:tr>
    </w:tbl>
    <w:p w14:paraId="1B0F5763" w14:textId="0997A83D" w:rsidR="00075407" w:rsidRDefault="00075407">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92105C" w14:paraId="1E79137B" w14:textId="77777777">
        <w:trPr>
          <w:trHeight w:val="461"/>
          <w:tblHeader/>
        </w:trPr>
        <w:tc>
          <w:tcPr>
            <w:tcW w:w="1701" w:type="dxa"/>
            <w:tcBorders>
              <w:top w:val="single" w:sz="6" w:space="0" w:color="auto"/>
              <w:bottom w:val="single" w:sz="6" w:space="0" w:color="auto"/>
            </w:tcBorders>
            <w:vAlign w:val="center"/>
          </w:tcPr>
          <w:p w14:paraId="6F372318"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314A4F53"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0AD1E385"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311219EB" w14:textId="77777777" w:rsidR="0092105C" w:rsidRDefault="00EB0958">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92105C" w14:paraId="13B0029C" w14:textId="77777777">
        <w:trPr>
          <w:trHeight w:val="385"/>
        </w:trPr>
        <w:tc>
          <w:tcPr>
            <w:tcW w:w="15168" w:type="dxa"/>
            <w:gridSpan w:val="4"/>
            <w:shd w:val="clear" w:color="auto" w:fill="D9D9D9"/>
            <w:vAlign w:val="center"/>
          </w:tcPr>
          <w:p w14:paraId="25ED179F" w14:textId="77777777" w:rsidR="0092105C" w:rsidRDefault="00EB095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第２－３　設備に関する事項</w:t>
            </w:r>
          </w:p>
        </w:tc>
      </w:tr>
      <w:tr w:rsidR="00CF5AF3" w14:paraId="5886F2ED" w14:textId="77777777">
        <w:trPr>
          <w:trHeight w:val="992"/>
        </w:trPr>
        <w:tc>
          <w:tcPr>
            <w:tcW w:w="1701" w:type="dxa"/>
            <w:vAlign w:val="center"/>
          </w:tcPr>
          <w:p w14:paraId="6260D7F6" w14:textId="77777777" w:rsidR="00CF5AF3" w:rsidRDefault="00CF5AF3" w:rsidP="00A70239">
            <w:pPr>
              <w:pStyle w:val="aa"/>
              <w:numPr>
                <w:ilvl w:val="0"/>
                <w:numId w:val="45"/>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建物</w:t>
            </w:r>
          </w:p>
        </w:tc>
        <w:tc>
          <w:tcPr>
            <w:tcW w:w="10206" w:type="dxa"/>
            <w:tcBorders>
              <w:top w:val="single" w:sz="6" w:space="0" w:color="auto"/>
              <w:bottom w:val="single" w:sz="6" w:space="0" w:color="auto"/>
            </w:tcBorders>
            <w:vAlign w:val="center"/>
          </w:tcPr>
          <w:p w14:paraId="3849E889" w14:textId="77777777" w:rsidR="00CF5AF3" w:rsidRDefault="00CF5AF3" w:rsidP="00CF5AF3">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 xml:space="preserve">　建物（入所者の日常生活のために使用しない附属の建物を除</w:t>
            </w:r>
            <w:r w:rsidR="005F0CAF">
              <w:rPr>
                <w:rFonts w:ascii="HGSｺﾞｼｯｸM" w:eastAsia="HGSｺﾞｼｯｸM" w:hAnsi="HGSｺﾞｼｯｸM" w:hint="eastAsia"/>
                <w:sz w:val="22"/>
              </w:rPr>
              <w:t>く</w:t>
            </w:r>
            <w:r w:rsidR="001D2294">
              <w:rPr>
                <w:rFonts w:ascii="HGSｺﾞｼｯｸM" w:eastAsia="HGSｺﾞｼｯｸM" w:hAnsi="HGSｺﾞｼｯｸM" w:hint="eastAsia"/>
                <w:sz w:val="22"/>
              </w:rPr>
              <w:t>。</w:t>
            </w:r>
            <w:r>
              <w:rPr>
                <w:rFonts w:ascii="HGSｺﾞｼｯｸM" w:eastAsia="HGSｺﾞｼｯｸM" w:hAnsi="HGSｺﾞｼｯｸM" w:hint="eastAsia"/>
                <w:sz w:val="22"/>
              </w:rPr>
              <w:t>）は、建築基準法第２条第９号の２に規定する耐火建築物又は同条第９号の３に規定する準耐火建築物となっていますか。</w:t>
            </w:r>
          </w:p>
        </w:tc>
        <w:tc>
          <w:tcPr>
            <w:tcW w:w="1560" w:type="dxa"/>
            <w:tcBorders>
              <w:top w:val="single" w:sz="6" w:space="0" w:color="auto"/>
              <w:bottom w:val="single" w:sz="6" w:space="0" w:color="auto"/>
            </w:tcBorders>
            <w:vAlign w:val="center"/>
          </w:tcPr>
          <w:p w14:paraId="066AA664"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447DFCE8"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305C1B10" w14:textId="77777777" w:rsidR="00CF5AF3" w:rsidRPr="00CF5AF3" w:rsidRDefault="00CF5AF3" w:rsidP="00CF5AF3">
            <w:pPr>
              <w:spacing w:line="0" w:lineRule="atLeast"/>
              <w:jc w:val="lef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8</w:t>
            </w:r>
            <w:r w:rsidRPr="00CF5AF3">
              <w:rPr>
                <w:rFonts w:ascii="HGSｺﾞｼｯｸM" w:eastAsia="HGSｺﾞｼｯｸM" w:hAnsi="HGSｺﾞｼｯｸM" w:hint="eastAsia"/>
                <w:sz w:val="22"/>
              </w:rPr>
              <w:t>条第</w:t>
            </w:r>
            <w:r>
              <w:rPr>
                <w:rFonts w:ascii="HGSｺﾞｼｯｸM" w:eastAsia="HGSｺﾞｼｯｸM" w:hAnsi="HGSｺﾞｼｯｸM"/>
                <w:sz w:val="22"/>
              </w:rPr>
              <w:t>1</w:t>
            </w:r>
            <w:r w:rsidRPr="00CF5AF3">
              <w:rPr>
                <w:rFonts w:ascii="HGSｺﾞｼｯｸM" w:eastAsia="HGSｺﾞｼｯｸM" w:hAnsi="HGSｺﾞｼｯｸM" w:hint="eastAsia"/>
                <w:sz w:val="22"/>
              </w:rPr>
              <w:t>項</w:t>
            </w:r>
          </w:p>
        </w:tc>
      </w:tr>
      <w:tr w:rsidR="00CF5AF3" w14:paraId="4AE22E0F" w14:textId="77777777" w:rsidTr="00456013">
        <w:trPr>
          <w:trHeight w:val="1692"/>
        </w:trPr>
        <w:tc>
          <w:tcPr>
            <w:tcW w:w="1701" w:type="dxa"/>
            <w:vMerge w:val="restart"/>
            <w:tcBorders>
              <w:top w:val="single" w:sz="6" w:space="0" w:color="auto"/>
            </w:tcBorders>
            <w:vAlign w:val="center"/>
          </w:tcPr>
          <w:p w14:paraId="4C225E31" w14:textId="77777777" w:rsidR="00CF5AF3" w:rsidRDefault="00CF5AF3" w:rsidP="00A70239">
            <w:pPr>
              <w:pStyle w:val="aa"/>
              <w:numPr>
                <w:ilvl w:val="0"/>
                <w:numId w:val="45"/>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設備</w:t>
            </w:r>
          </w:p>
        </w:tc>
        <w:tc>
          <w:tcPr>
            <w:tcW w:w="10206" w:type="dxa"/>
            <w:tcBorders>
              <w:top w:val="single" w:sz="6" w:space="0" w:color="auto"/>
              <w:bottom w:val="nil"/>
            </w:tcBorders>
            <w:vAlign w:val="center"/>
          </w:tcPr>
          <w:p w14:paraId="5D844D73" w14:textId="77777777" w:rsidR="00CF5AF3" w:rsidRDefault="00CF5AF3" w:rsidP="00A70239">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施設には、次に掲げる設備を設けていますか。</w:t>
            </w:r>
          </w:p>
          <w:p w14:paraId="379C11D7" w14:textId="77777777" w:rsidR="00CF5AF3" w:rsidRDefault="00CF5AF3" w:rsidP="00CF5AF3">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①　居室　　②　静養室　　③　食堂　　④　集会室　⑤　浴室　⑥　洗面所　⑦　便所</w:t>
            </w:r>
          </w:p>
          <w:p w14:paraId="79652F82" w14:textId="77777777" w:rsidR="00CF5AF3" w:rsidRDefault="00CF5AF3" w:rsidP="00CF5AF3">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⑧　医務室　⑨　調理室　　⑩　宿直室　⑪　職員室　⑫　面談室</w:t>
            </w:r>
          </w:p>
          <w:p w14:paraId="39DC763A" w14:textId="77777777" w:rsidR="00CF5AF3" w:rsidRDefault="00CF5AF3" w:rsidP="00CF5AF3">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⑬　洗濯室又は洗濯場　　　⑭　汚物処理室　　　　　⑮　霊安室</w:t>
            </w:r>
          </w:p>
          <w:p w14:paraId="59B06D67" w14:textId="77777777" w:rsidR="00CF5AF3" w:rsidRDefault="00CF5AF3" w:rsidP="00CF5AF3">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⑯　事務室その他の運営上必要な設備</w:t>
            </w:r>
          </w:p>
        </w:tc>
        <w:tc>
          <w:tcPr>
            <w:tcW w:w="1560" w:type="dxa"/>
            <w:tcBorders>
              <w:top w:val="single" w:sz="6" w:space="0" w:color="auto"/>
              <w:bottom w:val="nil"/>
            </w:tcBorders>
            <w:vAlign w:val="center"/>
          </w:tcPr>
          <w:p w14:paraId="6061FC8E"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2A22C242"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12831C52" w14:textId="77777777" w:rsidR="00CF5AF3" w:rsidRPr="00CF5AF3" w:rsidRDefault="00CF5AF3" w:rsidP="00CF5AF3">
            <w:pPr>
              <w:spacing w:line="0" w:lineRule="atLeast"/>
              <w:jc w:val="lef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8</w:t>
            </w:r>
            <w:r w:rsidRPr="00CF5AF3">
              <w:rPr>
                <w:rFonts w:ascii="HGSｺﾞｼｯｸM" w:eastAsia="HGSｺﾞｼｯｸM" w:hAnsi="HGSｺﾞｼｯｸM" w:hint="eastAsia"/>
                <w:sz w:val="22"/>
              </w:rPr>
              <w:t>条第</w:t>
            </w:r>
            <w:r>
              <w:rPr>
                <w:rFonts w:ascii="HGSｺﾞｼｯｸM" w:eastAsia="HGSｺﾞｼｯｸM" w:hAnsi="HGSｺﾞｼｯｸM"/>
                <w:sz w:val="22"/>
              </w:rPr>
              <w:t>3</w:t>
            </w:r>
            <w:r w:rsidRPr="00CF5AF3">
              <w:rPr>
                <w:rFonts w:ascii="HGSｺﾞｼｯｸM" w:eastAsia="HGSｺﾞｼｯｸM" w:hAnsi="HGSｺﾞｼｯｸM" w:hint="eastAsia"/>
                <w:sz w:val="22"/>
              </w:rPr>
              <w:t>項</w:t>
            </w:r>
          </w:p>
        </w:tc>
      </w:tr>
      <w:tr w:rsidR="00CF5AF3" w14:paraId="16973F5D" w14:textId="77777777">
        <w:trPr>
          <w:trHeight w:val="1271"/>
        </w:trPr>
        <w:tc>
          <w:tcPr>
            <w:tcW w:w="1701" w:type="dxa"/>
            <w:vMerge/>
            <w:vAlign w:val="center"/>
          </w:tcPr>
          <w:p w14:paraId="620DDF19" w14:textId="77777777" w:rsidR="00CF5AF3" w:rsidRDefault="00CF5AF3" w:rsidP="00A70239">
            <w:pPr>
              <w:pStyle w:val="aa"/>
              <w:numPr>
                <w:ilvl w:val="0"/>
                <w:numId w:val="45"/>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F5AF3" w14:paraId="02F536E9" w14:textId="77777777">
              <w:trPr>
                <w:trHeight w:val="301"/>
              </w:trPr>
              <w:tc>
                <w:tcPr>
                  <w:tcW w:w="9952" w:type="dxa"/>
                  <w:vAlign w:val="center"/>
                </w:tcPr>
                <w:p w14:paraId="4934A044" w14:textId="77777777" w:rsidR="00CF5AF3" w:rsidRDefault="00CF5AF3" w:rsidP="00CF5AF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同一敷地内に他の社会福祉施設が設置されている場合等であって、当該施設の設備を利用することにより養護老人ホームの効果的な運営が図られ、かつ、入所者の処遇に支障がない場合には、入所者が日常継続的に使用する設備以外の調理室等の設備について、その一部を設けないことができます。</w:t>
                  </w:r>
                </w:p>
              </w:tc>
            </w:tr>
          </w:tbl>
          <w:p w14:paraId="144832D5" w14:textId="77777777" w:rsidR="00CF5AF3" w:rsidRDefault="00CF5AF3" w:rsidP="00CF5AF3">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30D2D2F9" w14:textId="77777777" w:rsidR="00CF5AF3" w:rsidRDefault="00CF5AF3" w:rsidP="00CF5AF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2F470C7" w14:textId="763A6738" w:rsidR="00CF5AF3" w:rsidRDefault="00CF5AF3" w:rsidP="00CF5AF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基準解釈通知第2</w:t>
            </w:r>
            <w:r w:rsidR="00075407">
              <w:rPr>
                <w:rFonts w:ascii="HGSｺﾞｼｯｸM" w:eastAsia="HGSｺﾞｼｯｸM" w:hAnsi="HGSｺﾞｼｯｸM" w:hint="eastAsia"/>
                <w:sz w:val="22"/>
              </w:rPr>
              <w:t>・</w:t>
            </w:r>
            <w:r w:rsidR="00075407">
              <w:rPr>
                <w:rFonts w:ascii="HGSｺﾞｼｯｸM" w:eastAsia="HGSｺﾞｼｯｸM" w:hAnsi="HGSｺﾞｼｯｸM"/>
                <w:sz w:val="22"/>
              </w:rPr>
              <w:t>2</w:t>
            </w:r>
            <w:r>
              <w:rPr>
                <w:rFonts w:ascii="HGSｺﾞｼｯｸM" w:eastAsia="HGSｺﾞｼｯｸM" w:hAnsi="HGSｺﾞｼｯｸM"/>
                <w:sz w:val="22"/>
              </w:rPr>
              <w:t>(</w:t>
            </w:r>
            <w:r>
              <w:rPr>
                <w:rFonts w:ascii="HGSｺﾞｼｯｸM" w:eastAsia="HGSｺﾞｼｯｸM" w:hAnsi="HGSｺﾞｼｯｸM" w:hint="eastAsia"/>
                <w:sz w:val="22"/>
              </w:rPr>
              <w:t>3</w:t>
            </w:r>
            <w:r>
              <w:rPr>
                <w:rFonts w:ascii="HGSｺﾞｼｯｸM" w:eastAsia="HGSｺﾞｼｯｸM" w:hAnsi="HGSｺﾞｼｯｸM"/>
                <w:sz w:val="22"/>
              </w:rPr>
              <w:t>)</w:t>
            </w:r>
          </w:p>
        </w:tc>
      </w:tr>
      <w:tr w:rsidR="00CF5AF3" w14:paraId="6334D8AD" w14:textId="77777777">
        <w:trPr>
          <w:trHeight w:val="1944"/>
        </w:trPr>
        <w:tc>
          <w:tcPr>
            <w:tcW w:w="1701" w:type="dxa"/>
            <w:vMerge/>
            <w:vAlign w:val="center"/>
          </w:tcPr>
          <w:p w14:paraId="436687AF" w14:textId="77777777" w:rsidR="00CF5AF3" w:rsidRDefault="00CF5AF3" w:rsidP="00A70239">
            <w:pPr>
              <w:pStyle w:val="aa"/>
              <w:numPr>
                <w:ilvl w:val="0"/>
                <w:numId w:val="45"/>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F70278E" w14:textId="77777777" w:rsidR="00CF5AF3" w:rsidRDefault="00CF5AF3" w:rsidP="00A70239">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居室は、次の基準を満たしていますか。</w:t>
            </w:r>
          </w:p>
          <w:p w14:paraId="1CAA4A68" w14:textId="77777777" w:rsidR="00CF5AF3" w:rsidRDefault="00CF5AF3" w:rsidP="00A70239">
            <w:pPr>
              <w:pStyle w:val="aa"/>
              <w:numPr>
                <w:ilvl w:val="0"/>
                <w:numId w:val="47"/>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１の居室の定員は、１人とする。</w:t>
            </w:r>
          </w:p>
          <w:p w14:paraId="4BF526C3" w14:textId="77777777" w:rsidR="00CF5AF3" w:rsidRDefault="00CF5AF3" w:rsidP="00A70239">
            <w:pPr>
              <w:pStyle w:val="aa"/>
              <w:numPr>
                <w:ilvl w:val="0"/>
                <w:numId w:val="47"/>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地階に設けてはならないこと。</w:t>
            </w:r>
          </w:p>
          <w:p w14:paraId="16DCDC69" w14:textId="77777777" w:rsidR="00CF5AF3" w:rsidRDefault="00CF5AF3" w:rsidP="00A70239">
            <w:pPr>
              <w:pStyle w:val="aa"/>
              <w:numPr>
                <w:ilvl w:val="0"/>
                <w:numId w:val="47"/>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入所者１人当たりの床面積は、10.65平方メートル以上とすること。</w:t>
            </w:r>
          </w:p>
          <w:p w14:paraId="32006C41" w14:textId="77777777" w:rsidR="00CF5AF3" w:rsidRDefault="00CF5AF3" w:rsidP="00A70239">
            <w:pPr>
              <w:pStyle w:val="aa"/>
              <w:numPr>
                <w:ilvl w:val="0"/>
                <w:numId w:val="47"/>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１以上の出入口は、避難上有効な空地、廊下又は広間に直接面して設けること。</w:t>
            </w:r>
          </w:p>
          <w:p w14:paraId="5545D7B9" w14:textId="77777777" w:rsidR="00CF5AF3" w:rsidRDefault="00CF5AF3" w:rsidP="00A70239">
            <w:pPr>
              <w:pStyle w:val="aa"/>
              <w:numPr>
                <w:ilvl w:val="0"/>
                <w:numId w:val="47"/>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入所者の寝具及び身の回りの品を各人別に収納することができる収納設備を設けること。</w:t>
            </w:r>
          </w:p>
        </w:tc>
        <w:tc>
          <w:tcPr>
            <w:tcW w:w="1560" w:type="dxa"/>
            <w:tcBorders>
              <w:top w:val="dotted" w:sz="4" w:space="0" w:color="auto"/>
              <w:bottom w:val="nil"/>
            </w:tcBorders>
            <w:vAlign w:val="center"/>
          </w:tcPr>
          <w:p w14:paraId="7371B370"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6BFDCAB8"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256D894" w14:textId="77777777" w:rsidR="003A672F" w:rsidRPr="00731F5A" w:rsidRDefault="003A672F"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条例4</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条</w:t>
            </w:r>
          </w:p>
          <w:p w14:paraId="58BF5040" w14:textId="77777777" w:rsidR="003A672F" w:rsidRPr="00731F5A" w:rsidRDefault="003A672F" w:rsidP="00CF5AF3">
            <w:pPr>
              <w:spacing w:line="0" w:lineRule="atLeast"/>
              <w:rPr>
                <w:rFonts w:ascii="HGSｺﾞｼｯｸM" w:eastAsia="HGSｺﾞｼｯｸM" w:hAnsi="HGSｺﾞｼｯｸM"/>
                <w:sz w:val="22"/>
              </w:rPr>
            </w:pPr>
          </w:p>
          <w:p w14:paraId="3E7680B8" w14:textId="77777777" w:rsidR="00CF5AF3" w:rsidRPr="00731F5A" w:rsidRDefault="00CF5AF3"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規則3</w:t>
            </w:r>
            <w:r w:rsidRPr="00731F5A">
              <w:rPr>
                <w:rFonts w:ascii="HGSｺﾞｼｯｸM" w:eastAsia="HGSｺﾞｼｯｸM" w:hAnsi="HGSｺﾞｼｯｸM"/>
                <w:sz w:val="22"/>
              </w:rPr>
              <w:t>2</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8</w:t>
            </w:r>
            <w:r w:rsidRPr="00731F5A">
              <w:rPr>
                <w:rFonts w:ascii="HGSｺﾞｼｯｸM" w:eastAsia="HGSｺﾞｼｯｸM" w:hAnsi="HGSｺﾞｼｯｸM" w:hint="eastAsia"/>
                <w:sz w:val="22"/>
              </w:rPr>
              <w:t>条第4項</w:t>
            </w:r>
            <w:r w:rsidR="00C46E5A" w:rsidRPr="00731F5A">
              <w:rPr>
                <w:rFonts w:ascii="HGSｺﾞｼｯｸM" w:eastAsia="HGSｺﾞｼｯｸM" w:hAnsi="HGSｺﾞｼｯｸM" w:hint="eastAsia"/>
                <w:sz w:val="22"/>
              </w:rPr>
              <w:t>第1号</w:t>
            </w:r>
            <w:r w:rsidRPr="00731F5A">
              <w:rPr>
                <w:rFonts w:ascii="HGSｺﾞｼｯｸM" w:eastAsia="HGSｺﾞｼｯｸM" w:hAnsi="HGSｺﾞｼｯｸM" w:hint="eastAsia"/>
                <w:sz w:val="22"/>
              </w:rPr>
              <w:t>、第9条</w:t>
            </w:r>
          </w:p>
        </w:tc>
      </w:tr>
      <w:tr w:rsidR="00CF5AF3" w14:paraId="0FAE220B" w14:textId="77777777" w:rsidTr="00C46E5A">
        <w:trPr>
          <w:trHeight w:val="1409"/>
        </w:trPr>
        <w:tc>
          <w:tcPr>
            <w:tcW w:w="1701" w:type="dxa"/>
            <w:vMerge/>
            <w:vAlign w:val="center"/>
          </w:tcPr>
          <w:p w14:paraId="7D6949C6" w14:textId="77777777" w:rsidR="00CF5AF3" w:rsidRDefault="00CF5AF3" w:rsidP="00A70239">
            <w:pPr>
              <w:pStyle w:val="aa"/>
              <w:numPr>
                <w:ilvl w:val="0"/>
                <w:numId w:val="45"/>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F5AF3" w14:paraId="76C3ED07" w14:textId="77777777" w:rsidTr="00C46E5A">
              <w:trPr>
                <w:trHeight w:val="323"/>
              </w:trPr>
              <w:tc>
                <w:tcPr>
                  <w:tcW w:w="9952" w:type="dxa"/>
                  <w:vAlign w:val="center"/>
                </w:tcPr>
                <w:p w14:paraId="4B402478" w14:textId="77777777" w:rsidR="00CF5AF3" w:rsidRDefault="00CF5AF3" w:rsidP="00CF5AF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平成18年４月１日に現に存する施設については、①及び②の規定は適用しません。</w:t>
                  </w:r>
                </w:p>
              </w:tc>
            </w:tr>
            <w:tr w:rsidR="00CF5AF3" w14:paraId="3B02A2EE" w14:textId="77777777" w:rsidTr="00C46E5A">
              <w:trPr>
                <w:trHeight w:val="288"/>
              </w:trPr>
              <w:tc>
                <w:tcPr>
                  <w:tcW w:w="9952" w:type="dxa"/>
                  <w:vAlign w:val="center"/>
                </w:tcPr>
                <w:p w14:paraId="556912CA" w14:textId="77777777" w:rsidR="00CF5AF3" w:rsidRDefault="00CF5AF3" w:rsidP="00CF5AF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①について、入所者の処遇上必要と認められる場合には、２人とすることができます。</w:t>
                  </w:r>
                </w:p>
              </w:tc>
            </w:tr>
            <w:tr w:rsidR="00CF5AF3" w14:paraId="5146C0D0" w14:textId="77777777" w:rsidTr="00C46E5A">
              <w:trPr>
                <w:trHeight w:val="394"/>
              </w:trPr>
              <w:tc>
                <w:tcPr>
                  <w:tcW w:w="9952" w:type="dxa"/>
                  <w:vAlign w:val="center"/>
                </w:tcPr>
                <w:p w14:paraId="6F314C3D" w14:textId="77777777" w:rsidR="00CF5AF3" w:rsidRDefault="00CF5AF3" w:rsidP="00CF5AF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⑤の「収納設備等」とは、押入（これに代わるものとして設置したタンス等を含む。）、床の間、踏み込みその他これらに類する設備をいいます。</w:t>
                  </w:r>
                </w:p>
              </w:tc>
            </w:tr>
          </w:tbl>
          <w:p w14:paraId="225FC0C2" w14:textId="77777777" w:rsidR="00CF5AF3" w:rsidRDefault="00CF5AF3" w:rsidP="00CF5AF3">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4E729A1C" w14:textId="77777777" w:rsidR="00CF5AF3" w:rsidRDefault="00CF5AF3" w:rsidP="00CF5AF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D8EF087" w14:textId="00DC5002" w:rsidR="00CF5AF3" w:rsidRPr="00731F5A" w:rsidRDefault="00CF5AF3"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基準解釈通知第2</w:t>
            </w:r>
            <w:r w:rsidR="00075407">
              <w:rPr>
                <w:rFonts w:ascii="HGSｺﾞｼｯｸM" w:eastAsia="HGSｺﾞｼｯｸM" w:hAnsi="HGSｺﾞｼｯｸM" w:hint="eastAsia"/>
                <w:sz w:val="22"/>
              </w:rPr>
              <w:t>・</w:t>
            </w:r>
            <w:r w:rsidRPr="00731F5A">
              <w:rPr>
                <w:rFonts w:ascii="HGSｺﾞｼｯｸM" w:eastAsia="HGSｺﾞｼｯｸM" w:hAnsi="HGSｺﾞｼｯｸM" w:hint="eastAsia"/>
                <w:sz w:val="22"/>
              </w:rPr>
              <w:t>2(5)、(11)</w:t>
            </w:r>
          </w:p>
        </w:tc>
      </w:tr>
      <w:tr w:rsidR="008320A9" w14:paraId="1E13BDF7" w14:textId="77777777" w:rsidTr="00F509F0">
        <w:trPr>
          <w:trHeight w:val="578"/>
        </w:trPr>
        <w:tc>
          <w:tcPr>
            <w:tcW w:w="1701" w:type="dxa"/>
            <w:vMerge/>
            <w:tcBorders>
              <w:bottom w:val="single" w:sz="4" w:space="0" w:color="auto"/>
            </w:tcBorders>
            <w:vAlign w:val="center"/>
          </w:tcPr>
          <w:p w14:paraId="265CBFE9" w14:textId="77777777" w:rsidR="008320A9" w:rsidRDefault="008320A9" w:rsidP="00A70239">
            <w:pPr>
              <w:pStyle w:val="aa"/>
              <w:numPr>
                <w:ilvl w:val="0"/>
                <w:numId w:val="45"/>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4F3B2529" w14:textId="77777777" w:rsidR="008320A9" w:rsidRDefault="008320A9" w:rsidP="00A70239">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静養室は、次の基準を満たしていますか。</w:t>
            </w:r>
          </w:p>
          <w:p w14:paraId="2B0D75BB" w14:textId="77777777" w:rsidR="008320A9" w:rsidRDefault="008320A9" w:rsidP="00A70239">
            <w:pPr>
              <w:pStyle w:val="aa"/>
              <w:numPr>
                <w:ilvl w:val="0"/>
                <w:numId w:val="4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医務室又は職員室に近接して設けること。</w:t>
            </w:r>
          </w:p>
          <w:p w14:paraId="3E6A46A0" w14:textId="77777777" w:rsidR="008320A9" w:rsidRDefault="008320A9" w:rsidP="00A70239">
            <w:pPr>
              <w:pStyle w:val="aa"/>
              <w:numPr>
                <w:ilvl w:val="0"/>
                <w:numId w:val="4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原則として１階に設け、寝台又はこれに代わる設備を備えること。</w:t>
            </w:r>
          </w:p>
          <w:p w14:paraId="0E242ABD" w14:textId="77777777" w:rsidR="008320A9" w:rsidRDefault="008320A9" w:rsidP="00A70239">
            <w:pPr>
              <w:pStyle w:val="aa"/>
              <w:numPr>
                <w:ilvl w:val="0"/>
                <w:numId w:val="4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入所者の寝具及び身の回りの品を各人別に収納することができる収納設備を設けること。</w:t>
            </w:r>
          </w:p>
        </w:tc>
        <w:tc>
          <w:tcPr>
            <w:tcW w:w="1560" w:type="dxa"/>
            <w:tcBorders>
              <w:top w:val="nil"/>
              <w:bottom w:val="dotted" w:sz="4" w:space="0" w:color="auto"/>
            </w:tcBorders>
            <w:vAlign w:val="center"/>
          </w:tcPr>
          <w:p w14:paraId="1C885A7F"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360478B4"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64975E91" w14:textId="77777777" w:rsidR="008320A9" w:rsidRPr="00731F5A" w:rsidRDefault="008320A9" w:rsidP="00C46E5A">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規則3</w:t>
            </w:r>
            <w:r w:rsidRPr="00731F5A">
              <w:rPr>
                <w:rFonts w:ascii="HGSｺﾞｼｯｸM" w:eastAsia="HGSｺﾞｼｯｸM" w:hAnsi="HGSｺﾞｼｯｸM"/>
                <w:sz w:val="22"/>
              </w:rPr>
              <w:t>2</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8</w:t>
            </w:r>
            <w:r w:rsidRPr="00731F5A">
              <w:rPr>
                <w:rFonts w:ascii="HGSｺﾞｼｯｸM" w:eastAsia="HGSｺﾞｼｯｸM" w:hAnsi="HGSｺﾞｼｯｸM" w:hint="eastAsia"/>
                <w:sz w:val="22"/>
              </w:rPr>
              <w:t>条第4項</w:t>
            </w:r>
            <w:r w:rsidR="00C46E5A" w:rsidRPr="00731F5A">
              <w:rPr>
                <w:rFonts w:ascii="HGSｺﾞｼｯｸM" w:eastAsia="HGSｺﾞｼｯｸM" w:hAnsi="HGSｺﾞｼｯｸM" w:hint="eastAsia"/>
                <w:sz w:val="22"/>
              </w:rPr>
              <w:t>第2号</w:t>
            </w:r>
          </w:p>
        </w:tc>
      </w:tr>
      <w:tr w:rsidR="008320A9" w:rsidRPr="00F509F0" w14:paraId="5AE65671" w14:textId="77777777" w:rsidTr="00F509F0">
        <w:trPr>
          <w:trHeight w:val="578"/>
        </w:trPr>
        <w:tc>
          <w:tcPr>
            <w:tcW w:w="1701" w:type="dxa"/>
            <w:vMerge/>
            <w:tcBorders>
              <w:top w:val="single" w:sz="4" w:space="0" w:color="auto"/>
            </w:tcBorders>
            <w:vAlign w:val="center"/>
          </w:tcPr>
          <w:p w14:paraId="766B65AC" w14:textId="77777777" w:rsidR="008320A9" w:rsidRDefault="008320A9" w:rsidP="00A70239">
            <w:pPr>
              <w:pStyle w:val="aa"/>
              <w:numPr>
                <w:ilvl w:val="0"/>
                <w:numId w:val="45"/>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128797D" w14:textId="77777777" w:rsidR="008320A9" w:rsidRDefault="008320A9" w:rsidP="00A70239">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洗面所は、居室のある階ごとに設けていますか。</w:t>
            </w:r>
          </w:p>
        </w:tc>
        <w:tc>
          <w:tcPr>
            <w:tcW w:w="1560" w:type="dxa"/>
            <w:tcBorders>
              <w:top w:val="dotted" w:sz="4" w:space="0" w:color="auto"/>
              <w:bottom w:val="dotted" w:sz="4" w:space="0" w:color="auto"/>
            </w:tcBorders>
            <w:vAlign w:val="center"/>
          </w:tcPr>
          <w:p w14:paraId="58C96994"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41E4434F"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right w:val="single" w:sz="4" w:space="0" w:color="auto"/>
            </w:tcBorders>
            <w:vAlign w:val="center"/>
          </w:tcPr>
          <w:p w14:paraId="6CF700CB" w14:textId="77777777" w:rsidR="008320A9" w:rsidRPr="00731F5A" w:rsidRDefault="00C46E5A"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規則3</w:t>
            </w:r>
            <w:r w:rsidRPr="00731F5A">
              <w:rPr>
                <w:rFonts w:ascii="HGSｺﾞｼｯｸM" w:eastAsia="HGSｺﾞｼｯｸM" w:hAnsi="HGSｺﾞｼｯｸM"/>
                <w:sz w:val="22"/>
              </w:rPr>
              <w:t>2</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8</w:t>
            </w:r>
            <w:r w:rsidRPr="00731F5A">
              <w:rPr>
                <w:rFonts w:ascii="HGSｺﾞｼｯｸM" w:eastAsia="HGSｺﾞｼｯｸM" w:hAnsi="HGSｺﾞｼｯｸM" w:hint="eastAsia"/>
                <w:sz w:val="22"/>
              </w:rPr>
              <w:t>条第4項第3号</w:t>
            </w:r>
          </w:p>
        </w:tc>
      </w:tr>
      <w:tr w:rsidR="008320A9" w14:paraId="6F4B0089" w14:textId="77777777" w:rsidTr="00F509F0">
        <w:trPr>
          <w:trHeight w:val="578"/>
        </w:trPr>
        <w:tc>
          <w:tcPr>
            <w:tcW w:w="1701" w:type="dxa"/>
            <w:vMerge/>
            <w:vAlign w:val="center"/>
          </w:tcPr>
          <w:p w14:paraId="518F2011" w14:textId="77777777" w:rsidR="008320A9" w:rsidRDefault="008320A9" w:rsidP="00A70239">
            <w:pPr>
              <w:pStyle w:val="aa"/>
              <w:numPr>
                <w:ilvl w:val="0"/>
                <w:numId w:val="45"/>
              </w:numPr>
              <w:spacing w:line="0" w:lineRule="atLeast"/>
              <w:ind w:leftChars="0" w:left="318" w:hanging="284"/>
              <w:rPr>
                <w:rFonts w:ascii="HGSｺﾞｼｯｸM" w:eastAsia="HGSｺﾞｼｯｸM" w:hAnsi="HGSｺﾞｼｯｸM"/>
                <w:sz w:val="22"/>
              </w:rPr>
            </w:pPr>
          </w:p>
        </w:tc>
        <w:tc>
          <w:tcPr>
            <w:tcW w:w="10206" w:type="dxa"/>
            <w:tcBorders>
              <w:top w:val="single" w:sz="4" w:space="0" w:color="auto"/>
              <w:bottom w:val="dotted" w:sz="4" w:space="0" w:color="auto"/>
            </w:tcBorders>
            <w:vAlign w:val="center"/>
          </w:tcPr>
          <w:p w14:paraId="7ACDFF0B" w14:textId="77777777" w:rsidR="008320A9" w:rsidRDefault="008320A9" w:rsidP="00A70239">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便所は、居室のある階ごとに男子用と女子用を別に設けていますか。</w:t>
            </w:r>
          </w:p>
        </w:tc>
        <w:tc>
          <w:tcPr>
            <w:tcW w:w="1560" w:type="dxa"/>
            <w:tcBorders>
              <w:top w:val="nil"/>
              <w:bottom w:val="dotted" w:sz="4" w:space="0" w:color="auto"/>
            </w:tcBorders>
            <w:vAlign w:val="center"/>
          </w:tcPr>
          <w:p w14:paraId="4BBE4527"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5D6FC242"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dotted" w:sz="4" w:space="0" w:color="auto"/>
              <w:right w:val="single" w:sz="4" w:space="0" w:color="auto"/>
            </w:tcBorders>
            <w:vAlign w:val="center"/>
          </w:tcPr>
          <w:p w14:paraId="237C36B2" w14:textId="77777777" w:rsidR="008320A9" w:rsidRPr="00731F5A" w:rsidRDefault="00C46E5A"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規則3</w:t>
            </w:r>
            <w:r w:rsidRPr="00731F5A">
              <w:rPr>
                <w:rFonts w:ascii="HGSｺﾞｼｯｸM" w:eastAsia="HGSｺﾞｼｯｸM" w:hAnsi="HGSｺﾞｼｯｸM"/>
                <w:sz w:val="22"/>
              </w:rPr>
              <w:t>2</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8</w:t>
            </w:r>
            <w:r w:rsidRPr="00731F5A">
              <w:rPr>
                <w:rFonts w:ascii="HGSｺﾞｼｯｸM" w:eastAsia="HGSｺﾞｼｯｸM" w:hAnsi="HGSｺﾞｼｯｸM" w:hint="eastAsia"/>
                <w:sz w:val="22"/>
              </w:rPr>
              <w:t>条第4項第4号</w:t>
            </w:r>
          </w:p>
        </w:tc>
      </w:tr>
      <w:tr w:rsidR="008320A9" w14:paraId="2130CD72" w14:textId="77777777" w:rsidTr="00F509F0">
        <w:trPr>
          <w:trHeight w:val="578"/>
        </w:trPr>
        <w:tc>
          <w:tcPr>
            <w:tcW w:w="1701" w:type="dxa"/>
            <w:vMerge/>
            <w:vAlign w:val="center"/>
          </w:tcPr>
          <w:p w14:paraId="2B60789D" w14:textId="77777777" w:rsidR="008320A9" w:rsidRDefault="008320A9" w:rsidP="00CF5AF3"/>
        </w:tc>
        <w:tc>
          <w:tcPr>
            <w:tcW w:w="10206" w:type="dxa"/>
            <w:tcBorders>
              <w:top w:val="nil"/>
              <w:bottom w:val="dotted" w:sz="4" w:space="0" w:color="auto"/>
            </w:tcBorders>
            <w:vAlign w:val="center"/>
          </w:tcPr>
          <w:p w14:paraId="2EFFE7CB" w14:textId="77777777" w:rsidR="008320A9" w:rsidRDefault="008320A9" w:rsidP="00A70239">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医務室は、入所者を診療するために必要な医薬品及び医療機器を備えるほか、必要に応じて臨床検査設備を設けていますか。</w:t>
            </w:r>
          </w:p>
        </w:tc>
        <w:tc>
          <w:tcPr>
            <w:tcW w:w="1560" w:type="dxa"/>
            <w:tcBorders>
              <w:top w:val="nil"/>
              <w:bottom w:val="dotted" w:sz="4" w:space="0" w:color="auto"/>
            </w:tcBorders>
            <w:vAlign w:val="center"/>
          </w:tcPr>
          <w:p w14:paraId="2A6C1889"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0FF605AE"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C44A9BE" w14:textId="77777777" w:rsidR="008320A9" w:rsidRPr="00731F5A" w:rsidRDefault="00C46E5A"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規則3</w:t>
            </w:r>
            <w:r w:rsidRPr="00731F5A">
              <w:rPr>
                <w:rFonts w:ascii="HGSｺﾞｼｯｸM" w:eastAsia="HGSｺﾞｼｯｸM" w:hAnsi="HGSｺﾞｼｯｸM"/>
                <w:sz w:val="22"/>
              </w:rPr>
              <w:t>2</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8</w:t>
            </w:r>
            <w:r w:rsidRPr="00731F5A">
              <w:rPr>
                <w:rFonts w:ascii="HGSｺﾞｼｯｸM" w:eastAsia="HGSｺﾞｼｯｸM" w:hAnsi="HGSｺﾞｼｯｸM" w:hint="eastAsia"/>
                <w:sz w:val="22"/>
              </w:rPr>
              <w:t>条第4項第</w:t>
            </w:r>
            <w:r w:rsidR="00F509F0" w:rsidRPr="00731F5A">
              <w:rPr>
                <w:rFonts w:ascii="HGSｺﾞｼｯｸM" w:eastAsia="HGSｺﾞｼｯｸM" w:hAnsi="HGSｺﾞｼｯｸM" w:hint="eastAsia"/>
                <w:sz w:val="22"/>
              </w:rPr>
              <w:t>5</w:t>
            </w:r>
            <w:r w:rsidRPr="00731F5A">
              <w:rPr>
                <w:rFonts w:ascii="HGSｺﾞｼｯｸM" w:eastAsia="HGSｺﾞｼｯｸM" w:hAnsi="HGSｺﾞｼｯｸM" w:hint="eastAsia"/>
                <w:sz w:val="22"/>
              </w:rPr>
              <w:t>号</w:t>
            </w:r>
          </w:p>
        </w:tc>
      </w:tr>
      <w:tr w:rsidR="00CF5AF3" w14:paraId="4ECE661C" w14:textId="77777777" w:rsidTr="00F509F0">
        <w:trPr>
          <w:trHeight w:val="578"/>
        </w:trPr>
        <w:tc>
          <w:tcPr>
            <w:tcW w:w="1701" w:type="dxa"/>
            <w:vMerge/>
            <w:vAlign w:val="center"/>
          </w:tcPr>
          <w:p w14:paraId="684645C9" w14:textId="77777777" w:rsidR="00CF5AF3" w:rsidRDefault="00CF5AF3" w:rsidP="00CF5AF3"/>
        </w:tc>
        <w:tc>
          <w:tcPr>
            <w:tcW w:w="10206" w:type="dxa"/>
            <w:tcBorders>
              <w:top w:val="nil"/>
              <w:bottom w:val="dotted" w:sz="4" w:space="0" w:color="auto"/>
            </w:tcBorders>
            <w:vAlign w:val="center"/>
          </w:tcPr>
          <w:p w14:paraId="6AF012C6" w14:textId="77777777" w:rsidR="00CF5AF3" w:rsidRDefault="00CF5AF3" w:rsidP="00A70239">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医務室は、入所施設を有しない診療所として医療法第７条第１項の規定に基づく知事の許可を得ていますか。</w:t>
            </w:r>
          </w:p>
        </w:tc>
        <w:tc>
          <w:tcPr>
            <w:tcW w:w="1560" w:type="dxa"/>
            <w:tcBorders>
              <w:top w:val="nil"/>
              <w:bottom w:val="dotted" w:sz="4" w:space="0" w:color="auto"/>
            </w:tcBorders>
            <w:vAlign w:val="center"/>
          </w:tcPr>
          <w:p w14:paraId="170D1F35"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6D72EFAB"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D6174E5" w14:textId="2C65D116" w:rsidR="00CF5AF3" w:rsidRDefault="00CF5AF3" w:rsidP="00CF5AF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基準解釈通知第2</w:t>
            </w:r>
            <w:r w:rsidR="00075407">
              <w:rPr>
                <w:rFonts w:ascii="HGSｺﾞｼｯｸM" w:eastAsia="HGSｺﾞｼｯｸM" w:hAnsi="HGSｺﾞｼｯｸM" w:hint="eastAsia"/>
                <w:sz w:val="22"/>
              </w:rPr>
              <w:t>・</w:t>
            </w:r>
            <w:r>
              <w:rPr>
                <w:rFonts w:ascii="HGSｺﾞｼｯｸM" w:eastAsia="HGSｺﾞｼｯｸM" w:hAnsi="HGSｺﾞｼｯｸM" w:hint="eastAsia"/>
                <w:sz w:val="22"/>
              </w:rPr>
              <w:t>2(7)</w:t>
            </w:r>
          </w:p>
        </w:tc>
      </w:tr>
      <w:tr w:rsidR="00CF5AF3" w14:paraId="4AB4B281" w14:textId="77777777">
        <w:trPr>
          <w:trHeight w:val="698"/>
        </w:trPr>
        <w:tc>
          <w:tcPr>
            <w:tcW w:w="1701" w:type="dxa"/>
            <w:vMerge/>
            <w:vAlign w:val="center"/>
          </w:tcPr>
          <w:p w14:paraId="5F300FD2" w14:textId="77777777" w:rsidR="00CF5AF3" w:rsidRDefault="00CF5AF3" w:rsidP="00CF5AF3"/>
        </w:tc>
        <w:tc>
          <w:tcPr>
            <w:tcW w:w="10206" w:type="dxa"/>
            <w:tcBorders>
              <w:top w:val="dotted" w:sz="4" w:space="0" w:color="auto"/>
              <w:bottom w:val="dotted" w:sz="4" w:space="0" w:color="auto"/>
            </w:tcBorders>
            <w:vAlign w:val="center"/>
          </w:tcPr>
          <w:p w14:paraId="51DBC859" w14:textId="77777777" w:rsidR="00CF5AF3" w:rsidRDefault="00CF5AF3" w:rsidP="00A70239">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静養室、食堂、浴室等面積又は数の定めがない設備については、それぞれの設備の持つ機能を十分に発揮し得る適当な広さ又は数を確保していますか。</w:t>
            </w:r>
          </w:p>
        </w:tc>
        <w:tc>
          <w:tcPr>
            <w:tcW w:w="1560" w:type="dxa"/>
            <w:tcBorders>
              <w:top w:val="dotted" w:sz="4" w:space="0" w:color="auto"/>
              <w:bottom w:val="dotted" w:sz="4" w:space="0" w:color="auto"/>
            </w:tcBorders>
            <w:vAlign w:val="center"/>
          </w:tcPr>
          <w:p w14:paraId="77A1EF19"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1A5E7A16"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57E55F7" w14:textId="6D4C87FF" w:rsidR="00CF5AF3" w:rsidRDefault="00CF5AF3" w:rsidP="00CF5AF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基準解釈通知第2</w:t>
            </w:r>
            <w:r w:rsidR="00075407">
              <w:rPr>
                <w:rFonts w:ascii="HGSｺﾞｼｯｸM" w:eastAsia="HGSｺﾞｼｯｸM" w:hAnsi="HGSｺﾞｼｯｸM" w:hint="eastAsia"/>
                <w:sz w:val="22"/>
              </w:rPr>
              <w:t>・</w:t>
            </w:r>
            <w:r>
              <w:rPr>
                <w:rFonts w:ascii="HGSｺﾞｼｯｸM" w:eastAsia="HGSｺﾞｼｯｸM" w:hAnsi="HGSｺﾞｼｯｸM" w:hint="eastAsia"/>
                <w:sz w:val="22"/>
              </w:rPr>
              <w:t>2(4)</w:t>
            </w:r>
          </w:p>
        </w:tc>
      </w:tr>
      <w:tr w:rsidR="00CF5AF3" w14:paraId="441D6BB6" w14:textId="77777777">
        <w:trPr>
          <w:trHeight w:val="698"/>
        </w:trPr>
        <w:tc>
          <w:tcPr>
            <w:tcW w:w="1701" w:type="dxa"/>
            <w:vMerge/>
            <w:vAlign w:val="center"/>
          </w:tcPr>
          <w:p w14:paraId="1130ED89" w14:textId="77777777" w:rsidR="00CF5AF3" w:rsidRDefault="00CF5AF3" w:rsidP="00CF5AF3"/>
        </w:tc>
        <w:tc>
          <w:tcPr>
            <w:tcW w:w="10206" w:type="dxa"/>
            <w:tcBorders>
              <w:top w:val="dotted" w:sz="4" w:space="0" w:color="auto"/>
              <w:bottom w:val="dotted" w:sz="4" w:space="0" w:color="auto"/>
            </w:tcBorders>
            <w:vAlign w:val="center"/>
          </w:tcPr>
          <w:p w14:paraId="1D155F1D" w14:textId="77777777" w:rsidR="00CF5AF3" w:rsidRDefault="00CF5AF3" w:rsidP="00A70239">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調理室は、火気を使用する部分は、不燃材料を用いていますか。</w:t>
            </w:r>
          </w:p>
        </w:tc>
        <w:tc>
          <w:tcPr>
            <w:tcW w:w="1560" w:type="dxa"/>
            <w:tcBorders>
              <w:top w:val="dotted" w:sz="4" w:space="0" w:color="auto"/>
              <w:bottom w:val="dotted" w:sz="4" w:space="0" w:color="auto"/>
            </w:tcBorders>
            <w:vAlign w:val="center"/>
          </w:tcPr>
          <w:p w14:paraId="57EE93CE"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76A92F7B"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38F863B" w14:textId="77777777" w:rsidR="00CF5AF3" w:rsidRPr="00731F5A" w:rsidRDefault="008320A9"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規則3</w:t>
            </w:r>
            <w:r w:rsidRPr="00731F5A">
              <w:rPr>
                <w:rFonts w:ascii="HGSｺﾞｼｯｸM" w:eastAsia="HGSｺﾞｼｯｸM" w:hAnsi="HGSｺﾞｼｯｸM"/>
                <w:sz w:val="22"/>
              </w:rPr>
              <w:t>2</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8</w:t>
            </w:r>
            <w:r w:rsidRPr="00731F5A">
              <w:rPr>
                <w:rFonts w:ascii="HGSｺﾞｼｯｸM" w:eastAsia="HGSｺﾞｼｯｸM" w:hAnsi="HGSｺﾞｼｯｸM" w:hint="eastAsia"/>
                <w:sz w:val="22"/>
              </w:rPr>
              <w:t>条第4項</w:t>
            </w:r>
            <w:r w:rsidR="00F509F0" w:rsidRPr="00731F5A">
              <w:rPr>
                <w:rFonts w:ascii="HGSｺﾞｼｯｸM" w:eastAsia="HGSｺﾞｼｯｸM" w:hAnsi="HGSｺﾞｼｯｸM" w:hint="eastAsia"/>
                <w:sz w:val="22"/>
              </w:rPr>
              <w:t>第6号</w:t>
            </w:r>
          </w:p>
        </w:tc>
      </w:tr>
      <w:tr w:rsidR="00CF5AF3" w14:paraId="2379A3A8" w14:textId="77777777">
        <w:trPr>
          <w:trHeight w:val="484"/>
        </w:trPr>
        <w:tc>
          <w:tcPr>
            <w:tcW w:w="1701" w:type="dxa"/>
            <w:vMerge/>
            <w:vAlign w:val="center"/>
          </w:tcPr>
          <w:p w14:paraId="37B9FCA2" w14:textId="77777777" w:rsidR="00CF5AF3" w:rsidRDefault="00CF5AF3" w:rsidP="00CF5AF3"/>
        </w:tc>
        <w:tc>
          <w:tcPr>
            <w:tcW w:w="10206" w:type="dxa"/>
            <w:tcBorders>
              <w:top w:val="dotted" w:sz="4" w:space="0" w:color="auto"/>
              <w:bottom w:val="dotted" w:sz="4" w:space="0" w:color="auto"/>
            </w:tcBorders>
            <w:vAlign w:val="center"/>
          </w:tcPr>
          <w:p w14:paraId="751DB2AF" w14:textId="77777777" w:rsidR="00CF5AF3" w:rsidRDefault="00CF5AF3" w:rsidP="00A70239">
            <w:pPr>
              <w:numPr>
                <w:ilvl w:val="0"/>
                <w:numId w:val="46"/>
              </w:numPr>
              <w:spacing w:line="0" w:lineRule="atLeast"/>
              <w:ind w:left="459" w:hanging="425"/>
              <w:rPr>
                <w:rFonts w:ascii="HGSｺﾞｼｯｸM" w:eastAsia="HGSｺﾞｼｯｸM" w:hAnsi="HGSｺﾞｼｯｸM"/>
                <w:sz w:val="22"/>
              </w:rPr>
            </w:pPr>
            <w:r>
              <w:rPr>
                <w:rFonts w:ascii="HGSｺﾞｼｯｸM" w:eastAsia="HGSｺﾞｼｯｸM" w:hAnsi="HGSｺﾞｼｯｸM" w:hint="eastAsia"/>
                <w:sz w:val="22"/>
              </w:rPr>
              <w:t xml:space="preserve">　調理室は、食器、調理器具等を消毒する設備、食器、食品等を清潔に保管する設備並びに防虫及び防鼠の設備を設けていますか。</w:t>
            </w:r>
          </w:p>
        </w:tc>
        <w:tc>
          <w:tcPr>
            <w:tcW w:w="1560" w:type="dxa"/>
            <w:tcBorders>
              <w:top w:val="dotted" w:sz="4" w:space="0" w:color="auto"/>
              <w:bottom w:val="dotted" w:sz="4" w:space="0" w:color="auto"/>
            </w:tcBorders>
            <w:vAlign w:val="center"/>
          </w:tcPr>
          <w:p w14:paraId="0F5CC9A1"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75AFE83F"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86DB304" w14:textId="667738F5" w:rsidR="00CF5AF3" w:rsidRPr="00731F5A" w:rsidRDefault="00CF5AF3"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基準解釈通知第2</w:t>
            </w:r>
            <w:r w:rsidR="00075407">
              <w:rPr>
                <w:rFonts w:ascii="HGSｺﾞｼｯｸM" w:eastAsia="HGSｺﾞｼｯｸM" w:hAnsi="HGSｺﾞｼｯｸM" w:hint="eastAsia"/>
                <w:sz w:val="22"/>
              </w:rPr>
              <w:t>・</w:t>
            </w:r>
            <w:r w:rsidRPr="00731F5A">
              <w:rPr>
                <w:rFonts w:ascii="HGSｺﾞｼｯｸM" w:eastAsia="HGSｺﾞｼｯｸM" w:hAnsi="HGSｺﾞｼｯｸM" w:hint="eastAsia"/>
                <w:sz w:val="22"/>
              </w:rPr>
              <w:t>2(8)</w:t>
            </w:r>
          </w:p>
        </w:tc>
      </w:tr>
      <w:tr w:rsidR="008320A9" w14:paraId="502881BC" w14:textId="77777777">
        <w:trPr>
          <w:trHeight w:val="484"/>
        </w:trPr>
        <w:tc>
          <w:tcPr>
            <w:tcW w:w="1701" w:type="dxa"/>
            <w:vMerge/>
            <w:vAlign w:val="center"/>
          </w:tcPr>
          <w:p w14:paraId="0C88199C" w14:textId="77777777" w:rsidR="008320A9" w:rsidRDefault="008320A9" w:rsidP="008320A9"/>
        </w:tc>
        <w:tc>
          <w:tcPr>
            <w:tcW w:w="10206" w:type="dxa"/>
            <w:tcBorders>
              <w:top w:val="dotted" w:sz="4" w:space="0" w:color="auto"/>
              <w:bottom w:val="dotted" w:sz="4" w:space="0" w:color="auto"/>
            </w:tcBorders>
            <w:vAlign w:val="center"/>
          </w:tcPr>
          <w:p w14:paraId="5C4B2447" w14:textId="77777777" w:rsidR="008320A9" w:rsidRDefault="008320A9" w:rsidP="00A70239">
            <w:pPr>
              <w:numPr>
                <w:ilvl w:val="0"/>
                <w:numId w:val="46"/>
              </w:numPr>
              <w:spacing w:line="0" w:lineRule="atLeast"/>
              <w:ind w:left="459" w:hanging="425"/>
              <w:rPr>
                <w:rFonts w:ascii="HGSｺﾞｼｯｸM" w:eastAsia="HGSｺﾞｼｯｸM" w:hAnsi="HGSｺﾞｼｯｸM"/>
                <w:sz w:val="22"/>
              </w:rPr>
            </w:pPr>
            <w:r>
              <w:rPr>
                <w:rFonts w:ascii="HGSｺﾞｼｯｸM" w:eastAsia="HGSｺﾞｼｯｸM" w:hAnsi="HGSｺﾞｼｯｸM" w:hint="eastAsia"/>
                <w:sz w:val="22"/>
              </w:rPr>
              <w:t xml:space="preserve">　職員室は、居室のある階ごとに居室に近接して設けていますか。</w:t>
            </w:r>
          </w:p>
        </w:tc>
        <w:tc>
          <w:tcPr>
            <w:tcW w:w="1560" w:type="dxa"/>
            <w:tcBorders>
              <w:top w:val="dotted" w:sz="4" w:space="0" w:color="auto"/>
              <w:bottom w:val="dotted" w:sz="4" w:space="0" w:color="auto"/>
            </w:tcBorders>
            <w:vAlign w:val="center"/>
          </w:tcPr>
          <w:p w14:paraId="49BB90E2" w14:textId="77777777" w:rsidR="008320A9" w:rsidRDefault="008320A9" w:rsidP="008320A9">
            <w:pPr>
              <w:rPr>
                <w:rFonts w:ascii="HGSｺﾞｼｯｸM" w:eastAsia="HGSｺﾞｼｯｸM" w:hAnsi="HGSｺﾞｼｯｸM"/>
                <w:sz w:val="22"/>
              </w:rPr>
            </w:pPr>
            <w:r>
              <w:rPr>
                <w:rFonts w:ascii="HGSｺﾞｼｯｸM" w:eastAsia="HGSｺﾞｼｯｸM" w:hAnsi="HGSｺﾞｼｯｸM" w:hint="eastAsia"/>
                <w:sz w:val="22"/>
              </w:rPr>
              <w:t>□いる</w:t>
            </w:r>
          </w:p>
          <w:p w14:paraId="3BB206D1" w14:textId="77777777" w:rsidR="008320A9" w:rsidRDefault="008320A9" w:rsidP="008320A9">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7BC5C2A" w14:textId="77777777" w:rsidR="008320A9" w:rsidRPr="00731F5A" w:rsidRDefault="008320A9" w:rsidP="008320A9">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規則3</w:t>
            </w:r>
            <w:r w:rsidRPr="00731F5A">
              <w:rPr>
                <w:rFonts w:ascii="HGSｺﾞｼｯｸM" w:eastAsia="HGSｺﾞｼｯｸM" w:hAnsi="HGSｺﾞｼｯｸM"/>
                <w:sz w:val="22"/>
              </w:rPr>
              <w:t>2</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8</w:t>
            </w:r>
            <w:r w:rsidRPr="00731F5A">
              <w:rPr>
                <w:rFonts w:ascii="HGSｺﾞｼｯｸM" w:eastAsia="HGSｺﾞｼｯｸM" w:hAnsi="HGSｺﾞｼｯｸM" w:hint="eastAsia"/>
                <w:sz w:val="22"/>
              </w:rPr>
              <w:t>条第4項</w:t>
            </w:r>
            <w:r w:rsidR="00F509F0" w:rsidRPr="00731F5A">
              <w:rPr>
                <w:rFonts w:ascii="HGSｺﾞｼｯｸM" w:eastAsia="HGSｺﾞｼｯｸM" w:hAnsi="HGSｺﾞｼｯｸM" w:hint="eastAsia"/>
                <w:sz w:val="22"/>
              </w:rPr>
              <w:t>第7号</w:t>
            </w:r>
          </w:p>
        </w:tc>
      </w:tr>
      <w:tr w:rsidR="00CF5AF3" w14:paraId="340CA406" w14:textId="77777777">
        <w:trPr>
          <w:trHeight w:val="484"/>
        </w:trPr>
        <w:tc>
          <w:tcPr>
            <w:tcW w:w="1701" w:type="dxa"/>
            <w:vMerge/>
            <w:vAlign w:val="center"/>
          </w:tcPr>
          <w:p w14:paraId="3D05F844" w14:textId="77777777" w:rsidR="00CF5AF3" w:rsidRDefault="00CF5AF3" w:rsidP="00CF5AF3"/>
        </w:tc>
        <w:tc>
          <w:tcPr>
            <w:tcW w:w="10206" w:type="dxa"/>
            <w:tcBorders>
              <w:top w:val="dotted" w:sz="4" w:space="0" w:color="auto"/>
              <w:bottom w:val="dotted" w:sz="4" w:space="0" w:color="auto"/>
            </w:tcBorders>
            <w:vAlign w:val="center"/>
          </w:tcPr>
          <w:p w14:paraId="291222EB" w14:textId="77777777" w:rsidR="00CF5AF3" w:rsidRDefault="00CF5AF3" w:rsidP="00A70239">
            <w:pPr>
              <w:numPr>
                <w:ilvl w:val="0"/>
                <w:numId w:val="46"/>
              </w:numPr>
              <w:spacing w:line="0" w:lineRule="atLeast"/>
              <w:ind w:left="459" w:hanging="425"/>
              <w:rPr>
                <w:rFonts w:ascii="HGSｺﾞｼｯｸM" w:eastAsia="HGSｺﾞｼｯｸM" w:hAnsi="HGSｺﾞｼｯｸM"/>
                <w:sz w:val="22"/>
              </w:rPr>
            </w:pPr>
            <w:r>
              <w:rPr>
                <w:rFonts w:ascii="HGSｺﾞｼｯｸM" w:eastAsia="HGSｺﾞｼｯｸM" w:hAnsi="HGSｺﾞｼｯｸM" w:hint="eastAsia"/>
                <w:sz w:val="22"/>
              </w:rPr>
              <w:t xml:space="preserve">　汚物処理室は、他の設備と区別された一定のスペースを有していますか。</w:t>
            </w:r>
          </w:p>
        </w:tc>
        <w:tc>
          <w:tcPr>
            <w:tcW w:w="1560" w:type="dxa"/>
            <w:tcBorders>
              <w:top w:val="dotted" w:sz="4" w:space="0" w:color="auto"/>
              <w:bottom w:val="dotted" w:sz="4" w:space="0" w:color="auto"/>
            </w:tcBorders>
            <w:vAlign w:val="center"/>
          </w:tcPr>
          <w:p w14:paraId="37D25F86"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1CA75C77"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B931154" w14:textId="69BE9E7C" w:rsidR="00CF5AF3" w:rsidRPr="00731F5A" w:rsidRDefault="00CF5AF3"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基準解釈通知第2</w:t>
            </w:r>
            <w:r w:rsidR="00075407">
              <w:rPr>
                <w:rFonts w:ascii="HGSｺﾞｼｯｸM" w:eastAsia="HGSｺﾞｼｯｸM" w:hAnsi="HGSｺﾞｼｯｸM" w:hint="eastAsia"/>
                <w:sz w:val="22"/>
              </w:rPr>
              <w:t>・</w:t>
            </w:r>
            <w:r w:rsidRPr="00731F5A">
              <w:rPr>
                <w:rFonts w:ascii="HGSｺﾞｼｯｸM" w:eastAsia="HGSｺﾞｼｯｸM" w:hAnsi="HGSｺﾞｼｯｸM" w:hint="eastAsia"/>
                <w:sz w:val="22"/>
              </w:rPr>
              <w:t>2(9)</w:t>
            </w:r>
          </w:p>
        </w:tc>
      </w:tr>
      <w:tr w:rsidR="00CF5AF3" w14:paraId="0F6623E2" w14:textId="77777777">
        <w:trPr>
          <w:trHeight w:val="484"/>
        </w:trPr>
        <w:tc>
          <w:tcPr>
            <w:tcW w:w="1701" w:type="dxa"/>
            <w:vMerge/>
            <w:vAlign w:val="center"/>
          </w:tcPr>
          <w:p w14:paraId="63FD5238" w14:textId="77777777" w:rsidR="00CF5AF3" w:rsidRDefault="00CF5AF3" w:rsidP="00CF5AF3"/>
        </w:tc>
        <w:tc>
          <w:tcPr>
            <w:tcW w:w="10206" w:type="dxa"/>
            <w:tcBorders>
              <w:top w:val="dotted" w:sz="4" w:space="0" w:color="auto"/>
              <w:bottom w:val="dotted" w:sz="4" w:space="0" w:color="auto"/>
            </w:tcBorders>
            <w:vAlign w:val="center"/>
          </w:tcPr>
          <w:p w14:paraId="08481899" w14:textId="77777777" w:rsidR="00CF5AF3" w:rsidRDefault="00CF5AF3" w:rsidP="00A70239">
            <w:pPr>
              <w:numPr>
                <w:ilvl w:val="0"/>
                <w:numId w:val="46"/>
              </w:numPr>
              <w:spacing w:line="0" w:lineRule="atLeast"/>
              <w:ind w:left="459" w:hanging="425"/>
              <w:rPr>
                <w:rFonts w:ascii="HGSｺﾞｼｯｸM" w:eastAsia="HGSｺﾞｼｯｸM" w:hAnsi="HGSｺﾞｼｯｸM"/>
                <w:sz w:val="22"/>
              </w:rPr>
            </w:pPr>
            <w:r>
              <w:rPr>
                <w:rFonts w:ascii="HGSｺﾞｼｯｸM" w:eastAsia="HGSｺﾞｼｯｸM" w:hAnsi="HGSｺﾞｼｯｸM" w:hint="eastAsia"/>
                <w:sz w:val="22"/>
              </w:rPr>
              <w:t xml:space="preserve">　焼却炉、浄化槽その他の汚物処理設備及び便槽を設ける場合には、居室、静養室、食堂及び調理室から相当の距離を隔てて設けていますか。</w:t>
            </w:r>
          </w:p>
        </w:tc>
        <w:tc>
          <w:tcPr>
            <w:tcW w:w="1560" w:type="dxa"/>
            <w:tcBorders>
              <w:top w:val="dotted" w:sz="4" w:space="0" w:color="auto"/>
              <w:bottom w:val="dotted" w:sz="4" w:space="0" w:color="auto"/>
            </w:tcBorders>
            <w:vAlign w:val="center"/>
          </w:tcPr>
          <w:p w14:paraId="50E4486C"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60BB42D4" w14:textId="77777777" w:rsidR="00CF5AF3" w:rsidRDefault="00CF5AF3"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AFFB8ED" w14:textId="7F17F511" w:rsidR="00CF5AF3" w:rsidRPr="00731F5A" w:rsidRDefault="00CF5AF3"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基準解釈通知第2</w:t>
            </w:r>
            <w:r w:rsidR="00075407">
              <w:rPr>
                <w:rFonts w:ascii="HGSｺﾞｼｯｸM" w:eastAsia="HGSｺﾞｼｯｸM" w:hAnsi="HGSｺﾞｼｯｸM" w:hint="eastAsia"/>
                <w:sz w:val="22"/>
              </w:rPr>
              <w:t>・</w:t>
            </w:r>
            <w:r w:rsidRPr="00731F5A">
              <w:rPr>
                <w:rFonts w:ascii="HGSｺﾞｼｯｸM" w:eastAsia="HGSｺﾞｼｯｸM" w:hAnsi="HGSｺﾞｼｯｸM" w:hint="eastAsia"/>
                <w:sz w:val="22"/>
              </w:rPr>
              <w:t>2(10)</w:t>
            </w:r>
          </w:p>
        </w:tc>
      </w:tr>
      <w:tr w:rsidR="008320A9" w14:paraId="2181A3A6" w14:textId="77777777" w:rsidTr="00F509F0">
        <w:trPr>
          <w:trHeight w:val="484"/>
        </w:trPr>
        <w:tc>
          <w:tcPr>
            <w:tcW w:w="1701" w:type="dxa"/>
            <w:vMerge/>
            <w:vAlign w:val="center"/>
          </w:tcPr>
          <w:p w14:paraId="5C7B4907" w14:textId="77777777" w:rsidR="008320A9" w:rsidRDefault="008320A9" w:rsidP="008320A9"/>
        </w:tc>
        <w:tc>
          <w:tcPr>
            <w:tcW w:w="10206" w:type="dxa"/>
            <w:tcBorders>
              <w:top w:val="dotted" w:sz="4" w:space="0" w:color="auto"/>
              <w:bottom w:val="dotted" w:sz="4" w:space="0" w:color="auto"/>
            </w:tcBorders>
            <w:vAlign w:val="center"/>
          </w:tcPr>
          <w:p w14:paraId="00AD66AA" w14:textId="77777777" w:rsidR="008320A9" w:rsidRDefault="008320A9" w:rsidP="00A70239">
            <w:pPr>
              <w:numPr>
                <w:ilvl w:val="0"/>
                <w:numId w:val="46"/>
              </w:numPr>
              <w:spacing w:line="0" w:lineRule="atLeast"/>
              <w:ind w:left="459" w:hanging="425"/>
              <w:rPr>
                <w:rFonts w:ascii="HGSｺﾞｼｯｸM" w:eastAsia="HGSｺﾞｼｯｸM" w:hAnsi="HGSｺﾞｼｯｸM"/>
                <w:sz w:val="22"/>
              </w:rPr>
            </w:pPr>
            <w:r>
              <w:rPr>
                <w:rFonts w:ascii="HGSｺﾞｼｯｸM" w:eastAsia="HGSｺﾞｼｯｸM" w:hAnsi="HGSｺﾞｼｯｸM" w:hint="eastAsia"/>
                <w:sz w:val="22"/>
              </w:rPr>
              <w:t xml:space="preserve">　廊下の幅は、1.35メートル以上となっていますか。ただし、中廊下の幅は1.8メートル以上となっていますか。</w:t>
            </w:r>
          </w:p>
        </w:tc>
        <w:tc>
          <w:tcPr>
            <w:tcW w:w="1560" w:type="dxa"/>
            <w:tcBorders>
              <w:top w:val="dotted" w:sz="4" w:space="0" w:color="auto"/>
              <w:bottom w:val="dotted" w:sz="4" w:space="0" w:color="auto"/>
            </w:tcBorders>
            <w:vAlign w:val="center"/>
          </w:tcPr>
          <w:p w14:paraId="1748486C" w14:textId="77777777" w:rsidR="008320A9" w:rsidRDefault="008320A9" w:rsidP="008320A9">
            <w:pPr>
              <w:rPr>
                <w:rFonts w:ascii="HGSｺﾞｼｯｸM" w:eastAsia="HGSｺﾞｼｯｸM" w:hAnsi="HGSｺﾞｼｯｸM"/>
                <w:sz w:val="22"/>
              </w:rPr>
            </w:pPr>
            <w:r>
              <w:rPr>
                <w:rFonts w:ascii="HGSｺﾞｼｯｸM" w:eastAsia="HGSｺﾞｼｯｸM" w:hAnsi="HGSｺﾞｼｯｸM" w:hint="eastAsia"/>
                <w:sz w:val="22"/>
              </w:rPr>
              <w:t>□いる</w:t>
            </w:r>
          </w:p>
          <w:p w14:paraId="4B0F27B5" w14:textId="77777777" w:rsidR="008320A9" w:rsidRDefault="008320A9" w:rsidP="008320A9">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tcPr>
          <w:p w14:paraId="1F73333E" w14:textId="77777777" w:rsidR="008320A9" w:rsidRPr="00731F5A" w:rsidRDefault="008320A9" w:rsidP="008320A9">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規則3</w:t>
            </w:r>
            <w:r w:rsidRPr="00731F5A">
              <w:rPr>
                <w:rFonts w:ascii="HGSｺﾞｼｯｸM" w:eastAsia="HGSｺﾞｼｯｸM" w:hAnsi="HGSｺﾞｼｯｸM"/>
                <w:sz w:val="22"/>
              </w:rPr>
              <w:t>2</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8</w:t>
            </w:r>
            <w:r w:rsidRPr="00731F5A">
              <w:rPr>
                <w:rFonts w:ascii="HGSｺﾞｼｯｸM" w:eastAsia="HGSｺﾞｼｯｸM" w:hAnsi="HGSｺﾞｼｯｸM" w:hint="eastAsia"/>
                <w:sz w:val="22"/>
              </w:rPr>
              <w:t>条第</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項</w:t>
            </w:r>
            <w:r w:rsidR="00F509F0" w:rsidRPr="00731F5A">
              <w:rPr>
                <w:rFonts w:ascii="HGSｺﾞｼｯｸM" w:eastAsia="HGSｺﾞｼｯｸM" w:hAnsi="HGSｺﾞｼｯｸM" w:hint="eastAsia"/>
                <w:sz w:val="22"/>
              </w:rPr>
              <w:t>第1号</w:t>
            </w:r>
          </w:p>
        </w:tc>
      </w:tr>
      <w:tr w:rsidR="008320A9" w14:paraId="6AB0046B" w14:textId="77777777" w:rsidTr="00F509F0">
        <w:trPr>
          <w:trHeight w:val="484"/>
        </w:trPr>
        <w:tc>
          <w:tcPr>
            <w:tcW w:w="1701" w:type="dxa"/>
            <w:vMerge/>
            <w:vAlign w:val="center"/>
          </w:tcPr>
          <w:p w14:paraId="056FCDC8" w14:textId="77777777" w:rsidR="008320A9" w:rsidRDefault="008320A9" w:rsidP="00CF5AF3"/>
        </w:tc>
        <w:tc>
          <w:tcPr>
            <w:tcW w:w="10206" w:type="dxa"/>
            <w:tcBorders>
              <w:top w:val="dotted" w:sz="4" w:space="0" w:color="auto"/>
              <w:bottom w:val="dotted" w:sz="4" w:space="0" w:color="auto"/>
            </w:tcBorders>
            <w:vAlign w:val="center"/>
          </w:tcPr>
          <w:p w14:paraId="2D362728" w14:textId="77777777" w:rsidR="008320A9" w:rsidRDefault="008320A9" w:rsidP="00A70239">
            <w:pPr>
              <w:numPr>
                <w:ilvl w:val="0"/>
                <w:numId w:val="46"/>
              </w:numPr>
              <w:spacing w:line="0" w:lineRule="atLeast"/>
              <w:ind w:left="459" w:hanging="425"/>
              <w:rPr>
                <w:rFonts w:ascii="HGSｺﾞｼｯｸM" w:eastAsia="HGSｺﾞｼｯｸM" w:hAnsi="HGSｺﾞｼｯｸM"/>
                <w:sz w:val="22"/>
              </w:rPr>
            </w:pPr>
            <w:r>
              <w:rPr>
                <w:rFonts w:ascii="HGSｺﾞｼｯｸM" w:eastAsia="HGSｺﾞｼｯｸM" w:hAnsi="HGSｺﾞｼｯｸM" w:hint="eastAsia"/>
                <w:sz w:val="22"/>
              </w:rPr>
              <w:t xml:space="preserve">　廊下、便所その他必要な場所に常夜灯を設けていますか。</w:t>
            </w:r>
          </w:p>
        </w:tc>
        <w:tc>
          <w:tcPr>
            <w:tcW w:w="1560" w:type="dxa"/>
            <w:tcBorders>
              <w:top w:val="dotted" w:sz="4" w:space="0" w:color="auto"/>
              <w:bottom w:val="dotted" w:sz="4" w:space="0" w:color="auto"/>
            </w:tcBorders>
            <w:vAlign w:val="center"/>
          </w:tcPr>
          <w:p w14:paraId="1188F789"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4E8CF99E"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150FABE" w14:textId="77777777" w:rsidR="008320A9" w:rsidRPr="00731F5A" w:rsidRDefault="00F509F0"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規則3</w:t>
            </w:r>
            <w:r w:rsidRPr="00731F5A">
              <w:rPr>
                <w:rFonts w:ascii="HGSｺﾞｼｯｸM" w:eastAsia="HGSｺﾞｼｯｸM" w:hAnsi="HGSｺﾞｼｯｸM"/>
                <w:sz w:val="22"/>
              </w:rPr>
              <w:t>2</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8</w:t>
            </w:r>
            <w:r w:rsidRPr="00731F5A">
              <w:rPr>
                <w:rFonts w:ascii="HGSｺﾞｼｯｸM" w:eastAsia="HGSｺﾞｼｯｸM" w:hAnsi="HGSｺﾞｼｯｸM" w:hint="eastAsia"/>
                <w:sz w:val="22"/>
              </w:rPr>
              <w:t>条第</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項第2号</w:t>
            </w:r>
          </w:p>
        </w:tc>
      </w:tr>
      <w:tr w:rsidR="008320A9" w14:paraId="37F898D7" w14:textId="77777777" w:rsidTr="00F509F0">
        <w:trPr>
          <w:trHeight w:val="484"/>
        </w:trPr>
        <w:tc>
          <w:tcPr>
            <w:tcW w:w="1701" w:type="dxa"/>
            <w:vMerge/>
            <w:vAlign w:val="center"/>
          </w:tcPr>
          <w:p w14:paraId="7DA65BF4" w14:textId="77777777" w:rsidR="008320A9" w:rsidRDefault="008320A9" w:rsidP="00A70239">
            <w:pPr>
              <w:pStyle w:val="aa"/>
              <w:numPr>
                <w:ilvl w:val="0"/>
                <w:numId w:val="45"/>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2228CBC" w14:textId="77777777" w:rsidR="008320A9" w:rsidRDefault="008320A9" w:rsidP="00A70239">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階段の傾斜を緩やかにしていますか。</w:t>
            </w:r>
          </w:p>
        </w:tc>
        <w:tc>
          <w:tcPr>
            <w:tcW w:w="1560" w:type="dxa"/>
            <w:tcBorders>
              <w:top w:val="dotted" w:sz="4" w:space="0" w:color="auto"/>
              <w:bottom w:val="single" w:sz="6" w:space="0" w:color="auto"/>
            </w:tcBorders>
            <w:vAlign w:val="center"/>
          </w:tcPr>
          <w:p w14:paraId="327DF41F"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□いる</w:t>
            </w:r>
          </w:p>
          <w:p w14:paraId="250B0B6D" w14:textId="77777777" w:rsidR="008320A9" w:rsidRDefault="008320A9" w:rsidP="00CF5AF3">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3C216FC" w14:textId="77777777" w:rsidR="008320A9" w:rsidRPr="00731F5A" w:rsidRDefault="00F509F0" w:rsidP="00CF5AF3">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規則3</w:t>
            </w:r>
            <w:r w:rsidRPr="00731F5A">
              <w:rPr>
                <w:rFonts w:ascii="HGSｺﾞｼｯｸM" w:eastAsia="HGSｺﾞｼｯｸM" w:hAnsi="HGSｺﾞｼｯｸM"/>
                <w:sz w:val="22"/>
              </w:rPr>
              <w:t>2</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8</w:t>
            </w:r>
            <w:r w:rsidRPr="00731F5A">
              <w:rPr>
                <w:rFonts w:ascii="HGSｺﾞｼｯｸM" w:eastAsia="HGSｺﾞｼｯｸM" w:hAnsi="HGSｺﾞｼｯｸM" w:hint="eastAsia"/>
                <w:sz w:val="22"/>
              </w:rPr>
              <w:t>条第</w:t>
            </w:r>
            <w:r w:rsidRPr="00731F5A">
              <w:rPr>
                <w:rFonts w:ascii="HGSｺﾞｼｯｸM" w:eastAsia="HGSｺﾞｼｯｸM" w:hAnsi="HGSｺﾞｼｯｸM"/>
                <w:sz w:val="22"/>
              </w:rPr>
              <w:t>5</w:t>
            </w:r>
            <w:r w:rsidRPr="00731F5A">
              <w:rPr>
                <w:rFonts w:ascii="HGSｺﾞｼｯｸM" w:eastAsia="HGSｺﾞｼｯｸM" w:hAnsi="HGSｺﾞｼｯｸM" w:hint="eastAsia"/>
                <w:sz w:val="22"/>
              </w:rPr>
              <w:t>項第3号</w:t>
            </w:r>
          </w:p>
        </w:tc>
      </w:tr>
      <w:tr w:rsidR="00CF5AF3" w14:paraId="0B419453" w14:textId="77777777">
        <w:trPr>
          <w:trHeight w:val="385"/>
        </w:trPr>
        <w:tc>
          <w:tcPr>
            <w:tcW w:w="15168" w:type="dxa"/>
            <w:gridSpan w:val="4"/>
            <w:tcBorders>
              <w:bottom w:val="single" w:sz="6" w:space="0" w:color="auto"/>
            </w:tcBorders>
            <w:shd w:val="clear" w:color="auto" w:fill="D9D9D9"/>
            <w:vAlign w:val="center"/>
          </w:tcPr>
          <w:p w14:paraId="570C3B08" w14:textId="77777777" w:rsidR="00CF5AF3" w:rsidRDefault="00CF5AF3" w:rsidP="00CF5AF3">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lastRenderedPageBreak/>
              <w:t>第２－４　処遇に関する事項</w:t>
            </w:r>
          </w:p>
        </w:tc>
      </w:tr>
      <w:tr w:rsidR="00EE1C5E" w14:paraId="2DE0D0C4" w14:textId="77777777" w:rsidTr="00F509F0">
        <w:trPr>
          <w:trHeight w:val="728"/>
        </w:trPr>
        <w:tc>
          <w:tcPr>
            <w:tcW w:w="1701" w:type="dxa"/>
            <w:vMerge w:val="restart"/>
            <w:vAlign w:val="center"/>
          </w:tcPr>
          <w:p w14:paraId="6DE3F5A3"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入退所</w:t>
            </w:r>
          </w:p>
        </w:tc>
        <w:tc>
          <w:tcPr>
            <w:tcW w:w="10206" w:type="dxa"/>
            <w:tcBorders>
              <w:top w:val="single" w:sz="6" w:space="0" w:color="auto"/>
              <w:bottom w:val="dotted" w:sz="4" w:space="0" w:color="auto"/>
            </w:tcBorders>
            <w:vAlign w:val="center"/>
          </w:tcPr>
          <w:p w14:paraId="5D5364FA" w14:textId="77777777" w:rsidR="00EE1C5E" w:rsidRDefault="00EE1C5E" w:rsidP="00A70239">
            <w:pPr>
              <w:numPr>
                <w:ilvl w:val="0"/>
                <w:numId w:val="50"/>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入所予定者の入所に際しては、その者の心身の状況、生活の状況、家庭の状況等の把握に努めていますか。</w:t>
            </w:r>
          </w:p>
        </w:tc>
        <w:tc>
          <w:tcPr>
            <w:tcW w:w="1560" w:type="dxa"/>
            <w:tcBorders>
              <w:top w:val="single" w:sz="6" w:space="0" w:color="auto"/>
              <w:bottom w:val="dotted" w:sz="4" w:space="0" w:color="auto"/>
            </w:tcBorders>
            <w:vAlign w:val="center"/>
          </w:tcPr>
          <w:p w14:paraId="6355A0E9"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□いる</w:t>
            </w:r>
          </w:p>
          <w:p w14:paraId="670AFF88"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2BF9EC09" w14:textId="77777777" w:rsidR="00EE1C5E" w:rsidRDefault="00EE1C5E" w:rsidP="00EE1C5E">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10</w:t>
            </w:r>
            <w:r w:rsidRPr="00CF5AF3">
              <w:rPr>
                <w:rFonts w:ascii="HGSｺﾞｼｯｸM" w:eastAsia="HGSｺﾞｼｯｸM" w:hAnsi="HGSｺﾞｼｯｸM" w:hint="eastAsia"/>
                <w:sz w:val="22"/>
              </w:rPr>
              <w:t>条第</w:t>
            </w:r>
            <w:r>
              <w:rPr>
                <w:rFonts w:ascii="HGSｺﾞｼｯｸM" w:eastAsia="HGSｺﾞｼｯｸM" w:hAnsi="HGSｺﾞｼｯｸM"/>
                <w:sz w:val="22"/>
              </w:rPr>
              <w:t>1</w:t>
            </w:r>
            <w:r w:rsidRPr="00CF5AF3">
              <w:rPr>
                <w:rFonts w:ascii="HGSｺﾞｼｯｸM" w:eastAsia="HGSｺﾞｼｯｸM" w:hAnsi="HGSｺﾞｼｯｸM" w:hint="eastAsia"/>
                <w:sz w:val="22"/>
              </w:rPr>
              <w:t>項</w:t>
            </w:r>
          </w:p>
        </w:tc>
      </w:tr>
      <w:tr w:rsidR="00EE1C5E" w14:paraId="3AC9236D" w14:textId="77777777" w:rsidTr="00F509F0">
        <w:trPr>
          <w:trHeight w:val="540"/>
        </w:trPr>
        <w:tc>
          <w:tcPr>
            <w:tcW w:w="1701" w:type="dxa"/>
            <w:vMerge/>
            <w:vAlign w:val="center"/>
          </w:tcPr>
          <w:p w14:paraId="24B5AB39"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8767023" w14:textId="77777777" w:rsidR="00EE1C5E" w:rsidRDefault="00EE1C5E" w:rsidP="00A70239">
            <w:pPr>
              <w:numPr>
                <w:ilvl w:val="0"/>
                <w:numId w:val="50"/>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入所者の心身の状況、置かれている環境等に照らし、その者が居宅において日常生活を営むことができるかどうかについて常に配慮していますか。</w:t>
            </w:r>
          </w:p>
        </w:tc>
        <w:tc>
          <w:tcPr>
            <w:tcW w:w="1560" w:type="dxa"/>
            <w:tcBorders>
              <w:top w:val="dotted" w:sz="4" w:space="0" w:color="auto"/>
              <w:bottom w:val="nil"/>
            </w:tcBorders>
            <w:vAlign w:val="center"/>
          </w:tcPr>
          <w:p w14:paraId="22B8E507"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□いる</w:t>
            </w:r>
          </w:p>
          <w:p w14:paraId="2A37101E"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D7208D2" w14:textId="77777777" w:rsidR="00EE1C5E" w:rsidRDefault="00EE1C5E" w:rsidP="00EE1C5E">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10</w:t>
            </w:r>
            <w:r w:rsidRPr="00CF5AF3">
              <w:rPr>
                <w:rFonts w:ascii="HGSｺﾞｼｯｸM" w:eastAsia="HGSｺﾞｼｯｸM" w:hAnsi="HGSｺﾞｼｯｸM" w:hint="eastAsia"/>
                <w:sz w:val="22"/>
              </w:rPr>
              <w:t>条第</w:t>
            </w:r>
            <w:r>
              <w:rPr>
                <w:rFonts w:ascii="HGSｺﾞｼｯｸM" w:eastAsia="HGSｺﾞｼｯｸM" w:hAnsi="HGSｺﾞｼｯｸM"/>
                <w:sz w:val="22"/>
              </w:rPr>
              <w:t>2</w:t>
            </w:r>
            <w:r w:rsidRPr="00CF5AF3">
              <w:rPr>
                <w:rFonts w:ascii="HGSｺﾞｼｯｸM" w:eastAsia="HGSｺﾞｼｯｸM" w:hAnsi="HGSｺﾞｼｯｸM" w:hint="eastAsia"/>
                <w:sz w:val="22"/>
              </w:rPr>
              <w:t>項</w:t>
            </w:r>
          </w:p>
        </w:tc>
      </w:tr>
      <w:tr w:rsidR="00EE1C5E" w14:paraId="3A4A16AB" w14:textId="77777777">
        <w:trPr>
          <w:trHeight w:val="642"/>
        </w:trPr>
        <w:tc>
          <w:tcPr>
            <w:tcW w:w="1701" w:type="dxa"/>
            <w:vMerge/>
            <w:vAlign w:val="center"/>
          </w:tcPr>
          <w:p w14:paraId="5160DCD8"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C0538EB" w14:textId="77777777" w:rsidR="00EE1C5E" w:rsidRDefault="00EE1C5E" w:rsidP="00A70239">
            <w:pPr>
              <w:numPr>
                <w:ilvl w:val="0"/>
                <w:numId w:val="50"/>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EE1C5E">
              <w:rPr>
                <w:rFonts w:ascii="HGSｺﾞｼｯｸM" w:eastAsia="HGSｺﾞｼｯｸM" w:hAnsi="HGSｺﾞｼｯｸM" w:hint="eastAsia"/>
                <w:sz w:val="22"/>
              </w:rPr>
              <w:t>心身の状況、その置かれている環境等に照らし、居宅において日常生活を営むことができると認められる入所者に対し、その者及びその家族の希望、その者が退所後に置かれることとなる生活環境等を勘案し、その者の円滑な退所のために必要な援助に努め</w:t>
            </w:r>
            <w:r w:rsidR="00DB1651">
              <w:rPr>
                <w:rFonts w:ascii="HGSｺﾞｼｯｸM" w:eastAsia="HGSｺﾞｼｯｸM" w:hAnsi="HGSｺﾞｼｯｸM" w:hint="eastAsia"/>
                <w:sz w:val="22"/>
              </w:rPr>
              <w:t>ていますか</w:t>
            </w:r>
            <w:r w:rsidRPr="00EE1C5E">
              <w:rPr>
                <w:rFonts w:ascii="HGSｺﾞｼｯｸM" w:eastAsia="HGSｺﾞｼｯｸM" w:hAnsi="HGSｺﾞｼｯｸM" w:hint="eastAsia"/>
                <w:sz w:val="22"/>
              </w:rPr>
              <w:t>。</w:t>
            </w:r>
          </w:p>
        </w:tc>
        <w:tc>
          <w:tcPr>
            <w:tcW w:w="1560" w:type="dxa"/>
            <w:tcBorders>
              <w:top w:val="dotted" w:sz="4" w:space="0" w:color="auto"/>
              <w:bottom w:val="nil"/>
            </w:tcBorders>
            <w:vAlign w:val="center"/>
          </w:tcPr>
          <w:p w14:paraId="3F6538CF"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□いる</w:t>
            </w:r>
          </w:p>
          <w:p w14:paraId="294121D6"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2BBD0E7" w14:textId="77777777" w:rsidR="00EE1C5E" w:rsidRDefault="00EE1C5E" w:rsidP="00EE1C5E">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10</w:t>
            </w:r>
            <w:r w:rsidRPr="00CF5AF3">
              <w:rPr>
                <w:rFonts w:ascii="HGSｺﾞｼｯｸM" w:eastAsia="HGSｺﾞｼｯｸM" w:hAnsi="HGSｺﾞｼｯｸM" w:hint="eastAsia"/>
                <w:sz w:val="22"/>
              </w:rPr>
              <w:t>条第</w:t>
            </w:r>
            <w:r>
              <w:rPr>
                <w:rFonts w:ascii="HGSｺﾞｼｯｸM" w:eastAsia="HGSｺﾞｼｯｸM" w:hAnsi="HGSｺﾞｼｯｸM"/>
                <w:sz w:val="22"/>
              </w:rPr>
              <w:t>3</w:t>
            </w:r>
            <w:r w:rsidRPr="00CF5AF3">
              <w:rPr>
                <w:rFonts w:ascii="HGSｺﾞｼｯｸM" w:eastAsia="HGSｺﾞｼｯｸM" w:hAnsi="HGSｺﾞｼｯｸM" w:hint="eastAsia"/>
                <w:sz w:val="22"/>
              </w:rPr>
              <w:t>項</w:t>
            </w:r>
          </w:p>
        </w:tc>
      </w:tr>
      <w:tr w:rsidR="00EE1C5E" w14:paraId="5046C8ED" w14:textId="77777777" w:rsidTr="00F509F0">
        <w:trPr>
          <w:trHeight w:val="606"/>
        </w:trPr>
        <w:tc>
          <w:tcPr>
            <w:tcW w:w="1701" w:type="dxa"/>
            <w:vMerge/>
            <w:vAlign w:val="center"/>
          </w:tcPr>
          <w:p w14:paraId="4754756A"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E292E71" w14:textId="77777777" w:rsidR="00EE1C5E" w:rsidRDefault="00EE1C5E" w:rsidP="00A70239">
            <w:pPr>
              <w:numPr>
                <w:ilvl w:val="0"/>
                <w:numId w:val="50"/>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EE1C5E">
              <w:rPr>
                <w:rFonts w:ascii="HGSｺﾞｼｯｸM" w:eastAsia="HGSｺﾞｼｯｸM" w:hAnsi="HGSｺﾞｼｯｸM" w:hint="eastAsia"/>
                <w:sz w:val="22"/>
              </w:rPr>
              <w:t>入所者の退所に際しては、保健医療サービス又は福祉サービスを提供する者との密接な連携に努め</w:t>
            </w:r>
            <w:r w:rsidR="00DB1651">
              <w:rPr>
                <w:rFonts w:ascii="HGSｺﾞｼｯｸM" w:eastAsia="HGSｺﾞｼｯｸM" w:hAnsi="HGSｺﾞｼｯｸM" w:hint="eastAsia"/>
                <w:sz w:val="22"/>
              </w:rPr>
              <w:t>ていますか</w:t>
            </w:r>
            <w:r w:rsidRPr="00EE1C5E">
              <w:rPr>
                <w:rFonts w:ascii="HGSｺﾞｼｯｸM" w:eastAsia="HGSｺﾞｼｯｸM" w:hAnsi="HGSｺﾞｼｯｸM" w:hint="eastAsia"/>
                <w:sz w:val="22"/>
              </w:rPr>
              <w:t>。</w:t>
            </w:r>
          </w:p>
        </w:tc>
        <w:tc>
          <w:tcPr>
            <w:tcW w:w="1560" w:type="dxa"/>
            <w:tcBorders>
              <w:top w:val="dotted" w:sz="4" w:space="0" w:color="auto"/>
              <w:bottom w:val="nil"/>
            </w:tcBorders>
            <w:vAlign w:val="center"/>
          </w:tcPr>
          <w:p w14:paraId="5CE74ABD"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□いる</w:t>
            </w:r>
          </w:p>
          <w:p w14:paraId="302B1C83"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0F19DFE" w14:textId="77777777" w:rsidR="00EE1C5E" w:rsidRDefault="00EE1C5E" w:rsidP="00EE1C5E">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10</w:t>
            </w:r>
            <w:r w:rsidRPr="00CF5AF3">
              <w:rPr>
                <w:rFonts w:ascii="HGSｺﾞｼｯｸM" w:eastAsia="HGSｺﾞｼｯｸM" w:hAnsi="HGSｺﾞｼｯｸM" w:hint="eastAsia"/>
                <w:sz w:val="22"/>
              </w:rPr>
              <w:t>条第</w:t>
            </w:r>
            <w:r>
              <w:rPr>
                <w:rFonts w:ascii="HGSｺﾞｼｯｸM" w:eastAsia="HGSｺﾞｼｯｸM" w:hAnsi="HGSｺﾞｼｯｸM"/>
                <w:sz w:val="22"/>
              </w:rPr>
              <w:t>4</w:t>
            </w:r>
            <w:r w:rsidRPr="00CF5AF3">
              <w:rPr>
                <w:rFonts w:ascii="HGSｺﾞｼｯｸM" w:eastAsia="HGSｺﾞｼｯｸM" w:hAnsi="HGSｺﾞｼｯｸM" w:hint="eastAsia"/>
                <w:sz w:val="22"/>
              </w:rPr>
              <w:t>項</w:t>
            </w:r>
          </w:p>
        </w:tc>
      </w:tr>
      <w:tr w:rsidR="00EE1C5E" w14:paraId="59D77693" w14:textId="77777777" w:rsidTr="00F509F0">
        <w:trPr>
          <w:trHeight w:val="135"/>
        </w:trPr>
        <w:tc>
          <w:tcPr>
            <w:tcW w:w="1701" w:type="dxa"/>
            <w:vMerge/>
            <w:vAlign w:val="center"/>
          </w:tcPr>
          <w:p w14:paraId="46971A05"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DCE02AA" w14:textId="77777777" w:rsidR="00EE1C5E" w:rsidRDefault="00EE1C5E" w:rsidP="00A70239">
            <w:pPr>
              <w:numPr>
                <w:ilvl w:val="0"/>
                <w:numId w:val="50"/>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EE1C5E">
              <w:rPr>
                <w:rFonts w:ascii="HGSｺﾞｼｯｸM" w:eastAsia="HGSｺﾞｼｯｸM" w:hAnsi="HGSｺﾞｼｯｸM" w:hint="eastAsia"/>
                <w:sz w:val="22"/>
              </w:rPr>
              <w:t>入所者の退所後も、必要に応じ、当該入所者及びその家族等に対する相談援助を行うとともに、適切な援助に努め</w:t>
            </w:r>
            <w:r w:rsidR="00DB1651">
              <w:rPr>
                <w:rFonts w:ascii="HGSｺﾞｼｯｸM" w:eastAsia="HGSｺﾞｼｯｸM" w:hAnsi="HGSｺﾞｼｯｸM" w:hint="eastAsia"/>
                <w:sz w:val="22"/>
              </w:rPr>
              <w:t>ていますか</w:t>
            </w:r>
            <w:r w:rsidRPr="00EE1C5E">
              <w:rPr>
                <w:rFonts w:ascii="HGSｺﾞｼｯｸM" w:eastAsia="HGSｺﾞｼｯｸM" w:hAnsi="HGSｺﾞｼｯｸM" w:hint="eastAsia"/>
                <w:sz w:val="22"/>
              </w:rPr>
              <w:t>。</w:t>
            </w:r>
          </w:p>
        </w:tc>
        <w:tc>
          <w:tcPr>
            <w:tcW w:w="1560" w:type="dxa"/>
            <w:tcBorders>
              <w:top w:val="dotted" w:sz="4" w:space="0" w:color="auto"/>
              <w:bottom w:val="single" w:sz="6" w:space="0" w:color="auto"/>
            </w:tcBorders>
            <w:vAlign w:val="center"/>
          </w:tcPr>
          <w:p w14:paraId="53490D39"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□いる</w:t>
            </w:r>
          </w:p>
          <w:p w14:paraId="348D18E7"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24011D8D" w14:textId="77777777" w:rsidR="00EE1C5E" w:rsidRDefault="00EE1C5E" w:rsidP="00EE1C5E">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10</w:t>
            </w:r>
            <w:r w:rsidRPr="00CF5AF3">
              <w:rPr>
                <w:rFonts w:ascii="HGSｺﾞｼｯｸM" w:eastAsia="HGSｺﾞｼｯｸM" w:hAnsi="HGSｺﾞｼｯｸM" w:hint="eastAsia"/>
                <w:sz w:val="22"/>
              </w:rPr>
              <w:t>条第</w:t>
            </w:r>
            <w:r>
              <w:rPr>
                <w:rFonts w:ascii="HGSｺﾞｼｯｸM" w:eastAsia="HGSｺﾞｼｯｸM" w:hAnsi="HGSｺﾞｼｯｸM"/>
                <w:sz w:val="22"/>
              </w:rPr>
              <w:t>5</w:t>
            </w:r>
            <w:r w:rsidRPr="00CF5AF3">
              <w:rPr>
                <w:rFonts w:ascii="HGSｺﾞｼｯｸM" w:eastAsia="HGSｺﾞｼｯｸM" w:hAnsi="HGSｺﾞｼｯｸM" w:hint="eastAsia"/>
                <w:sz w:val="22"/>
              </w:rPr>
              <w:t>項</w:t>
            </w:r>
          </w:p>
        </w:tc>
      </w:tr>
      <w:tr w:rsidR="00F26C7D" w14:paraId="5EE4D201" w14:textId="77777777" w:rsidTr="00F509F0">
        <w:trPr>
          <w:trHeight w:val="514"/>
        </w:trPr>
        <w:tc>
          <w:tcPr>
            <w:tcW w:w="1701" w:type="dxa"/>
            <w:vMerge w:val="restart"/>
            <w:vAlign w:val="center"/>
          </w:tcPr>
          <w:p w14:paraId="39ECC2C4" w14:textId="77777777" w:rsidR="00F26C7D" w:rsidRDefault="00F26C7D"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処遇計画</w:t>
            </w:r>
          </w:p>
        </w:tc>
        <w:tc>
          <w:tcPr>
            <w:tcW w:w="10206" w:type="dxa"/>
            <w:tcBorders>
              <w:top w:val="single" w:sz="6" w:space="0" w:color="auto"/>
              <w:bottom w:val="dotted" w:sz="4" w:space="0" w:color="auto"/>
            </w:tcBorders>
            <w:vAlign w:val="center"/>
          </w:tcPr>
          <w:p w14:paraId="4AF8991E" w14:textId="77777777" w:rsidR="00F26C7D" w:rsidRDefault="00F26C7D" w:rsidP="00A70239">
            <w:pPr>
              <w:numPr>
                <w:ilvl w:val="0"/>
                <w:numId w:val="5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生活相談員に処遇計画の作成に関する業務を担当させていますか。</w:t>
            </w:r>
          </w:p>
        </w:tc>
        <w:tc>
          <w:tcPr>
            <w:tcW w:w="1560" w:type="dxa"/>
            <w:tcBorders>
              <w:top w:val="single" w:sz="6" w:space="0" w:color="auto"/>
              <w:bottom w:val="dotted" w:sz="4" w:space="0" w:color="auto"/>
            </w:tcBorders>
            <w:vAlign w:val="center"/>
          </w:tcPr>
          <w:p w14:paraId="3E16EB6A" w14:textId="77777777" w:rsidR="00F26C7D" w:rsidRDefault="00F26C7D" w:rsidP="00F26C7D">
            <w:pPr>
              <w:rPr>
                <w:rFonts w:ascii="HGSｺﾞｼｯｸM" w:eastAsia="HGSｺﾞｼｯｸM" w:hAnsi="HGSｺﾞｼｯｸM"/>
                <w:sz w:val="22"/>
              </w:rPr>
            </w:pPr>
            <w:r>
              <w:rPr>
                <w:rFonts w:ascii="HGSｺﾞｼｯｸM" w:eastAsia="HGSｺﾞｼｯｸM" w:hAnsi="HGSｺﾞｼｯｸM" w:hint="eastAsia"/>
                <w:sz w:val="22"/>
              </w:rPr>
              <w:t>□いる</w:t>
            </w:r>
          </w:p>
          <w:p w14:paraId="10522158" w14:textId="77777777" w:rsidR="00F26C7D" w:rsidRDefault="00F26C7D" w:rsidP="00F26C7D">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39D5ECA9" w14:textId="77777777" w:rsidR="00F26C7D" w:rsidRDefault="00F26C7D" w:rsidP="00F26C7D">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11</w:t>
            </w:r>
            <w:r w:rsidRPr="00CF5AF3">
              <w:rPr>
                <w:rFonts w:ascii="HGSｺﾞｼｯｸM" w:eastAsia="HGSｺﾞｼｯｸM" w:hAnsi="HGSｺﾞｼｯｸM" w:hint="eastAsia"/>
                <w:sz w:val="22"/>
              </w:rPr>
              <w:t>条第</w:t>
            </w:r>
            <w:r>
              <w:rPr>
                <w:rFonts w:ascii="HGSｺﾞｼｯｸM" w:eastAsia="HGSｺﾞｼｯｸM" w:hAnsi="HGSｺﾞｼｯｸM"/>
                <w:sz w:val="22"/>
              </w:rPr>
              <w:t>1</w:t>
            </w:r>
            <w:r w:rsidRPr="00CF5AF3">
              <w:rPr>
                <w:rFonts w:ascii="HGSｺﾞｼｯｸM" w:eastAsia="HGSｺﾞｼｯｸM" w:hAnsi="HGSｺﾞｼｯｸM" w:hint="eastAsia"/>
                <w:sz w:val="22"/>
              </w:rPr>
              <w:t>項</w:t>
            </w:r>
          </w:p>
        </w:tc>
      </w:tr>
      <w:tr w:rsidR="006D03DB" w14:paraId="3B46B301" w14:textId="77777777">
        <w:trPr>
          <w:trHeight w:val="712"/>
        </w:trPr>
        <w:tc>
          <w:tcPr>
            <w:tcW w:w="1701" w:type="dxa"/>
            <w:vMerge/>
            <w:vAlign w:val="center"/>
          </w:tcPr>
          <w:p w14:paraId="0B595C90" w14:textId="77777777" w:rsidR="006D03DB" w:rsidRDefault="006D03DB"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E40BEE0" w14:textId="77777777" w:rsidR="006D03DB" w:rsidRDefault="006D03DB" w:rsidP="00A70239">
            <w:pPr>
              <w:numPr>
                <w:ilvl w:val="0"/>
                <w:numId w:val="5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生活相談員は、入所者の心身の状況、その置かれている環境、その者及び家族等の希望を勘案し、他の職員と協議の上、処遇計画を作成していますか。</w:t>
            </w:r>
          </w:p>
        </w:tc>
        <w:tc>
          <w:tcPr>
            <w:tcW w:w="1560" w:type="dxa"/>
            <w:tcBorders>
              <w:top w:val="dotted" w:sz="4" w:space="0" w:color="auto"/>
              <w:bottom w:val="nil"/>
            </w:tcBorders>
            <w:vAlign w:val="center"/>
          </w:tcPr>
          <w:p w14:paraId="14E78AEB" w14:textId="77777777" w:rsidR="006D03DB" w:rsidRDefault="006D03DB" w:rsidP="006D03DB">
            <w:pPr>
              <w:rPr>
                <w:rFonts w:ascii="HGSｺﾞｼｯｸM" w:eastAsia="HGSｺﾞｼｯｸM" w:hAnsi="HGSｺﾞｼｯｸM"/>
                <w:sz w:val="22"/>
              </w:rPr>
            </w:pPr>
            <w:r>
              <w:rPr>
                <w:rFonts w:ascii="HGSｺﾞｼｯｸM" w:eastAsia="HGSｺﾞｼｯｸM" w:hAnsi="HGSｺﾞｼｯｸM" w:hint="eastAsia"/>
                <w:sz w:val="22"/>
              </w:rPr>
              <w:t>□いる</w:t>
            </w:r>
          </w:p>
          <w:p w14:paraId="11C91072" w14:textId="77777777" w:rsidR="006D03DB" w:rsidRDefault="006D03DB" w:rsidP="006D03DB">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988AC4B" w14:textId="77777777" w:rsidR="006D03DB" w:rsidRDefault="006D03DB" w:rsidP="006D03DB">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11</w:t>
            </w:r>
            <w:r w:rsidRPr="00CF5AF3">
              <w:rPr>
                <w:rFonts w:ascii="HGSｺﾞｼｯｸM" w:eastAsia="HGSｺﾞｼｯｸM" w:hAnsi="HGSｺﾞｼｯｸM" w:hint="eastAsia"/>
                <w:sz w:val="22"/>
              </w:rPr>
              <w:t>条第</w:t>
            </w:r>
            <w:r>
              <w:rPr>
                <w:rFonts w:ascii="HGSｺﾞｼｯｸM" w:eastAsia="HGSｺﾞｼｯｸM" w:hAnsi="HGSｺﾞｼｯｸM"/>
                <w:sz w:val="22"/>
              </w:rPr>
              <w:t>2</w:t>
            </w:r>
            <w:r w:rsidRPr="00CF5AF3">
              <w:rPr>
                <w:rFonts w:ascii="HGSｺﾞｼｯｸM" w:eastAsia="HGSｺﾞｼｯｸM" w:hAnsi="HGSｺﾞｼｯｸM" w:hint="eastAsia"/>
                <w:sz w:val="22"/>
              </w:rPr>
              <w:t>項</w:t>
            </w:r>
          </w:p>
        </w:tc>
      </w:tr>
      <w:tr w:rsidR="00EE1C5E" w14:paraId="18C43B23" w14:textId="77777777" w:rsidTr="00F509F0">
        <w:trPr>
          <w:trHeight w:val="1968"/>
        </w:trPr>
        <w:tc>
          <w:tcPr>
            <w:tcW w:w="1701" w:type="dxa"/>
            <w:vMerge/>
            <w:vAlign w:val="center"/>
          </w:tcPr>
          <w:p w14:paraId="224E0D93"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E1C5E" w14:paraId="6F86A0D9" w14:textId="77777777">
              <w:trPr>
                <w:trHeight w:val="380"/>
              </w:trPr>
              <w:tc>
                <w:tcPr>
                  <w:tcW w:w="9952" w:type="dxa"/>
                  <w:vAlign w:val="center"/>
                </w:tcPr>
                <w:p w14:paraId="276B7C92" w14:textId="77777777" w:rsidR="00EE1C5E" w:rsidRDefault="00EE1C5E" w:rsidP="00EE1C5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処遇計画の作成に当たり、入所者が指定居宅サービス等を利用している場合は、居宅介護支援事業所の介護支援専門員が作成する居宅介護支援計画又は地域包括支援センターの職員が作成する介護予防支援計画の内容について留意してください。</w:t>
                  </w:r>
                </w:p>
                <w:p w14:paraId="6196C168" w14:textId="77777777" w:rsidR="00EE1C5E" w:rsidRDefault="00EE1C5E" w:rsidP="00EE1C5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また、入所者が特定施設入居者生活介護又は介護予防特定施設入居者生活介護のサービスを受けている場合には、特定施設の計画作成担当者が作成する特定施設サービス計画の内容に留意してください。</w:t>
                  </w:r>
                </w:p>
              </w:tc>
            </w:tr>
          </w:tbl>
          <w:p w14:paraId="1AD59E85" w14:textId="77777777" w:rsidR="00EE1C5E" w:rsidRDefault="00EE1C5E" w:rsidP="00EE1C5E">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102F0732" w14:textId="77777777" w:rsidR="00EE1C5E" w:rsidRDefault="00EE1C5E" w:rsidP="00EE1C5E">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733C973" w14:textId="50C9ECA0" w:rsidR="00EE1C5E" w:rsidRDefault="00EE1C5E" w:rsidP="00EE1C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075407">
              <w:rPr>
                <w:rFonts w:ascii="HGSｺﾞｼｯｸM" w:eastAsia="HGSｺﾞｼｯｸM" w:hAnsi="HGSｺﾞｼｯｸM" w:hint="eastAsia"/>
                <w:sz w:val="22"/>
              </w:rPr>
              <w:t>・</w:t>
            </w:r>
            <w:r>
              <w:rPr>
                <w:rFonts w:ascii="HGSｺﾞｼｯｸM" w:eastAsia="HGSｺﾞｼｯｸM" w:hAnsi="HGSｺﾞｼｯｸM" w:hint="eastAsia"/>
                <w:sz w:val="22"/>
              </w:rPr>
              <w:t>2(2)</w:t>
            </w:r>
          </w:p>
        </w:tc>
      </w:tr>
      <w:tr w:rsidR="00EE1C5E" w14:paraId="088A71A9" w14:textId="77777777" w:rsidTr="00F509F0">
        <w:trPr>
          <w:trHeight w:val="660"/>
        </w:trPr>
        <w:tc>
          <w:tcPr>
            <w:tcW w:w="1701" w:type="dxa"/>
            <w:vMerge/>
            <w:vAlign w:val="center"/>
          </w:tcPr>
          <w:p w14:paraId="3B1D7905"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4B87D58" w14:textId="77777777" w:rsidR="00EE1C5E" w:rsidRDefault="00EE1C5E" w:rsidP="00A70239">
            <w:pPr>
              <w:numPr>
                <w:ilvl w:val="0"/>
                <w:numId w:val="5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処遇計画の内容は、当該施設の行事及び日課等を含むものとなっていますか。</w:t>
            </w:r>
          </w:p>
        </w:tc>
        <w:tc>
          <w:tcPr>
            <w:tcW w:w="1560" w:type="dxa"/>
            <w:tcBorders>
              <w:top w:val="dotted" w:sz="4" w:space="0" w:color="auto"/>
              <w:bottom w:val="nil"/>
            </w:tcBorders>
            <w:vAlign w:val="center"/>
          </w:tcPr>
          <w:p w14:paraId="64AD9293"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□いる</w:t>
            </w:r>
          </w:p>
          <w:p w14:paraId="71DD0A1C"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7D9C5EA" w14:textId="265A7C88" w:rsidR="00EE1C5E" w:rsidRDefault="00EE1C5E" w:rsidP="00EE1C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075407">
              <w:rPr>
                <w:rFonts w:ascii="HGSｺﾞｼｯｸM" w:eastAsia="HGSｺﾞｼｯｸM" w:hAnsi="HGSｺﾞｼｯｸM" w:hint="eastAsia"/>
                <w:sz w:val="22"/>
              </w:rPr>
              <w:t>・</w:t>
            </w:r>
            <w:r>
              <w:rPr>
                <w:rFonts w:ascii="HGSｺﾞｼｯｸM" w:eastAsia="HGSｺﾞｼｯｸM" w:hAnsi="HGSｺﾞｼｯｸM" w:hint="eastAsia"/>
                <w:sz w:val="22"/>
              </w:rPr>
              <w:t>2(3)</w:t>
            </w:r>
          </w:p>
        </w:tc>
      </w:tr>
      <w:tr w:rsidR="00EE1C5E" w14:paraId="16B06FAB" w14:textId="77777777">
        <w:trPr>
          <w:trHeight w:val="1035"/>
        </w:trPr>
        <w:tc>
          <w:tcPr>
            <w:tcW w:w="1701" w:type="dxa"/>
            <w:vMerge/>
            <w:vAlign w:val="center"/>
          </w:tcPr>
          <w:p w14:paraId="42371718" w14:textId="77777777" w:rsidR="00EE1C5E" w:rsidRDefault="00EE1C5E" w:rsidP="00EE1C5E"/>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E1C5E" w14:paraId="30F39343" w14:textId="77777777">
              <w:trPr>
                <w:trHeight w:val="380"/>
              </w:trPr>
              <w:tc>
                <w:tcPr>
                  <w:tcW w:w="9952" w:type="dxa"/>
                  <w:vAlign w:val="center"/>
                </w:tcPr>
                <w:p w14:paraId="567DBE1F" w14:textId="77777777" w:rsidR="00EE1C5E" w:rsidRDefault="00EE1C5E" w:rsidP="00EE1C5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処遇計画の作成に当たっては、「介護サービス計画書の様式及び課題分析標準項目の提示について」（平成11年11月12日老企第29号厚生省老人保健福祉局企画課長通知）等を参考にしてください。</w:t>
                  </w:r>
                </w:p>
              </w:tc>
            </w:tr>
          </w:tbl>
          <w:p w14:paraId="0B654FAE" w14:textId="77777777" w:rsidR="00EE1C5E" w:rsidRDefault="00EE1C5E" w:rsidP="00EE1C5E">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48AE6D9F" w14:textId="77777777" w:rsidR="00EE1C5E" w:rsidRDefault="00EE1C5E" w:rsidP="00EE1C5E">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6B05B6E" w14:textId="70EC34D3" w:rsidR="00EE1C5E" w:rsidRDefault="00EE1C5E" w:rsidP="00EE1C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075407">
              <w:rPr>
                <w:rFonts w:ascii="HGSｺﾞｼｯｸM" w:eastAsia="HGSｺﾞｼｯｸM" w:hAnsi="HGSｺﾞｼｯｸM" w:hint="eastAsia"/>
                <w:sz w:val="22"/>
              </w:rPr>
              <w:t>・</w:t>
            </w:r>
            <w:r>
              <w:rPr>
                <w:rFonts w:ascii="HGSｺﾞｼｯｸM" w:eastAsia="HGSｺﾞｼｯｸM" w:hAnsi="HGSｺﾞｼｯｸM" w:hint="eastAsia"/>
                <w:sz w:val="22"/>
              </w:rPr>
              <w:t>2(4)</w:t>
            </w:r>
          </w:p>
        </w:tc>
      </w:tr>
      <w:tr w:rsidR="006D03DB" w14:paraId="263546AA" w14:textId="77777777">
        <w:trPr>
          <w:trHeight w:val="712"/>
        </w:trPr>
        <w:tc>
          <w:tcPr>
            <w:tcW w:w="1701" w:type="dxa"/>
            <w:vMerge/>
            <w:vAlign w:val="center"/>
          </w:tcPr>
          <w:p w14:paraId="09B8AB65" w14:textId="77777777" w:rsidR="006D03DB" w:rsidRDefault="006D03DB" w:rsidP="006D03DB"/>
        </w:tc>
        <w:tc>
          <w:tcPr>
            <w:tcW w:w="10206" w:type="dxa"/>
            <w:tcBorders>
              <w:top w:val="dotted" w:sz="4" w:space="0" w:color="auto"/>
              <w:bottom w:val="single" w:sz="6" w:space="0" w:color="auto"/>
            </w:tcBorders>
            <w:vAlign w:val="center"/>
          </w:tcPr>
          <w:p w14:paraId="0C9404FB" w14:textId="77777777" w:rsidR="006D03DB" w:rsidRDefault="006D03DB" w:rsidP="00A70239">
            <w:pPr>
              <w:numPr>
                <w:ilvl w:val="0"/>
                <w:numId w:val="5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処遇計画は、入所者の処遇の状況等を勘案し、必要な見直しを行っていますか。</w:t>
            </w:r>
          </w:p>
        </w:tc>
        <w:tc>
          <w:tcPr>
            <w:tcW w:w="1560" w:type="dxa"/>
            <w:tcBorders>
              <w:top w:val="dotted" w:sz="4" w:space="0" w:color="auto"/>
              <w:bottom w:val="single" w:sz="6" w:space="0" w:color="auto"/>
            </w:tcBorders>
            <w:vAlign w:val="center"/>
          </w:tcPr>
          <w:p w14:paraId="258FC902" w14:textId="77777777" w:rsidR="006D03DB" w:rsidRDefault="006D03DB" w:rsidP="006D03DB">
            <w:pPr>
              <w:rPr>
                <w:rFonts w:ascii="HGSｺﾞｼｯｸM" w:eastAsia="HGSｺﾞｼｯｸM" w:hAnsi="HGSｺﾞｼｯｸM"/>
                <w:sz w:val="22"/>
              </w:rPr>
            </w:pPr>
            <w:r>
              <w:rPr>
                <w:rFonts w:ascii="HGSｺﾞｼｯｸM" w:eastAsia="HGSｺﾞｼｯｸM" w:hAnsi="HGSｺﾞｼｯｸM" w:hint="eastAsia"/>
                <w:sz w:val="22"/>
              </w:rPr>
              <w:t>□いる</w:t>
            </w:r>
          </w:p>
          <w:p w14:paraId="181F1191" w14:textId="77777777" w:rsidR="006D03DB" w:rsidRDefault="006D03DB" w:rsidP="006D03DB">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AF1B838" w14:textId="77777777" w:rsidR="006D03DB" w:rsidRDefault="006D03DB" w:rsidP="006D03DB">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11</w:t>
            </w:r>
            <w:r w:rsidRPr="00CF5AF3">
              <w:rPr>
                <w:rFonts w:ascii="HGSｺﾞｼｯｸM" w:eastAsia="HGSｺﾞｼｯｸM" w:hAnsi="HGSｺﾞｼｯｸM" w:hint="eastAsia"/>
                <w:sz w:val="22"/>
              </w:rPr>
              <w:t>条第</w:t>
            </w:r>
            <w:r>
              <w:rPr>
                <w:rFonts w:ascii="HGSｺﾞｼｯｸM" w:eastAsia="HGSｺﾞｼｯｸM" w:hAnsi="HGSｺﾞｼｯｸM"/>
                <w:sz w:val="22"/>
              </w:rPr>
              <w:t>3</w:t>
            </w:r>
            <w:r w:rsidRPr="00CF5AF3">
              <w:rPr>
                <w:rFonts w:ascii="HGSｺﾞｼｯｸM" w:eastAsia="HGSｺﾞｼｯｸM" w:hAnsi="HGSｺﾞｼｯｸM" w:hint="eastAsia"/>
                <w:sz w:val="22"/>
              </w:rPr>
              <w:t>項</w:t>
            </w:r>
          </w:p>
        </w:tc>
      </w:tr>
      <w:tr w:rsidR="006D03DB" w14:paraId="25B18C95" w14:textId="77777777">
        <w:trPr>
          <w:trHeight w:val="664"/>
        </w:trPr>
        <w:tc>
          <w:tcPr>
            <w:tcW w:w="1701" w:type="dxa"/>
            <w:vMerge w:val="restart"/>
            <w:vAlign w:val="center"/>
          </w:tcPr>
          <w:p w14:paraId="64E4A738" w14:textId="77777777" w:rsidR="006D03DB" w:rsidRDefault="006D03DB"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処遇の内容等の記録</w:t>
            </w:r>
          </w:p>
        </w:tc>
        <w:tc>
          <w:tcPr>
            <w:tcW w:w="10206" w:type="dxa"/>
            <w:tcBorders>
              <w:top w:val="single" w:sz="6" w:space="0" w:color="auto"/>
              <w:bottom w:val="nil"/>
            </w:tcBorders>
            <w:vAlign w:val="center"/>
          </w:tcPr>
          <w:p w14:paraId="32F009C7" w14:textId="77777777" w:rsidR="006D03DB" w:rsidRDefault="006D03DB" w:rsidP="006D03DB">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入所者に対して行った具体的な処遇の内容等を記録していますか。</w:t>
            </w:r>
          </w:p>
        </w:tc>
        <w:tc>
          <w:tcPr>
            <w:tcW w:w="1560" w:type="dxa"/>
            <w:tcBorders>
              <w:top w:val="single" w:sz="6" w:space="0" w:color="auto"/>
              <w:bottom w:val="nil"/>
            </w:tcBorders>
            <w:vAlign w:val="center"/>
          </w:tcPr>
          <w:p w14:paraId="3DB3E97D" w14:textId="77777777" w:rsidR="006D03DB" w:rsidRDefault="006D03DB" w:rsidP="006D03DB">
            <w:pPr>
              <w:rPr>
                <w:rFonts w:ascii="HGSｺﾞｼｯｸM" w:eastAsia="HGSｺﾞｼｯｸM" w:hAnsi="HGSｺﾞｼｯｸM"/>
                <w:sz w:val="22"/>
              </w:rPr>
            </w:pPr>
            <w:r>
              <w:rPr>
                <w:rFonts w:ascii="HGSｺﾞｼｯｸM" w:eastAsia="HGSｺﾞｼｯｸM" w:hAnsi="HGSｺﾞｼｯｸM" w:hint="eastAsia"/>
                <w:sz w:val="22"/>
              </w:rPr>
              <w:t>□いる</w:t>
            </w:r>
          </w:p>
          <w:p w14:paraId="3A114437" w14:textId="77777777" w:rsidR="006D03DB" w:rsidRDefault="006D03DB" w:rsidP="006D03DB">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4372C9B9" w14:textId="77777777" w:rsidR="006D03DB" w:rsidRDefault="006D03DB" w:rsidP="006D03DB">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7</w:t>
            </w:r>
            <w:r w:rsidRPr="00CF5AF3">
              <w:rPr>
                <w:rFonts w:ascii="HGSｺﾞｼｯｸM" w:eastAsia="HGSｺﾞｼｯｸM" w:hAnsi="HGSｺﾞｼｯｸM" w:hint="eastAsia"/>
                <w:sz w:val="22"/>
              </w:rPr>
              <w:t>条第</w:t>
            </w:r>
            <w:r>
              <w:rPr>
                <w:rFonts w:ascii="HGSｺﾞｼｯｸM" w:eastAsia="HGSｺﾞｼｯｸM" w:hAnsi="HGSｺﾞｼｯｸM"/>
                <w:sz w:val="22"/>
              </w:rPr>
              <w:t>2</w:t>
            </w:r>
            <w:r w:rsidRPr="00CF5AF3">
              <w:rPr>
                <w:rFonts w:ascii="HGSｺﾞｼｯｸM" w:eastAsia="HGSｺﾞｼｯｸM" w:hAnsi="HGSｺﾞｼｯｸM" w:hint="eastAsia"/>
                <w:sz w:val="22"/>
              </w:rPr>
              <w:t>項</w:t>
            </w:r>
          </w:p>
        </w:tc>
      </w:tr>
      <w:tr w:rsidR="00EE1C5E" w14:paraId="550F0128" w14:textId="77777777" w:rsidTr="00F509F0">
        <w:trPr>
          <w:trHeight w:val="460"/>
        </w:trPr>
        <w:tc>
          <w:tcPr>
            <w:tcW w:w="1701" w:type="dxa"/>
            <w:vMerge/>
            <w:vAlign w:val="center"/>
          </w:tcPr>
          <w:p w14:paraId="276B09D2" w14:textId="77777777" w:rsidR="00EE1C5E" w:rsidRDefault="00EE1C5E" w:rsidP="00A70239">
            <w:pPr>
              <w:pStyle w:val="aa"/>
              <w:numPr>
                <w:ilvl w:val="0"/>
                <w:numId w:val="52"/>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EE1C5E" w14:paraId="3AB6A4D0" w14:textId="77777777">
              <w:trPr>
                <w:trHeight w:val="380"/>
              </w:trPr>
              <w:tc>
                <w:tcPr>
                  <w:tcW w:w="9952" w:type="dxa"/>
                  <w:vAlign w:val="center"/>
                </w:tcPr>
                <w:p w14:paraId="50648106" w14:textId="77777777" w:rsidR="00EE1C5E" w:rsidRDefault="00EE1C5E" w:rsidP="00EE1C5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入所者に対して行った具体的な処遇の内容等の記録は２年間保存しなければなりません。</w:t>
                  </w:r>
                </w:p>
              </w:tc>
            </w:tr>
          </w:tbl>
          <w:p w14:paraId="0BDD8D0B" w14:textId="77777777" w:rsidR="00EE1C5E" w:rsidRDefault="00EE1C5E" w:rsidP="00EE1C5E">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4D788B6E" w14:textId="77777777" w:rsidR="00EE1C5E" w:rsidRDefault="00EE1C5E" w:rsidP="00EE1C5E">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2489C9CA" w14:textId="77777777" w:rsidR="00EE1C5E" w:rsidRDefault="00EE1C5E" w:rsidP="00EE1C5E">
            <w:pPr>
              <w:spacing w:line="0" w:lineRule="atLeast"/>
              <w:rPr>
                <w:rFonts w:ascii="HGSｺﾞｼｯｸM" w:eastAsia="HGSｺﾞｼｯｸM" w:hAnsi="HGSｺﾞｼｯｸM"/>
                <w:sz w:val="22"/>
              </w:rPr>
            </w:pPr>
          </w:p>
        </w:tc>
      </w:tr>
      <w:tr w:rsidR="00AC7487" w14:paraId="03699988" w14:textId="77777777">
        <w:trPr>
          <w:trHeight w:val="878"/>
        </w:trPr>
        <w:tc>
          <w:tcPr>
            <w:tcW w:w="1701" w:type="dxa"/>
            <w:vMerge w:val="restart"/>
            <w:tcBorders>
              <w:top w:val="single" w:sz="6" w:space="0" w:color="auto"/>
            </w:tcBorders>
            <w:vAlign w:val="center"/>
          </w:tcPr>
          <w:p w14:paraId="3BAC2CE7" w14:textId="77777777" w:rsidR="00AC7487" w:rsidRDefault="00AC7487"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処遇の方針</w:t>
            </w:r>
          </w:p>
        </w:tc>
        <w:tc>
          <w:tcPr>
            <w:tcW w:w="10206" w:type="dxa"/>
            <w:tcBorders>
              <w:top w:val="single" w:sz="6" w:space="0" w:color="auto"/>
              <w:bottom w:val="dotted" w:sz="4" w:space="0" w:color="auto"/>
            </w:tcBorders>
            <w:vAlign w:val="center"/>
          </w:tcPr>
          <w:p w14:paraId="57437DCC" w14:textId="77777777" w:rsidR="00AC7487" w:rsidRDefault="00AC7487" w:rsidP="00A70239">
            <w:pPr>
              <w:numPr>
                <w:ilvl w:val="0"/>
                <w:numId w:val="53"/>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入所者が有する能力に応じ自立した日常生活を営むことができるように、その心身の状況等に応じて、社会復帰の促進及び自立のために必要な指導及び訓練その他援助を妥当適切に行っていますか。</w:t>
            </w:r>
          </w:p>
        </w:tc>
        <w:tc>
          <w:tcPr>
            <w:tcW w:w="1560" w:type="dxa"/>
            <w:tcBorders>
              <w:top w:val="single" w:sz="6" w:space="0" w:color="auto"/>
              <w:bottom w:val="dotted" w:sz="4" w:space="0" w:color="auto"/>
            </w:tcBorders>
            <w:vAlign w:val="center"/>
          </w:tcPr>
          <w:p w14:paraId="533DD9D1" w14:textId="77777777" w:rsidR="00AC7487" w:rsidRDefault="00AC7487" w:rsidP="00AC7487">
            <w:pPr>
              <w:rPr>
                <w:rFonts w:ascii="HGSｺﾞｼｯｸM" w:eastAsia="HGSｺﾞｼｯｸM" w:hAnsi="HGSｺﾞｼｯｸM"/>
                <w:sz w:val="22"/>
              </w:rPr>
            </w:pPr>
            <w:r>
              <w:rPr>
                <w:rFonts w:ascii="HGSｺﾞｼｯｸM" w:eastAsia="HGSｺﾞｼｯｸM" w:hAnsi="HGSｺﾞｼｯｸM" w:hint="eastAsia"/>
                <w:sz w:val="22"/>
              </w:rPr>
              <w:t>□いる</w:t>
            </w:r>
          </w:p>
          <w:p w14:paraId="06DA178C" w14:textId="77777777" w:rsidR="00AC7487" w:rsidRDefault="00AC7487" w:rsidP="00AC7487">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77C6098F" w14:textId="77777777" w:rsidR="00AC7487" w:rsidRDefault="00AC7487" w:rsidP="00AC7487">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12</w:t>
            </w:r>
            <w:r w:rsidRPr="00CF5AF3">
              <w:rPr>
                <w:rFonts w:ascii="HGSｺﾞｼｯｸM" w:eastAsia="HGSｺﾞｼｯｸM" w:hAnsi="HGSｺﾞｼｯｸM" w:hint="eastAsia"/>
                <w:sz w:val="22"/>
              </w:rPr>
              <w:t>条第</w:t>
            </w:r>
            <w:r>
              <w:rPr>
                <w:rFonts w:ascii="HGSｺﾞｼｯｸM" w:eastAsia="HGSｺﾞｼｯｸM" w:hAnsi="HGSｺﾞｼｯｸM"/>
                <w:sz w:val="22"/>
              </w:rPr>
              <w:t>1</w:t>
            </w:r>
            <w:r w:rsidRPr="00CF5AF3">
              <w:rPr>
                <w:rFonts w:ascii="HGSｺﾞｼｯｸM" w:eastAsia="HGSｺﾞｼｯｸM" w:hAnsi="HGSｺﾞｼｯｸM" w:hint="eastAsia"/>
                <w:sz w:val="22"/>
              </w:rPr>
              <w:t>項</w:t>
            </w:r>
          </w:p>
        </w:tc>
      </w:tr>
      <w:tr w:rsidR="00AC7487" w14:paraId="64AB84E0" w14:textId="77777777">
        <w:trPr>
          <w:trHeight w:val="736"/>
        </w:trPr>
        <w:tc>
          <w:tcPr>
            <w:tcW w:w="1701" w:type="dxa"/>
            <w:vMerge/>
            <w:vAlign w:val="center"/>
          </w:tcPr>
          <w:p w14:paraId="05339D26" w14:textId="77777777" w:rsidR="00AC7487" w:rsidRDefault="00AC7487"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8206AC3" w14:textId="77777777" w:rsidR="00AC7487" w:rsidRDefault="00AC7487" w:rsidP="00A70239">
            <w:pPr>
              <w:numPr>
                <w:ilvl w:val="0"/>
                <w:numId w:val="53"/>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入所者の処遇は、処遇計画に基づき、漫然かつ画一的なものとならないよう配慮して、行っていますか。</w:t>
            </w:r>
          </w:p>
        </w:tc>
        <w:tc>
          <w:tcPr>
            <w:tcW w:w="1560" w:type="dxa"/>
            <w:tcBorders>
              <w:top w:val="dotted" w:sz="4" w:space="0" w:color="auto"/>
              <w:bottom w:val="dotted" w:sz="4" w:space="0" w:color="auto"/>
            </w:tcBorders>
            <w:vAlign w:val="center"/>
          </w:tcPr>
          <w:p w14:paraId="7EAC77E7" w14:textId="77777777" w:rsidR="00AC7487" w:rsidRDefault="00AC7487" w:rsidP="00AC7487">
            <w:pPr>
              <w:rPr>
                <w:rFonts w:ascii="HGSｺﾞｼｯｸM" w:eastAsia="HGSｺﾞｼｯｸM" w:hAnsi="HGSｺﾞｼｯｸM"/>
                <w:sz w:val="22"/>
              </w:rPr>
            </w:pPr>
            <w:r>
              <w:rPr>
                <w:rFonts w:ascii="HGSｺﾞｼｯｸM" w:eastAsia="HGSｺﾞｼｯｸM" w:hAnsi="HGSｺﾞｼｯｸM" w:hint="eastAsia"/>
                <w:sz w:val="22"/>
              </w:rPr>
              <w:t>□いる</w:t>
            </w:r>
          </w:p>
          <w:p w14:paraId="3980DA8B" w14:textId="77777777" w:rsidR="00AC7487" w:rsidRDefault="00AC7487" w:rsidP="00AC7487">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F4CE9A1" w14:textId="77777777" w:rsidR="00AC7487" w:rsidRDefault="00AC7487" w:rsidP="00AC7487">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12</w:t>
            </w:r>
            <w:r w:rsidRPr="00CF5AF3">
              <w:rPr>
                <w:rFonts w:ascii="HGSｺﾞｼｯｸM" w:eastAsia="HGSｺﾞｼｯｸM" w:hAnsi="HGSｺﾞｼｯｸM" w:hint="eastAsia"/>
                <w:sz w:val="22"/>
              </w:rPr>
              <w:t>条第</w:t>
            </w:r>
            <w:r>
              <w:rPr>
                <w:rFonts w:ascii="HGSｺﾞｼｯｸM" w:eastAsia="HGSｺﾞｼｯｸM" w:hAnsi="HGSｺﾞｼｯｸM"/>
                <w:sz w:val="22"/>
              </w:rPr>
              <w:t>2</w:t>
            </w:r>
            <w:r w:rsidRPr="00CF5AF3">
              <w:rPr>
                <w:rFonts w:ascii="HGSｺﾞｼｯｸM" w:eastAsia="HGSｺﾞｼｯｸM" w:hAnsi="HGSｺﾞｼｯｸM" w:hint="eastAsia"/>
                <w:sz w:val="22"/>
              </w:rPr>
              <w:t>項</w:t>
            </w:r>
          </w:p>
        </w:tc>
      </w:tr>
      <w:tr w:rsidR="00AC7487" w14:paraId="7110E0EC" w14:textId="77777777">
        <w:trPr>
          <w:trHeight w:val="736"/>
        </w:trPr>
        <w:tc>
          <w:tcPr>
            <w:tcW w:w="1701" w:type="dxa"/>
            <w:vMerge/>
            <w:vAlign w:val="center"/>
          </w:tcPr>
          <w:p w14:paraId="231578D7" w14:textId="77777777" w:rsidR="00AC7487" w:rsidRDefault="00AC7487"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9C9A66D" w14:textId="77777777" w:rsidR="00AC7487" w:rsidRDefault="00AC7487" w:rsidP="00A70239">
            <w:pPr>
              <w:numPr>
                <w:ilvl w:val="0"/>
                <w:numId w:val="53"/>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入所者の処遇に当たっては、入所者又はその家族に対し、処遇計画の目標及び内容や行事及び日課等の処遇上必要な事項について、理解しやすいように説明を行っていますか。</w:t>
            </w:r>
          </w:p>
        </w:tc>
        <w:tc>
          <w:tcPr>
            <w:tcW w:w="1560" w:type="dxa"/>
            <w:tcBorders>
              <w:top w:val="dotted" w:sz="4" w:space="0" w:color="auto"/>
              <w:bottom w:val="dotted" w:sz="4" w:space="0" w:color="auto"/>
            </w:tcBorders>
            <w:vAlign w:val="center"/>
          </w:tcPr>
          <w:p w14:paraId="180260AB" w14:textId="77777777" w:rsidR="00AC7487" w:rsidRDefault="00AC7487" w:rsidP="00AC7487">
            <w:pPr>
              <w:rPr>
                <w:rFonts w:ascii="HGSｺﾞｼｯｸM" w:eastAsia="HGSｺﾞｼｯｸM" w:hAnsi="HGSｺﾞｼｯｸM"/>
                <w:sz w:val="22"/>
              </w:rPr>
            </w:pPr>
            <w:r>
              <w:rPr>
                <w:rFonts w:ascii="HGSｺﾞｼｯｸM" w:eastAsia="HGSｺﾞｼｯｸM" w:hAnsi="HGSｺﾞｼｯｸM" w:hint="eastAsia"/>
                <w:sz w:val="22"/>
              </w:rPr>
              <w:t>□いる</w:t>
            </w:r>
          </w:p>
          <w:p w14:paraId="2E433506" w14:textId="77777777" w:rsidR="00AC7487" w:rsidRDefault="00AC7487" w:rsidP="00AC7487">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355E3CB" w14:textId="77777777" w:rsidR="00AC7487" w:rsidRDefault="00AC7487" w:rsidP="00AC7487">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12</w:t>
            </w:r>
            <w:r w:rsidRPr="00CF5AF3">
              <w:rPr>
                <w:rFonts w:ascii="HGSｺﾞｼｯｸM" w:eastAsia="HGSｺﾞｼｯｸM" w:hAnsi="HGSｺﾞｼｯｸM" w:hint="eastAsia"/>
                <w:sz w:val="22"/>
              </w:rPr>
              <w:t>条第</w:t>
            </w:r>
            <w:r>
              <w:rPr>
                <w:rFonts w:ascii="HGSｺﾞｼｯｸM" w:eastAsia="HGSｺﾞｼｯｸM" w:hAnsi="HGSｺﾞｼｯｸM"/>
                <w:sz w:val="22"/>
              </w:rPr>
              <w:t>3</w:t>
            </w:r>
            <w:r w:rsidRPr="00CF5AF3">
              <w:rPr>
                <w:rFonts w:ascii="HGSｺﾞｼｯｸM" w:eastAsia="HGSｺﾞｼｯｸM" w:hAnsi="HGSｺﾞｼｯｸM" w:hint="eastAsia"/>
                <w:sz w:val="22"/>
              </w:rPr>
              <w:t>項</w:t>
            </w:r>
          </w:p>
        </w:tc>
      </w:tr>
      <w:tr w:rsidR="00EE1C5E" w14:paraId="068E352E" w14:textId="77777777" w:rsidTr="003458B2">
        <w:trPr>
          <w:trHeight w:val="558"/>
        </w:trPr>
        <w:tc>
          <w:tcPr>
            <w:tcW w:w="1701" w:type="dxa"/>
            <w:vMerge w:val="restart"/>
            <w:tcBorders>
              <w:top w:val="single" w:sz="6" w:space="0" w:color="auto"/>
            </w:tcBorders>
            <w:vAlign w:val="center"/>
          </w:tcPr>
          <w:p w14:paraId="2F91B971"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身体</w:t>
            </w:r>
            <w:r w:rsidR="00204E55">
              <w:rPr>
                <w:rFonts w:ascii="HGSｺﾞｼｯｸM" w:eastAsia="HGSｺﾞｼｯｸM" w:hAnsi="HGSｺﾞｼｯｸM" w:hint="eastAsia"/>
                <w:sz w:val="22"/>
              </w:rPr>
              <w:t>的</w:t>
            </w:r>
            <w:r>
              <w:rPr>
                <w:rFonts w:ascii="HGSｺﾞｼｯｸM" w:eastAsia="HGSｺﾞｼｯｸM" w:hAnsi="HGSｺﾞｼｯｸM" w:hint="eastAsia"/>
                <w:sz w:val="22"/>
              </w:rPr>
              <w:t>拘束等</w:t>
            </w:r>
            <w:r w:rsidR="000E5FEC">
              <w:rPr>
                <w:rFonts w:ascii="HGSｺﾞｼｯｸM" w:eastAsia="HGSｺﾞｼｯｸM" w:hAnsi="HGSｺﾞｼｯｸM" w:hint="eastAsia"/>
                <w:sz w:val="22"/>
              </w:rPr>
              <w:t>の禁止</w:t>
            </w:r>
          </w:p>
        </w:tc>
        <w:tc>
          <w:tcPr>
            <w:tcW w:w="10206" w:type="dxa"/>
            <w:tcBorders>
              <w:top w:val="single" w:sz="6" w:space="0" w:color="auto"/>
              <w:bottom w:val="nil"/>
            </w:tcBorders>
            <w:vAlign w:val="center"/>
          </w:tcPr>
          <w:p w14:paraId="0483F9B3" w14:textId="77777777" w:rsidR="00EE1C5E" w:rsidRDefault="00EE1C5E" w:rsidP="00A70239">
            <w:pPr>
              <w:numPr>
                <w:ilvl w:val="0"/>
                <w:numId w:val="5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入所者の処遇に当たっては、当該入所者又は他の入所者等の生命又は身体を保護するため緊急やむを得ない場合を除き、身体的拘束等を行ってはいませんか。</w:t>
            </w:r>
          </w:p>
        </w:tc>
        <w:tc>
          <w:tcPr>
            <w:tcW w:w="1560" w:type="dxa"/>
            <w:tcBorders>
              <w:top w:val="single" w:sz="6" w:space="0" w:color="auto"/>
              <w:bottom w:val="nil"/>
            </w:tcBorders>
            <w:vAlign w:val="center"/>
          </w:tcPr>
          <w:p w14:paraId="560EECBE"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□いる</w:t>
            </w:r>
          </w:p>
          <w:p w14:paraId="159D0F04"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4555C5B3" w14:textId="77777777" w:rsidR="00EE1C5E" w:rsidRDefault="000E5FEC" w:rsidP="00EE1C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w:t>
            </w:r>
            <w:r w:rsidR="00F75A71">
              <w:rPr>
                <w:rFonts w:ascii="HGSｺﾞｼｯｸM" w:eastAsia="HGSｺﾞｼｯｸM" w:hAnsi="HGSｺﾞｼｯｸM"/>
                <w:sz w:val="22"/>
              </w:rPr>
              <w:t>7</w:t>
            </w:r>
            <w:r>
              <w:rPr>
                <w:rFonts w:ascii="HGSｺﾞｼｯｸM" w:eastAsia="HGSｺﾞｼｯｸM" w:hAnsi="HGSｺﾞｼｯｸM" w:hint="eastAsia"/>
                <w:sz w:val="22"/>
              </w:rPr>
              <w:t>条</w:t>
            </w:r>
            <w:r w:rsidR="00F75A71">
              <w:rPr>
                <w:rFonts w:ascii="HGSｺﾞｼｯｸM" w:eastAsia="HGSｺﾞｼｯｸM" w:hAnsi="HGSｺﾞｼｯｸM" w:hint="eastAsia"/>
                <w:sz w:val="22"/>
              </w:rPr>
              <w:t>第1項</w:t>
            </w:r>
          </w:p>
        </w:tc>
      </w:tr>
      <w:tr w:rsidR="00EE1C5E" w14:paraId="05DBD5D6" w14:textId="77777777" w:rsidTr="003458B2">
        <w:trPr>
          <w:trHeight w:val="2483"/>
        </w:trPr>
        <w:tc>
          <w:tcPr>
            <w:tcW w:w="1701" w:type="dxa"/>
            <w:vMerge/>
            <w:vAlign w:val="center"/>
          </w:tcPr>
          <w:p w14:paraId="189ACE53"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tbl>
            <w:tblPr>
              <w:tblStyle w:val="af2"/>
              <w:tblW w:w="0" w:type="auto"/>
              <w:tblLayout w:type="fixed"/>
              <w:tblLook w:val="04A0" w:firstRow="1" w:lastRow="0" w:firstColumn="1" w:lastColumn="0" w:noHBand="0" w:noVBand="1"/>
            </w:tblPr>
            <w:tblGrid>
              <w:gridCol w:w="9952"/>
            </w:tblGrid>
            <w:tr w:rsidR="00EE1C5E" w14:paraId="1C19C672" w14:textId="77777777" w:rsidTr="00BF046F">
              <w:trPr>
                <w:trHeight w:val="994"/>
              </w:trPr>
              <w:tc>
                <w:tcPr>
                  <w:tcW w:w="9952" w:type="dxa"/>
                  <w:vAlign w:val="center"/>
                </w:tcPr>
                <w:p w14:paraId="05EA0ADE" w14:textId="77777777" w:rsidR="00EE1C5E" w:rsidRDefault="00EE1C5E" w:rsidP="00EE1C5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緊急やむを得ない場合</w:t>
                  </w:r>
                </w:p>
                <w:p w14:paraId="7EAF8969" w14:textId="77777777" w:rsidR="00EE1C5E" w:rsidRDefault="00EE1C5E" w:rsidP="00EE1C5E">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①　切迫性</w:t>
                  </w:r>
                </w:p>
                <w:p w14:paraId="2F378C23" w14:textId="77777777" w:rsidR="00EE1C5E" w:rsidRDefault="00EE1C5E" w:rsidP="00EE1C5E">
                  <w:pPr>
                    <w:spacing w:line="0" w:lineRule="atLeast"/>
                    <w:ind w:leftChars="200" w:left="4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利用者本人または他の利用者等の生命または身体が危険にさらされる可能性が著しく高いこと。</w:t>
                  </w:r>
                </w:p>
                <w:p w14:paraId="0107F276" w14:textId="77777777" w:rsidR="00EE1C5E" w:rsidRDefault="00EE1C5E" w:rsidP="00EE1C5E">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②　非代替性</w:t>
                  </w:r>
                </w:p>
                <w:p w14:paraId="28ED40E1" w14:textId="77777777" w:rsidR="00EE1C5E" w:rsidRDefault="00EE1C5E" w:rsidP="00EE1C5E">
                  <w:pPr>
                    <w:spacing w:line="0" w:lineRule="atLeast"/>
                    <w:ind w:leftChars="100" w:left="210" w:firstLineChars="200" w:firstLine="440"/>
                    <w:rPr>
                      <w:rFonts w:ascii="HGSｺﾞｼｯｸM" w:eastAsia="HGSｺﾞｼｯｸM" w:hAnsi="HGSｺﾞｼｯｸM"/>
                      <w:sz w:val="22"/>
                    </w:rPr>
                  </w:pPr>
                  <w:r>
                    <w:rPr>
                      <w:rFonts w:ascii="HGSｺﾞｼｯｸM" w:eastAsia="HGSｺﾞｼｯｸM" w:hAnsi="HGSｺﾞｼｯｸM" w:hint="eastAsia"/>
                      <w:sz w:val="22"/>
                    </w:rPr>
                    <w:t>身体拘束その他の行動制限を行う以外に代替する介護方法がないこと。</w:t>
                  </w:r>
                </w:p>
                <w:p w14:paraId="30DED16E" w14:textId="77777777" w:rsidR="00EE1C5E" w:rsidRDefault="00EE1C5E" w:rsidP="00EE1C5E">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③　一時性</w:t>
                  </w:r>
                </w:p>
                <w:p w14:paraId="6F153832" w14:textId="77777777" w:rsidR="00EE1C5E" w:rsidRDefault="00EE1C5E" w:rsidP="00EE1C5E">
                  <w:pPr>
                    <w:spacing w:line="0" w:lineRule="atLeast"/>
                    <w:ind w:leftChars="100" w:left="210" w:firstLineChars="200" w:firstLine="440"/>
                    <w:rPr>
                      <w:rFonts w:ascii="HGSｺﾞｼｯｸM" w:eastAsia="HGSｺﾞｼｯｸM" w:hAnsi="HGSｺﾞｼｯｸM"/>
                      <w:sz w:val="22"/>
                    </w:rPr>
                  </w:pPr>
                  <w:r>
                    <w:rPr>
                      <w:rFonts w:ascii="HGSｺﾞｼｯｸM" w:eastAsia="HGSｺﾞｼｯｸM" w:hAnsi="HGSｺﾞｼｯｸM" w:hint="eastAsia"/>
                      <w:sz w:val="22"/>
                    </w:rPr>
                    <w:t>身体拘束その他の行動制限が一時的なものであること</w:t>
                  </w:r>
                </w:p>
              </w:tc>
            </w:tr>
          </w:tbl>
          <w:p w14:paraId="23DED16B" w14:textId="77777777" w:rsidR="00EE1C5E" w:rsidRPr="00BF046F" w:rsidRDefault="00EE1C5E" w:rsidP="00EE1C5E">
            <w:pPr>
              <w:spacing w:line="0" w:lineRule="atLeast"/>
              <w:ind w:left="318"/>
              <w:rPr>
                <w:rFonts w:ascii="HGSｺﾞｼｯｸM" w:eastAsia="HGSｺﾞｼｯｸM" w:hAnsi="HGSｺﾞｼｯｸM"/>
                <w:sz w:val="22"/>
              </w:rPr>
            </w:pPr>
          </w:p>
        </w:tc>
        <w:tc>
          <w:tcPr>
            <w:tcW w:w="1560" w:type="dxa"/>
            <w:tcBorders>
              <w:top w:val="nil"/>
              <w:bottom w:val="nil"/>
            </w:tcBorders>
            <w:vAlign w:val="center"/>
          </w:tcPr>
          <w:p w14:paraId="3614ACB8" w14:textId="77777777" w:rsidR="00EE1C5E" w:rsidRDefault="00EE1C5E" w:rsidP="00EE1C5E">
            <w:pPr>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5232E72F" w14:textId="77777777" w:rsidR="00EE1C5E" w:rsidRDefault="00EE1C5E" w:rsidP="00EE1C5E">
            <w:pPr>
              <w:spacing w:line="0" w:lineRule="atLeast"/>
              <w:rPr>
                <w:rFonts w:ascii="HGSｺﾞｼｯｸM" w:eastAsia="HGSｺﾞｼｯｸM" w:hAnsi="HGSｺﾞｼｯｸM"/>
                <w:sz w:val="22"/>
              </w:rPr>
            </w:pPr>
          </w:p>
        </w:tc>
      </w:tr>
      <w:tr w:rsidR="00EE1C5E" w14:paraId="4928CE1E" w14:textId="77777777" w:rsidTr="000342BA">
        <w:trPr>
          <w:trHeight w:val="566"/>
        </w:trPr>
        <w:tc>
          <w:tcPr>
            <w:tcW w:w="1701" w:type="dxa"/>
            <w:vMerge/>
            <w:vAlign w:val="center"/>
          </w:tcPr>
          <w:p w14:paraId="5DA72B76"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713B3AF6" w14:textId="77777777" w:rsidR="00EE1C5E" w:rsidRDefault="00EE1C5E" w:rsidP="00EE1C5E">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【緊急やむを得ず身体拘束を実施している場合の内容】</w:t>
            </w:r>
          </w:p>
        </w:tc>
        <w:tc>
          <w:tcPr>
            <w:tcW w:w="1560" w:type="dxa"/>
            <w:tcBorders>
              <w:top w:val="nil"/>
              <w:bottom w:val="nil"/>
            </w:tcBorders>
            <w:vAlign w:val="center"/>
          </w:tcPr>
          <w:p w14:paraId="0851DB31" w14:textId="77777777" w:rsidR="00EE1C5E" w:rsidRDefault="00EE1C5E" w:rsidP="00EE1C5E">
            <w:pPr>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4752A8F6" w14:textId="77777777" w:rsidR="00EE1C5E" w:rsidRDefault="00EE1C5E" w:rsidP="00EE1C5E">
            <w:pPr>
              <w:spacing w:line="0" w:lineRule="atLeast"/>
              <w:rPr>
                <w:rFonts w:ascii="HGSｺﾞｼｯｸM" w:eastAsia="HGSｺﾞｼｯｸM" w:hAnsi="HGSｺﾞｼｯｸM"/>
                <w:sz w:val="22"/>
              </w:rPr>
            </w:pPr>
          </w:p>
        </w:tc>
      </w:tr>
      <w:tr w:rsidR="00EE1C5E" w14:paraId="4A686FE0" w14:textId="77777777" w:rsidTr="000342BA">
        <w:trPr>
          <w:trHeight w:val="1157"/>
        </w:trPr>
        <w:tc>
          <w:tcPr>
            <w:tcW w:w="1701" w:type="dxa"/>
            <w:vMerge/>
            <w:vAlign w:val="center"/>
          </w:tcPr>
          <w:p w14:paraId="3D782C31"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tbl>
            <w:tblPr>
              <w:tblW w:w="0" w:type="auto"/>
              <w:tblInd w:w="205" w:type="dxa"/>
              <w:tblLayout w:type="fixed"/>
              <w:tblLook w:val="04A0" w:firstRow="1" w:lastRow="0" w:firstColumn="1" w:lastColumn="0" w:noHBand="0" w:noVBand="1"/>
            </w:tblPr>
            <w:tblGrid>
              <w:gridCol w:w="2366"/>
              <w:gridCol w:w="1134"/>
              <w:gridCol w:w="6237"/>
            </w:tblGrid>
            <w:tr w:rsidR="00EE1C5E" w14:paraId="3703E774" w14:textId="77777777" w:rsidTr="00F75A71">
              <w:tc>
                <w:tcPr>
                  <w:tcW w:w="2366"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46441EBB"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身体拘束の態様</w:t>
                  </w:r>
                </w:p>
              </w:tc>
              <w:tc>
                <w:tcPr>
                  <w:tcW w:w="11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3E5BB7FC"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人数</w:t>
                  </w:r>
                </w:p>
              </w:tc>
              <w:tc>
                <w:tcPr>
                  <w:tcW w:w="6237" w:type="dxa"/>
                  <w:tcBorders>
                    <w:top w:val="single" w:sz="12" w:space="0" w:color="000000" w:themeColor="text1"/>
                    <w:left w:val="single" w:sz="4" w:space="0" w:color="000000" w:themeColor="text1"/>
                    <w:bottom w:val="single" w:sz="12" w:space="0" w:color="000000" w:themeColor="text1"/>
                    <w:right w:val="single" w:sz="12" w:space="0" w:color="000000" w:themeColor="text1"/>
                  </w:tcBorders>
                </w:tcPr>
                <w:p w14:paraId="5FAE2665"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解除への具体的な取組例</w:t>
                  </w:r>
                </w:p>
              </w:tc>
            </w:tr>
            <w:tr w:rsidR="00EE1C5E" w14:paraId="646E1C29" w14:textId="77777777" w:rsidTr="00F75A71">
              <w:tc>
                <w:tcPr>
                  <w:tcW w:w="2366"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2BD32329"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ベッド柵</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5DF8A373"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26A35E87"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r>
            <w:tr w:rsidR="00EE1C5E" w14:paraId="57AD41C9" w14:textId="77777777" w:rsidTr="00F75A71">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F3B36CB"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lastRenderedPageBreak/>
                    <w:t>車イスベルト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4DB20B26"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42627EF4"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r>
            <w:tr w:rsidR="00EE1C5E" w14:paraId="333CB65B" w14:textId="77777777" w:rsidTr="00F75A71">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CC1B27C"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ミトンの使用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1DE8F932"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0DACA4D8"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r>
            <w:tr w:rsidR="00EE1C5E" w14:paraId="6E746513" w14:textId="77777777" w:rsidTr="00F75A71">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B2C8A44"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つなぎ服の使用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36C117F0"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28C025BC"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r>
            <w:tr w:rsidR="00EE1C5E" w14:paraId="1814683E" w14:textId="77777777" w:rsidTr="00F75A71">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2568A8F"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拘束帯の使用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4D0E3EC7"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368B464A"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r>
            <w:tr w:rsidR="00EE1C5E" w14:paraId="507CEA98" w14:textId="77777777" w:rsidTr="00F75A71">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1EFC074"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その他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45B7093E"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19EA66F8"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r>
            <w:tr w:rsidR="00EE1C5E" w14:paraId="2E2D6F19" w14:textId="77777777" w:rsidTr="00F75A71">
              <w:tc>
                <w:tcPr>
                  <w:tcW w:w="2366" w:type="dxa"/>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6340B364"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実人員</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99"/>
                </w:tcPr>
                <w:p w14:paraId="442EEBEE"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FFFF99"/>
                </w:tcPr>
                <w:p w14:paraId="571DD2D1" w14:textId="77777777" w:rsidR="00EE1C5E" w:rsidRDefault="00EE1C5E" w:rsidP="00EE1C5E">
                  <w:pPr>
                    <w:overflowPunct w:val="0"/>
                    <w:spacing w:line="360" w:lineRule="auto"/>
                    <w:jc w:val="center"/>
                    <w:textAlignment w:val="baseline"/>
                    <w:rPr>
                      <w:rFonts w:ascii="HGSｺﾞｼｯｸM" w:eastAsia="HGSｺﾞｼｯｸM" w:hAnsi="HGSｺﾞｼｯｸM"/>
                      <w:sz w:val="22"/>
                    </w:rPr>
                  </w:pPr>
                </w:p>
              </w:tc>
            </w:tr>
          </w:tbl>
          <w:p w14:paraId="200BDD63" w14:textId="77777777" w:rsidR="00EE1C5E" w:rsidRDefault="00EE1C5E" w:rsidP="00EE1C5E">
            <w:pPr>
              <w:spacing w:line="0" w:lineRule="atLeast"/>
              <w:ind w:left="34"/>
              <w:rPr>
                <w:rFonts w:ascii="HGSｺﾞｼｯｸM" w:eastAsia="HGSｺﾞｼｯｸM" w:hAnsi="HGSｺﾞｼｯｸM"/>
                <w:sz w:val="22"/>
              </w:rPr>
            </w:pPr>
          </w:p>
        </w:tc>
        <w:tc>
          <w:tcPr>
            <w:tcW w:w="1560" w:type="dxa"/>
            <w:tcBorders>
              <w:top w:val="nil"/>
              <w:bottom w:val="nil"/>
            </w:tcBorders>
            <w:vAlign w:val="center"/>
          </w:tcPr>
          <w:p w14:paraId="0238E780" w14:textId="77777777" w:rsidR="00EE1C5E" w:rsidRDefault="00EE1C5E" w:rsidP="00EE1C5E">
            <w:pPr>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5C15C661" w14:textId="77777777" w:rsidR="00EE1C5E" w:rsidRDefault="00EE1C5E" w:rsidP="00EE1C5E">
            <w:pPr>
              <w:spacing w:line="0" w:lineRule="atLeast"/>
              <w:rPr>
                <w:rFonts w:ascii="HGSｺﾞｼｯｸM" w:eastAsia="HGSｺﾞｼｯｸM" w:hAnsi="HGSｺﾞｼｯｸM"/>
                <w:sz w:val="22"/>
              </w:rPr>
            </w:pPr>
          </w:p>
        </w:tc>
      </w:tr>
      <w:tr w:rsidR="00EE1C5E" w14:paraId="4C9974B7" w14:textId="77777777">
        <w:trPr>
          <w:trHeight w:val="4252"/>
        </w:trPr>
        <w:tc>
          <w:tcPr>
            <w:tcW w:w="1701" w:type="dxa"/>
            <w:vMerge/>
            <w:vAlign w:val="center"/>
          </w:tcPr>
          <w:p w14:paraId="2398BFCA"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E1C5E" w14:paraId="47D31660" w14:textId="77777777">
              <w:trPr>
                <w:trHeight w:val="710"/>
              </w:trPr>
              <w:tc>
                <w:tcPr>
                  <w:tcW w:w="9952" w:type="dxa"/>
                  <w:vAlign w:val="center"/>
                </w:tcPr>
                <w:p w14:paraId="360272F0" w14:textId="00801835" w:rsidR="00EE1C5E" w:rsidRDefault="00EE1C5E" w:rsidP="00EE1C5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身体拘束禁止の対象となる具体的行為とは次のとおりです（「</w:t>
                  </w:r>
                  <w:r w:rsidRPr="00DC66CB">
                    <w:rPr>
                      <w:rFonts w:ascii="HGSｺﾞｼｯｸM" w:eastAsia="HGSｺﾞｼｯｸM" w:hAnsi="HGSｺﾞｼｯｸM" w:hint="eastAsia"/>
                      <w:color w:val="FF0000"/>
                      <w:sz w:val="22"/>
                      <w:highlight w:val="yellow"/>
                      <w:u w:val="single"/>
                    </w:rPr>
                    <w:t>身体拘束</w:t>
                  </w:r>
                  <w:r w:rsidR="00DC66CB" w:rsidRPr="00DC66CB">
                    <w:rPr>
                      <w:rFonts w:ascii="HGSｺﾞｼｯｸM" w:eastAsia="HGSｺﾞｼｯｸM" w:hAnsi="HGSｺﾞｼｯｸM" w:hint="eastAsia"/>
                      <w:color w:val="FF0000"/>
                      <w:sz w:val="22"/>
                      <w:highlight w:val="yellow"/>
                      <w:u w:val="single"/>
                    </w:rPr>
                    <w:t>廃止・防止</w:t>
                  </w:r>
                  <w:r w:rsidRPr="00DC66CB">
                    <w:rPr>
                      <w:rFonts w:ascii="HGSｺﾞｼｯｸM" w:eastAsia="HGSｺﾞｼｯｸM" w:hAnsi="HGSｺﾞｼｯｸM" w:hint="eastAsia"/>
                      <w:color w:val="FF0000"/>
                      <w:sz w:val="22"/>
                      <w:highlight w:val="yellow"/>
                      <w:u w:val="single"/>
                    </w:rPr>
                    <w:t>の手引き</w:t>
                  </w:r>
                  <w:r>
                    <w:rPr>
                      <w:rFonts w:ascii="HGSｺﾞｼｯｸM" w:eastAsia="HGSｺﾞｼｯｸM" w:hAnsi="HGSｺﾞｼｯｸM" w:hint="eastAsia"/>
                      <w:sz w:val="22"/>
                    </w:rPr>
                    <w:t>」参照）。</w:t>
                  </w:r>
                </w:p>
                <w:p w14:paraId="170030C4" w14:textId="4FF0DE5B"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DC66CB" w:rsidRPr="00DC66CB">
                    <w:rPr>
                      <w:rFonts w:ascii="HGSｺﾞｼｯｸM" w:eastAsia="HGSｺﾞｼｯｸM" w:hAnsi="HGSｺﾞｼｯｸM" w:hint="eastAsia"/>
                      <w:color w:val="FF0000"/>
                      <w:sz w:val="22"/>
                      <w:highlight w:val="yellow"/>
                      <w:u w:val="single"/>
                    </w:rPr>
                    <w:t>一人歩き</w:t>
                  </w:r>
                  <w:r>
                    <w:rPr>
                      <w:rFonts w:ascii="HGSｺﾞｼｯｸM" w:eastAsia="HGSｺﾞｼｯｸM" w:hAnsi="HGSｺﾞｼｯｸM" w:hint="eastAsia"/>
                      <w:sz w:val="22"/>
                    </w:rPr>
                    <w:t>しないように、車いすやいす、ベッドに体幹や四肢をひも等で縛る。</w:t>
                  </w:r>
                </w:p>
                <w:p w14:paraId="7D5B7EEE" w14:textId="77777777"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転落しないように、ベッドに体幹や四肢をひも等で縛る。</w:t>
                  </w:r>
                </w:p>
                <w:p w14:paraId="3A21655A" w14:textId="77777777"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自分で降りられないように、ベッドの柵（サイドレール）で囲む。</w:t>
                  </w:r>
                </w:p>
                <w:p w14:paraId="2E39EEF6" w14:textId="77777777"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点滴・経管栄養等のチューブを抜かないように、四肢をひも等で縛る。</w:t>
                  </w:r>
                </w:p>
                <w:p w14:paraId="7F910EDB" w14:textId="77777777"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点滴・経管栄養等のチューブを抜かないように、または皮膚をかきむしらないように、手指の機能を制限するミトン型の手袋等をつける。</w:t>
                  </w:r>
                </w:p>
                <w:p w14:paraId="7AF3F04D" w14:textId="77777777"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車いすやいすからずり落ちたり、立ち上がったりしないように、Ｙ字型拘束帯や腰ベルト、車いすテーブルをつける。</w:t>
                  </w:r>
                </w:p>
                <w:p w14:paraId="7B56A6D7" w14:textId="77777777"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立ち上がる能力のある人の立ち上がりを妨げるようないすを使用する。</w:t>
                  </w:r>
                </w:p>
                <w:p w14:paraId="464B8376" w14:textId="77777777"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脱衣やおむつはずしを制限するために、介護衣（つなぎ服）を着せる。</w:t>
                  </w:r>
                </w:p>
                <w:p w14:paraId="59FF1B5C" w14:textId="77777777"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他人への迷惑行為を防ぐために、ベッドなどに体幹や四肢をひも等で縛る。</w:t>
                  </w:r>
                </w:p>
                <w:p w14:paraId="2AC97BEE" w14:textId="77777777"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行動を落ち着かせるために、向精神薬を過剰に服用させる。</w:t>
                  </w:r>
                </w:p>
                <w:p w14:paraId="0EA41555" w14:textId="77777777" w:rsidR="00EE1C5E" w:rsidRDefault="00EE1C5E" w:rsidP="00A70239">
                  <w:pPr>
                    <w:pStyle w:val="aa"/>
                    <w:numPr>
                      <w:ilvl w:val="0"/>
                      <w:numId w:val="5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自分の意思で開けることのできない居室等に隔離する。</w:t>
                  </w:r>
                </w:p>
              </w:tc>
            </w:tr>
          </w:tbl>
          <w:p w14:paraId="080E3912" w14:textId="77777777" w:rsidR="00EE1C5E" w:rsidRDefault="00EE1C5E" w:rsidP="00EE1C5E">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4B01300" w14:textId="77777777" w:rsidR="00EE1C5E" w:rsidRDefault="00EE1C5E" w:rsidP="00EE1C5E">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1D5A7F7" w14:textId="77777777" w:rsidR="00EE1C5E" w:rsidRDefault="00EE1C5E" w:rsidP="00EE1C5E">
            <w:pPr>
              <w:spacing w:line="0" w:lineRule="atLeast"/>
              <w:jc w:val="left"/>
              <w:rPr>
                <w:rFonts w:ascii="HGSｺﾞｼｯｸM" w:eastAsia="HGSｺﾞｼｯｸM" w:hAnsi="HGSｺﾞｼｯｸM"/>
                <w:sz w:val="22"/>
              </w:rPr>
            </w:pPr>
          </w:p>
        </w:tc>
      </w:tr>
      <w:tr w:rsidR="00F75A71" w14:paraId="376D7F77" w14:textId="77777777" w:rsidTr="003458B2">
        <w:trPr>
          <w:trHeight w:val="648"/>
        </w:trPr>
        <w:tc>
          <w:tcPr>
            <w:tcW w:w="1701" w:type="dxa"/>
            <w:vMerge/>
            <w:vAlign w:val="center"/>
          </w:tcPr>
          <w:p w14:paraId="361F5CFC" w14:textId="77777777" w:rsidR="00F75A71" w:rsidRDefault="00F75A71" w:rsidP="00F75A71"/>
        </w:tc>
        <w:tc>
          <w:tcPr>
            <w:tcW w:w="10206" w:type="dxa"/>
            <w:tcBorders>
              <w:top w:val="nil"/>
              <w:bottom w:val="nil"/>
            </w:tcBorders>
            <w:vAlign w:val="center"/>
          </w:tcPr>
          <w:p w14:paraId="6C3EF47B" w14:textId="77777777" w:rsidR="00F75A71" w:rsidRDefault="00F75A71" w:rsidP="00A70239">
            <w:pPr>
              <w:numPr>
                <w:ilvl w:val="0"/>
                <w:numId w:val="5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身体拘束等を行う場合には、その態様及び時間、その際の入所者の心身の状況並びに緊急やむを得ない理由を記録していますか。</w:t>
            </w:r>
          </w:p>
        </w:tc>
        <w:tc>
          <w:tcPr>
            <w:tcW w:w="1560" w:type="dxa"/>
            <w:tcBorders>
              <w:top w:val="nil"/>
              <w:bottom w:val="nil"/>
            </w:tcBorders>
            <w:vAlign w:val="center"/>
          </w:tcPr>
          <w:p w14:paraId="4635F0B8" w14:textId="77777777" w:rsidR="00F75A71" w:rsidRDefault="00F75A71" w:rsidP="00F75A71">
            <w:pPr>
              <w:rPr>
                <w:rFonts w:ascii="HGSｺﾞｼｯｸM" w:eastAsia="HGSｺﾞｼｯｸM" w:hAnsi="HGSｺﾞｼｯｸM"/>
                <w:sz w:val="22"/>
              </w:rPr>
            </w:pPr>
            <w:r>
              <w:rPr>
                <w:rFonts w:ascii="HGSｺﾞｼｯｸM" w:eastAsia="HGSｺﾞｼｯｸM" w:hAnsi="HGSｺﾞｼｯｸM" w:hint="eastAsia"/>
                <w:sz w:val="22"/>
              </w:rPr>
              <w:t>□いる</w:t>
            </w:r>
          </w:p>
          <w:p w14:paraId="1E609B30" w14:textId="77777777" w:rsidR="00F75A71" w:rsidRDefault="00F75A71" w:rsidP="00F75A71">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B2E39D4" w14:textId="77777777" w:rsidR="00F75A71" w:rsidRDefault="00F75A71" w:rsidP="00F75A7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w:t>
            </w:r>
            <w:r>
              <w:rPr>
                <w:rFonts w:ascii="HGSｺﾞｼｯｸM" w:eastAsia="HGSｺﾞｼｯｸM" w:hAnsi="HGSｺﾞｼｯｸM"/>
                <w:sz w:val="22"/>
              </w:rPr>
              <w:t>7</w:t>
            </w:r>
            <w:r>
              <w:rPr>
                <w:rFonts w:ascii="HGSｺﾞｼｯｸM" w:eastAsia="HGSｺﾞｼｯｸM" w:hAnsi="HGSｺﾞｼｯｸM" w:hint="eastAsia"/>
                <w:sz w:val="22"/>
              </w:rPr>
              <w:t>条第</w:t>
            </w:r>
            <w:r>
              <w:rPr>
                <w:rFonts w:ascii="HGSｺﾞｼｯｸM" w:eastAsia="HGSｺﾞｼｯｸM" w:hAnsi="HGSｺﾞｼｯｸM"/>
                <w:sz w:val="22"/>
              </w:rPr>
              <w:t>2</w:t>
            </w:r>
            <w:r>
              <w:rPr>
                <w:rFonts w:ascii="HGSｺﾞｼｯｸM" w:eastAsia="HGSｺﾞｼｯｸM" w:hAnsi="HGSｺﾞｼｯｸM" w:hint="eastAsia"/>
                <w:sz w:val="22"/>
              </w:rPr>
              <w:t>項</w:t>
            </w:r>
          </w:p>
        </w:tc>
      </w:tr>
      <w:tr w:rsidR="00EE1C5E" w14:paraId="440084C5" w14:textId="77777777">
        <w:trPr>
          <w:trHeight w:val="381"/>
        </w:trPr>
        <w:tc>
          <w:tcPr>
            <w:tcW w:w="1701" w:type="dxa"/>
            <w:vMerge/>
            <w:vAlign w:val="center"/>
          </w:tcPr>
          <w:p w14:paraId="7EBFBF09" w14:textId="77777777" w:rsidR="00EE1C5E" w:rsidRDefault="00EE1C5E" w:rsidP="00EE1C5E"/>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E1C5E" w:rsidRPr="00C225B0" w14:paraId="2418B6C8" w14:textId="77777777" w:rsidTr="00DC66CB">
              <w:trPr>
                <w:trHeight w:val="1131"/>
              </w:trPr>
              <w:tc>
                <w:tcPr>
                  <w:tcW w:w="9952" w:type="dxa"/>
                  <w:shd w:val="clear" w:color="auto" w:fill="FFFF00"/>
                  <w:vAlign w:val="center"/>
                </w:tcPr>
                <w:p w14:paraId="1D10AF10" w14:textId="4BD72FC4" w:rsidR="00EE1C5E" w:rsidRPr="00DC66CB" w:rsidRDefault="00EE1C5E" w:rsidP="00C225B0">
                  <w:pPr>
                    <w:spacing w:line="0" w:lineRule="atLeast"/>
                    <w:rPr>
                      <w:rFonts w:ascii="HGSｺﾞｼｯｸM" w:eastAsia="HGSｺﾞｼｯｸM" w:hAnsi="HGSｺﾞｼｯｸM"/>
                      <w:color w:val="FF0000"/>
                      <w:sz w:val="22"/>
                      <w:u w:val="single"/>
                    </w:rPr>
                  </w:pPr>
                  <w:r w:rsidRPr="00DC66CB">
                    <w:rPr>
                      <w:rFonts w:ascii="HGSｺﾞｼｯｸM" w:eastAsia="HGSｺﾞｼｯｸM" w:hAnsi="HGSｺﾞｼｯｸM" w:hint="eastAsia"/>
                      <w:color w:val="FF0000"/>
                      <w:sz w:val="22"/>
                      <w:u w:val="single"/>
                    </w:rPr>
                    <w:t xml:space="preserve">※　</w:t>
                  </w:r>
                  <w:r w:rsidR="00C225B0" w:rsidRPr="00DC66CB">
                    <w:rPr>
                      <w:rFonts w:ascii="HGSｺﾞｼｯｸM" w:eastAsia="HGSｺﾞｼｯｸM" w:hAnsi="HGSｺﾞｼｯｸM" w:hint="eastAsia"/>
                      <w:color w:val="FF0000"/>
                      <w:sz w:val="22"/>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なお、</w:t>
                  </w:r>
                  <w:r w:rsidRPr="00DC66CB">
                    <w:rPr>
                      <w:rFonts w:ascii="HGSｺﾞｼｯｸM" w:eastAsia="HGSｺﾞｼｯｸM" w:hAnsi="HGSｺﾞｼｯｸM" w:hint="eastAsia"/>
                      <w:color w:val="FF0000"/>
                      <w:sz w:val="22"/>
                      <w:u w:val="single"/>
                    </w:rPr>
                    <w:t>当該記録は２年間保存しなければなりません。</w:t>
                  </w:r>
                </w:p>
              </w:tc>
            </w:tr>
          </w:tbl>
          <w:p w14:paraId="6328D272" w14:textId="77777777" w:rsidR="00EE1C5E" w:rsidRDefault="00EE1C5E" w:rsidP="00EE1C5E">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01E5DAB" w14:textId="77777777" w:rsidR="00EE1C5E" w:rsidRDefault="00EE1C5E" w:rsidP="00EE1C5E">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7FC456F" w14:textId="5A30C4DA" w:rsidR="00EE1C5E" w:rsidRPr="00DC66CB" w:rsidRDefault="00EE1C5E" w:rsidP="00EE1C5E">
            <w:pPr>
              <w:spacing w:line="0" w:lineRule="atLeast"/>
              <w:jc w:val="left"/>
              <w:rPr>
                <w:rFonts w:ascii="HGSｺﾞｼｯｸM" w:eastAsia="HGSｺﾞｼｯｸM" w:hAnsi="HGSｺﾞｼｯｸM"/>
                <w:sz w:val="22"/>
                <w:u w:val="single"/>
              </w:rPr>
            </w:pPr>
            <w:r w:rsidRPr="00DC66CB">
              <w:rPr>
                <w:rFonts w:ascii="HGSｺﾞｼｯｸM" w:eastAsia="HGSｺﾞｼｯｸM" w:hAnsi="HGSｺﾞｼｯｸM" w:hint="eastAsia"/>
                <w:color w:val="FF0000"/>
                <w:sz w:val="22"/>
                <w:highlight w:val="yellow"/>
                <w:u w:val="single"/>
              </w:rPr>
              <w:t>基準解釈通知第5</w:t>
            </w:r>
            <w:r w:rsidR="00C225B0" w:rsidRPr="00DC66CB">
              <w:rPr>
                <w:rFonts w:ascii="HGSｺﾞｼｯｸM" w:eastAsia="HGSｺﾞｼｯｸM" w:hAnsi="HGSｺﾞｼｯｸM" w:hint="eastAsia"/>
                <w:color w:val="FF0000"/>
                <w:sz w:val="22"/>
                <w:highlight w:val="yellow"/>
                <w:u w:val="single"/>
              </w:rPr>
              <w:t>・</w:t>
            </w:r>
            <w:r w:rsidRPr="00DC66CB">
              <w:rPr>
                <w:rFonts w:ascii="HGSｺﾞｼｯｸM" w:eastAsia="HGSｺﾞｼｯｸM" w:hAnsi="HGSｺﾞｼｯｸM" w:hint="eastAsia"/>
                <w:color w:val="FF0000"/>
                <w:sz w:val="22"/>
                <w:highlight w:val="yellow"/>
                <w:u w:val="single"/>
              </w:rPr>
              <w:t>3(3)</w:t>
            </w:r>
          </w:p>
        </w:tc>
      </w:tr>
      <w:tr w:rsidR="00EE1C5E" w14:paraId="3853BFEB" w14:textId="77777777" w:rsidTr="003458B2">
        <w:trPr>
          <w:trHeight w:val="566"/>
        </w:trPr>
        <w:tc>
          <w:tcPr>
            <w:tcW w:w="1701" w:type="dxa"/>
            <w:vMerge/>
            <w:vAlign w:val="center"/>
          </w:tcPr>
          <w:p w14:paraId="62F2646A" w14:textId="77777777" w:rsidR="00EE1C5E" w:rsidRDefault="00EE1C5E" w:rsidP="00EE1C5E"/>
        </w:tc>
        <w:tc>
          <w:tcPr>
            <w:tcW w:w="10206" w:type="dxa"/>
            <w:tcBorders>
              <w:top w:val="nil"/>
              <w:bottom w:val="nil"/>
            </w:tcBorders>
            <w:vAlign w:val="center"/>
          </w:tcPr>
          <w:p w14:paraId="0803111A" w14:textId="027E90A1" w:rsidR="00EE1C5E" w:rsidRDefault="00EE1C5E" w:rsidP="00A70239">
            <w:pPr>
              <w:numPr>
                <w:ilvl w:val="0"/>
                <w:numId w:val="5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記録に当たっては、「</w:t>
            </w:r>
            <w:r w:rsidR="00DC66CB" w:rsidRPr="00DC66CB">
              <w:rPr>
                <w:rFonts w:ascii="HGSｺﾞｼｯｸM" w:eastAsia="HGSｺﾞｼｯｸM" w:hAnsi="HGSｺﾞｼｯｸM" w:hint="eastAsia"/>
                <w:color w:val="FF0000"/>
                <w:sz w:val="22"/>
                <w:highlight w:val="yellow"/>
                <w:u w:val="single"/>
              </w:rPr>
              <w:t>身体拘束廃止・防止の手引き</w:t>
            </w:r>
            <w:r>
              <w:rPr>
                <w:rFonts w:ascii="HGSｺﾞｼｯｸM" w:eastAsia="HGSｺﾞｼｯｸM" w:hAnsi="HGSｺﾞｼｯｸM" w:hint="eastAsia"/>
                <w:sz w:val="22"/>
              </w:rPr>
              <w:t>」に例示されている「身体拘束に関する説明書・経過観察記録」などを参考として、適切な記録を作成し、保存していますか。</w:t>
            </w:r>
          </w:p>
        </w:tc>
        <w:tc>
          <w:tcPr>
            <w:tcW w:w="1560" w:type="dxa"/>
            <w:tcBorders>
              <w:top w:val="nil"/>
              <w:bottom w:val="nil"/>
            </w:tcBorders>
            <w:vAlign w:val="center"/>
          </w:tcPr>
          <w:p w14:paraId="78B3B6B5"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□いる</w:t>
            </w:r>
          </w:p>
          <w:p w14:paraId="21753AA9"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29583771" w14:textId="77777777" w:rsidR="00EE1C5E" w:rsidRDefault="00EE1C5E" w:rsidP="00EE1C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平13老発155の6</w:t>
            </w:r>
          </w:p>
        </w:tc>
      </w:tr>
      <w:tr w:rsidR="00EE1C5E" w14:paraId="3E03CE2F" w14:textId="77777777">
        <w:trPr>
          <w:trHeight w:val="962"/>
        </w:trPr>
        <w:tc>
          <w:tcPr>
            <w:tcW w:w="1701" w:type="dxa"/>
            <w:vMerge/>
            <w:vAlign w:val="center"/>
          </w:tcPr>
          <w:p w14:paraId="7FF67A5A"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E1C5E" w14:paraId="56F9944E" w14:textId="77777777">
              <w:trPr>
                <w:trHeight w:val="710"/>
              </w:trPr>
              <w:tc>
                <w:tcPr>
                  <w:tcW w:w="9952" w:type="dxa"/>
                  <w:vAlign w:val="center"/>
                </w:tcPr>
                <w:p w14:paraId="2DC0C2B0" w14:textId="77777777" w:rsidR="00EE1C5E" w:rsidRDefault="00EE1C5E" w:rsidP="00EE1C5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入所者の日々の心身の状態等の観察、拘束の必要性や方法に係わる再検討を行うごとに逐次その記録を加えるとともに、従業者間、家族等関係者の間で直近の情報を共有してください。</w:t>
                  </w:r>
                </w:p>
              </w:tc>
            </w:tr>
          </w:tbl>
          <w:p w14:paraId="3FBB6148" w14:textId="77777777" w:rsidR="00EE1C5E" w:rsidRDefault="00EE1C5E" w:rsidP="00EE1C5E">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28FE50B" w14:textId="77777777" w:rsidR="00EE1C5E" w:rsidRDefault="00EE1C5E" w:rsidP="00EE1C5E">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552A153" w14:textId="77777777" w:rsidR="00EE1C5E" w:rsidRDefault="00EE1C5E" w:rsidP="00EE1C5E">
            <w:pPr>
              <w:spacing w:line="0" w:lineRule="atLeast"/>
              <w:jc w:val="left"/>
              <w:rPr>
                <w:rFonts w:ascii="HGSｺﾞｼｯｸM" w:eastAsia="HGSｺﾞｼｯｸM" w:hAnsi="HGSｺﾞｼｯｸM"/>
                <w:sz w:val="22"/>
              </w:rPr>
            </w:pPr>
          </w:p>
        </w:tc>
      </w:tr>
      <w:tr w:rsidR="00EE1C5E" w14:paraId="3D9DE607" w14:textId="77777777">
        <w:trPr>
          <w:trHeight w:val="989"/>
        </w:trPr>
        <w:tc>
          <w:tcPr>
            <w:tcW w:w="1701" w:type="dxa"/>
            <w:vMerge/>
            <w:vAlign w:val="center"/>
          </w:tcPr>
          <w:p w14:paraId="3309C388" w14:textId="77777777" w:rsidR="00EE1C5E" w:rsidRDefault="00EE1C5E" w:rsidP="00EE1C5E"/>
        </w:tc>
        <w:tc>
          <w:tcPr>
            <w:tcW w:w="10206" w:type="dxa"/>
            <w:tcBorders>
              <w:top w:val="nil"/>
              <w:bottom w:val="nil"/>
            </w:tcBorders>
            <w:vAlign w:val="center"/>
          </w:tcPr>
          <w:p w14:paraId="189F05CF" w14:textId="46E3B1C3" w:rsidR="00EE1C5E" w:rsidRDefault="00EE1C5E" w:rsidP="00A70239">
            <w:pPr>
              <w:numPr>
                <w:ilvl w:val="0"/>
                <w:numId w:val="5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DC66CB" w:rsidRPr="00DC66CB">
              <w:rPr>
                <w:rFonts w:ascii="HGSｺﾞｼｯｸM" w:eastAsia="HGSｺﾞｼｯｸM" w:hAnsi="HGSｺﾞｼｯｸM" w:hint="eastAsia"/>
                <w:color w:val="FF0000"/>
                <w:sz w:val="22"/>
                <w:highlight w:val="yellow"/>
                <w:u w:val="single"/>
              </w:rPr>
              <w:t>身体拘束廃止・防止の手引き</w:t>
            </w:r>
            <w:r>
              <w:rPr>
                <w:rFonts w:ascii="HGSｺﾞｼｯｸM" w:eastAsia="HGSｺﾞｼｯｸM" w:hAnsi="HGSｺﾞｼｯｸM" w:hint="eastAsia"/>
                <w:sz w:val="22"/>
              </w:rPr>
              <w:t>」に例示されている「緊急やむを得ない身体拘束に関する説明書」などを参考にして、文書により家族等にわかりやすく説明し、原則として拘束開始時かそれ以前に同意を得ていますか。</w:t>
            </w:r>
          </w:p>
        </w:tc>
        <w:tc>
          <w:tcPr>
            <w:tcW w:w="1560" w:type="dxa"/>
            <w:tcBorders>
              <w:top w:val="nil"/>
              <w:bottom w:val="nil"/>
            </w:tcBorders>
            <w:vAlign w:val="center"/>
          </w:tcPr>
          <w:p w14:paraId="27AEA207"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□いる</w:t>
            </w:r>
          </w:p>
          <w:p w14:paraId="718AB97C"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1FACD2B" w14:textId="77777777" w:rsidR="00EE1C5E" w:rsidRDefault="00EE1C5E" w:rsidP="00EE1C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平13老発155の6</w:t>
            </w:r>
          </w:p>
        </w:tc>
      </w:tr>
      <w:tr w:rsidR="00EE1C5E" w14:paraId="4F1D6CF6" w14:textId="77777777">
        <w:trPr>
          <w:trHeight w:val="2409"/>
        </w:trPr>
        <w:tc>
          <w:tcPr>
            <w:tcW w:w="1701" w:type="dxa"/>
            <w:vMerge/>
            <w:vAlign w:val="center"/>
          </w:tcPr>
          <w:p w14:paraId="6D8E7AAC" w14:textId="77777777" w:rsidR="00EE1C5E" w:rsidRDefault="00EE1C5E" w:rsidP="00EE1C5E"/>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E1C5E" w14:paraId="2C7E0005" w14:textId="77777777">
              <w:trPr>
                <w:trHeight w:val="710"/>
              </w:trPr>
              <w:tc>
                <w:tcPr>
                  <w:tcW w:w="9952" w:type="dxa"/>
                  <w:vAlign w:val="center"/>
                </w:tcPr>
                <w:p w14:paraId="0E051A6A" w14:textId="77777777" w:rsidR="00EE1C5E" w:rsidRDefault="00EE1C5E" w:rsidP="00EE1C5E">
                  <w:pPr>
                    <w:adjustRightInd w:val="0"/>
                    <w:ind w:left="198" w:hanging="198"/>
                    <w:contextualSpacing/>
                    <w:jc w:val="left"/>
                    <w:rPr>
                      <w:rFonts w:ascii="HGSｺﾞｼｯｸM" w:eastAsia="HGSｺﾞｼｯｸM" w:hAnsi="HGSｺﾞｼｯｸM"/>
                      <w:sz w:val="22"/>
                    </w:rPr>
                  </w:pPr>
                  <w:r>
                    <w:rPr>
                      <w:rFonts w:ascii="HGSｺﾞｼｯｸM" w:eastAsia="HGSｺﾞｼｯｸM" w:hAnsi="HGSｺﾞｼｯｸM" w:hint="eastAsia"/>
                      <w:sz w:val="22"/>
                    </w:rPr>
                    <w:t>※　説明書について、次の点について適切に取り扱い、作成及び同意を得てください。</w:t>
                  </w:r>
                </w:p>
                <w:p w14:paraId="74D306C8" w14:textId="77777777" w:rsidR="00EE1C5E" w:rsidRDefault="00EE1C5E" w:rsidP="00A70239">
                  <w:pPr>
                    <w:pStyle w:val="aa"/>
                    <w:numPr>
                      <w:ilvl w:val="0"/>
                      <w:numId w:val="5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当拘束の三要件の１つのみに○がついていないか。</w:t>
                  </w:r>
                </w:p>
                <w:p w14:paraId="5EB82249" w14:textId="77777777" w:rsidR="00EE1C5E" w:rsidRDefault="00EE1C5E" w:rsidP="00A70239">
                  <w:pPr>
                    <w:pStyle w:val="aa"/>
                    <w:numPr>
                      <w:ilvl w:val="0"/>
                      <w:numId w:val="5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拘束期間の「解除予定日」が空欄になっていないか。</w:t>
                  </w:r>
                </w:p>
                <w:p w14:paraId="59083FA2" w14:textId="77777777" w:rsidR="00EE1C5E" w:rsidRDefault="00EE1C5E" w:rsidP="00A70239">
                  <w:pPr>
                    <w:pStyle w:val="aa"/>
                    <w:numPr>
                      <w:ilvl w:val="0"/>
                      <w:numId w:val="5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説明書（基準に定められた身体拘束の記録）の作成日が拘束開始日より遅くなっていないか。</w:t>
                  </w:r>
                </w:p>
              </w:tc>
            </w:tr>
            <w:tr w:rsidR="00EE1C5E" w14:paraId="6813DB34" w14:textId="77777777">
              <w:trPr>
                <w:trHeight w:val="710"/>
              </w:trPr>
              <w:tc>
                <w:tcPr>
                  <w:tcW w:w="9952" w:type="dxa"/>
                  <w:vAlign w:val="center"/>
                </w:tcPr>
                <w:p w14:paraId="78D3954E" w14:textId="77777777" w:rsidR="00EE1C5E" w:rsidRDefault="00EE1C5E" w:rsidP="00EE1C5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身体拘束は、入所者の生命等が危険にさらされる可能性が著しく高い場合など、やむなく緊急　かつ一時的に行われるものです。市では身体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上等に記録するようにしてください。</w:t>
                  </w:r>
                </w:p>
              </w:tc>
            </w:tr>
          </w:tbl>
          <w:p w14:paraId="5CCD3C1F" w14:textId="77777777" w:rsidR="00EE1C5E" w:rsidRDefault="00EE1C5E" w:rsidP="00EE1C5E">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888501F" w14:textId="77777777" w:rsidR="00EE1C5E" w:rsidRDefault="00EE1C5E" w:rsidP="00EE1C5E">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0768D74" w14:textId="77777777" w:rsidR="00EE1C5E" w:rsidRDefault="00EE1C5E" w:rsidP="00EE1C5E">
            <w:pPr>
              <w:spacing w:line="0" w:lineRule="atLeast"/>
              <w:jc w:val="left"/>
              <w:rPr>
                <w:rFonts w:ascii="HGSｺﾞｼｯｸM" w:eastAsia="HGSｺﾞｼｯｸM" w:hAnsi="HGSｺﾞｼｯｸM"/>
                <w:sz w:val="22"/>
              </w:rPr>
            </w:pPr>
          </w:p>
        </w:tc>
      </w:tr>
      <w:tr w:rsidR="00EE1C5E" w14:paraId="176C32AA" w14:textId="77777777">
        <w:trPr>
          <w:trHeight w:val="2954"/>
        </w:trPr>
        <w:tc>
          <w:tcPr>
            <w:tcW w:w="1701" w:type="dxa"/>
            <w:vMerge/>
            <w:vAlign w:val="center"/>
          </w:tcPr>
          <w:p w14:paraId="36EA00B2" w14:textId="77777777" w:rsidR="00EE1C5E" w:rsidRDefault="00EE1C5E" w:rsidP="00EE1C5E"/>
        </w:tc>
        <w:tc>
          <w:tcPr>
            <w:tcW w:w="10206" w:type="dxa"/>
            <w:tcBorders>
              <w:top w:val="nil"/>
              <w:bottom w:val="dotted" w:sz="4" w:space="0" w:color="auto"/>
            </w:tcBorders>
            <w:vAlign w:val="center"/>
          </w:tcPr>
          <w:p w14:paraId="4A2972A6" w14:textId="77777777" w:rsidR="00EE1C5E" w:rsidRDefault="00EE1C5E" w:rsidP="00A70239">
            <w:pPr>
              <w:numPr>
                <w:ilvl w:val="0"/>
                <w:numId w:val="5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施設長及び従業者は、身体拘束廃止を実現するために正確な事実認識を持っていますか。</w:t>
            </w:r>
          </w:p>
          <w:p w14:paraId="332016CF" w14:textId="77777777" w:rsidR="00EE1C5E" w:rsidRDefault="00EE1C5E" w:rsidP="00EE1C5E">
            <w:pPr>
              <w:spacing w:line="0" w:lineRule="atLeast"/>
              <w:ind w:left="318"/>
              <w:rPr>
                <w:rFonts w:ascii="HGSｺﾞｼｯｸM" w:eastAsia="HGSｺﾞｼｯｸM" w:hAnsi="HGSｺﾞｼｯｸM"/>
                <w:sz w:val="22"/>
              </w:rPr>
            </w:pPr>
          </w:p>
          <w:p w14:paraId="7117C821" w14:textId="77777777" w:rsidR="00EE1C5E" w:rsidRDefault="00EE1C5E" w:rsidP="00EE1C5E">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廃止に向けた取組や実績等を記載してください。</w:t>
            </w:r>
          </w:p>
          <w:tbl>
            <w:tblPr>
              <w:tblW w:w="0" w:type="auto"/>
              <w:tblInd w:w="2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99"/>
              <w:tblLayout w:type="fixed"/>
              <w:tblLook w:val="04A0" w:firstRow="1" w:lastRow="0" w:firstColumn="1" w:lastColumn="0" w:noHBand="0" w:noVBand="1"/>
            </w:tblPr>
            <w:tblGrid>
              <w:gridCol w:w="9737"/>
            </w:tblGrid>
            <w:tr w:rsidR="00EE1C5E" w14:paraId="2D7A144F" w14:textId="77777777" w:rsidTr="007754D5">
              <w:trPr>
                <w:trHeight w:val="1877"/>
              </w:trPr>
              <w:tc>
                <w:tcPr>
                  <w:tcW w:w="9737" w:type="dxa"/>
                  <w:shd w:val="clear" w:color="auto" w:fill="FFFF99"/>
                </w:tcPr>
                <w:p w14:paraId="38659E63" w14:textId="77777777" w:rsidR="00EE1C5E" w:rsidRDefault="00EE1C5E" w:rsidP="00EE1C5E">
                  <w:pPr>
                    <w:overflowPunct w:val="0"/>
                    <w:jc w:val="left"/>
                    <w:textAlignment w:val="baseline"/>
                    <w:rPr>
                      <w:rFonts w:ascii="HGSｺﾞｼｯｸM" w:eastAsia="HGSｺﾞｼｯｸM" w:hAnsi="HGSｺﾞｼｯｸM"/>
                      <w:color w:val="000000"/>
                      <w:spacing w:val="20"/>
                      <w:kern w:val="0"/>
                      <w:sz w:val="22"/>
                    </w:rPr>
                  </w:pPr>
                </w:p>
              </w:tc>
            </w:tr>
          </w:tbl>
          <w:p w14:paraId="3F69D418" w14:textId="77777777" w:rsidR="00EE1C5E" w:rsidRDefault="00EE1C5E" w:rsidP="00EE1C5E">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9FA7BCD"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□いる</w:t>
            </w:r>
          </w:p>
          <w:p w14:paraId="796C5491" w14:textId="77777777" w:rsidR="00EE1C5E" w:rsidRDefault="00EE1C5E" w:rsidP="00EE1C5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4BF52A7F" w14:textId="77777777" w:rsidR="00EE1C5E" w:rsidRDefault="00EE1C5E" w:rsidP="00EE1C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平13老発155の2、3</w:t>
            </w:r>
          </w:p>
        </w:tc>
      </w:tr>
      <w:tr w:rsidR="00EF588F" w14:paraId="1C182F36" w14:textId="77777777" w:rsidTr="00F45C1F">
        <w:trPr>
          <w:trHeight w:val="4394"/>
        </w:trPr>
        <w:tc>
          <w:tcPr>
            <w:tcW w:w="1701" w:type="dxa"/>
            <w:vMerge/>
            <w:vAlign w:val="center"/>
          </w:tcPr>
          <w:p w14:paraId="2CE06625" w14:textId="77777777" w:rsidR="00EF588F" w:rsidRDefault="00EF588F"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7BB70BC" w14:textId="77777777" w:rsidR="00EF588F" w:rsidRDefault="00EF588F" w:rsidP="00A70239">
            <w:pPr>
              <w:numPr>
                <w:ilvl w:val="0"/>
                <w:numId w:val="5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身体的拘束等の適正化のための対策を検討する委員会</w:t>
            </w:r>
            <w:r w:rsidRPr="005F0CAF">
              <w:rPr>
                <w:rFonts w:ascii="HGSｺﾞｼｯｸM" w:eastAsia="HGSｺﾞｼｯｸM" w:hAnsi="HGSｺﾞｼｯｸM" w:hint="eastAsia"/>
                <w:sz w:val="22"/>
              </w:rPr>
              <w:t>（テレビ電話装置その他の情報通信機器を活用して行うことができるものと</w:t>
            </w:r>
            <w:r w:rsidR="00FF06DA">
              <w:rPr>
                <w:rFonts w:ascii="HGSｺﾞｼｯｸM" w:eastAsia="HGSｺﾞｼｯｸM" w:hAnsi="HGSｺﾞｼｯｸM" w:hint="eastAsia"/>
                <w:sz w:val="22"/>
              </w:rPr>
              <w:t>する</w:t>
            </w:r>
            <w:r w:rsidRPr="005F0CAF">
              <w:rPr>
                <w:rFonts w:ascii="HGSｺﾞｼｯｸM" w:eastAsia="HGSｺﾞｼｯｸM" w:hAnsi="HGSｺﾞｼｯｸM" w:hint="eastAsia"/>
                <w:sz w:val="22"/>
              </w:rPr>
              <w:t>。）</w:t>
            </w:r>
            <w:r>
              <w:rPr>
                <w:rFonts w:ascii="HGSｺﾞｼｯｸM" w:eastAsia="HGSｺﾞｼｯｸM" w:hAnsi="HGSｺﾞｼｯｸM" w:hint="eastAsia"/>
                <w:sz w:val="22"/>
              </w:rPr>
              <w:t>を３月に１回以上開催するとともに、その結果について、支援員その他の従業者に周知徹底していますか。</w:t>
            </w:r>
          </w:p>
          <w:p w14:paraId="2CE0A73A" w14:textId="77777777" w:rsidR="00EF588F" w:rsidRDefault="00EF588F" w:rsidP="00EF588F">
            <w:pPr>
              <w:spacing w:line="0" w:lineRule="atLeast"/>
              <w:ind w:left="318"/>
              <w:rPr>
                <w:rFonts w:ascii="HGSｺﾞｼｯｸM" w:eastAsia="HGSｺﾞｼｯｸM" w:hAnsi="HGSｺﾞｼｯｸM"/>
                <w:sz w:val="22"/>
              </w:rPr>
            </w:pPr>
          </w:p>
          <w:p w14:paraId="417C281F" w14:textId="77777777" w:rsidR="00EF588F" w:rsidRDefault="00EF588F" w:rsidP="00EF588F">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身体的拘束等の適正化のための対策を検討する委員会の概要等について記載してください。</w:t>
            </w:r>
          </w:p>
          <w:tbl>
            <w:tblPr>
              <w:tblW w:w="0" w:type="auto"/>
              <w:tblInd w:w="205" w:type="dxa"/>
              <w:tblLayout w:type="fixed"/>
              <w:tblLook w:val="04A0" w:firstRow="1" w:lastRow="0" w:firstColumn="1" w:lastColumn="0" w:noHBand="0" w:noVBand="1"/>
            </w:tblPr>
            <w:tblGrid>
              <w:gridCol w:w="2113"/>
              <w:gridCol w:w="2693"/>
              <w:gridCol w:w="1418"/>
              <w:gridCol w:w="3513"/>
            </w:tblGrid>
            <w:tr w:rsidR="00EF588F" w14:paraId="23E9ABD8" w14:textId="77777777" w:rsidTr="00F14386">
              <w:tc>
                <w:tcPr>
                  <w:tcW w:w="2113"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531C151D" w14:textId="77777777" w:rsidR="00EF588F" w:rsidRDefault="00EF588F" w:rsidP="00EF588F">
                  <w:pPr>
                    <w:overflowPunct w:val="0"/>
                    <w:spacing w:line="276" w:lineRule="auto"/>
                    <w:textAlignment w:val="baseline"/>
                    <w:rPr>
                      <w:rFonts w:ascii="HGSｺﾞｼｯｸM" w:eastAsia="HGSｺﾞｼｯｸM" w:hAnsi="HGSｺﾞｼｯｸM"/>
                      <w:sz w:val="22"/>
                    </w:rPr>
                  </w:pPr>
                  <w:bookmarkStart w:id="0" w:name="_Hlk165376374"/>
                  <w:r>
                    <w:rPr>
                      <w:rFonts w:ascii="HGSｺﾞｼｯｸM" w:eastAsia="HGSｺﾞｼｯｸM" w:hAnsi="HGSｺﾞｼｯｸM" w:hint="eastAsia"/>
                      <w:sz w:val="22"/>
                    </w:rPr>
                    <w:t>名称</w:t>
                  </w:r>
                </w:p>
              </w:tc>
              <w:tc>
                <w:tcPr>
                  <w:tcW w:w="7624"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7762C9EE" w14:textId="77777777" w:rsidR="00EF588F" w:rsidRDefault="00EF588F" w:rsidP="00EF588F">
                  <w:pPr>
                    <w:overflowPunct w:val="0"/>
                    <w:spacing w:line="276" w:lineRule="auto"/>
                    <w:textAlignment w:val="baseline"/>
                    <w:rPr>
                      <w:rFonts w:ascii="HGSｺﾞｼｯｸM" w:eastAsia="HGSｺﾞｼｯｸM" w:hAnsi="HGSｺﾞｼｯｸM"/>
                      <w:spacing w:val="20"/>
                      <w:sz w:val="22"/>
                    </w:rPr>
                  </w:pPr>
                </w:p>
              </w:tc>
            </w:tr>
            <w:tr w:rsidR="00EF588F" w14:paraId="5FFF36BE" w14:textId="77777777" w:rsidTr="00F14386">
              <w:tc>
                <w:tcPr>
                  <w:tcW w:w="2113" w:type="dxa"/>
                  <w:vMerge w:val="restart"/>
                  <w:tcBorders>
                    <w:top w:val="single" w:sz="4" w:space="0" w:color="000000" w:themeColor="text1"/>
                    <w:left w:val="single" w:sz="12" w:space="0" w:color="000000" w:themeColor="text1"/>
                    <w:right w:val="single" w:sz="4" w:space="0" w:color="000000" w:themeColor="text1"/>
                  </w:tcBorders>
                  <w:vAlign w:val="center"/>
                </w:tcPr>
                <w:p w14:paraId="56724506" w14:textId="77777777" w:rsidR="00EF588F" w:rsidRDefault="00EF588F" w:rsidP="00EF588F">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269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8CEE2EC" w14:textId="77777777" w:rsidR="00EF588F" w:rsidRDefault="00EF588F" w:rsidP="00EF588F">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4931"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shd w:val="clear" w:color="auto" w:fill="FFFF99"/>
                </w:tcPr>
                <w:p w14:paraId="33E47F95" w14:textId="77777777" w:rsidR="00EF588F" w:rsidRDefault="00EF588F" w:rsidP="00EF588F">
                  <w:pPr>
                    <w:overflowPunct w:val="0"/>
                    <w:spacing w:line="276" w:lineRule="auto"/>
                    <w:textAlignment w:val="baseline"/>
                    <w:rPr>
                      <w:rFonts w:ascii="HGSｺﾞｼｯｸM" w:eastAsia="HGSｺﾞｼｯｸM" w:hAnsi="HGSｺﾞｼｯｸM"/>
                      <w:sz w:val="22"/>
                    </w:rPr>
                  </w:pPr>
                </w:p>
              </w:tc>
            </w:tr>
            <w:tr w:rsidR="00EF588F" w14:paraId="0472BE06" w14:textId="77777777" w:rsidTr="00F14386">
              <w:tc>
                <w:tcPr>
                  <w:tcW w:w="2113" w:type="dxa"/>
                  <w:vMerge/>
                  <w:tcBorders>
                    <w:left w:val="single" w:sz="12" w:space="0" w:color="000000" w:themeColor="text1"/>
                    <w:bottom w:val="single" w:sz="4" w:space="0" w:color="000000" w:themeColor="text1"/>
                    <w:right w:val="single" w:sz="4" w:space="0" w:color="000000" w:themeColor="text1"/>
                  </w:tcBorders>
                </w:tcPr>
                <w:p w14:paraId="5CE3F907" w14:textId="77777777" w:rsidR="00EF588F" w:rsidRDefault="00EF588F" w:rsidP="00EF588F">
                  <w:pPr>
                    <w:overflowPunct w:val="0"/>
                    <w:spacing w:line="276" w:lineRule="auto"/>
                    <w:textAlignment w:val="baseline"/>
                    <w:rPr>
                      <w:rFonts w:ascii="HGSｺﾞｼｯｸM" w:eastAsia="HGSｺﾞｼｯｸM" w:hAnsi="HGSｺﾞｼｯｸM"/>
                      <w:sz w:val="22"/>
                    </w:rPr>
                  </w:pPr>
                </w:p>
              </w:tc>
              <w:tc>
                <w:tcPr>
                  <w:tcW w:w="269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0D571DD" w14:textId="77777777" w:rsidR="00EF588F" w:rsidRDefault="00EF588F" w:rsidP="00EF588F">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昨年度開催回数</w:t>
                  </w:r>
                </w:p>
              </w:tc>
              <w:tc>
                <w:tcPr>
                  <w:tcW w:w="4931"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shd w:val="clear" w:color="auto" w:fill="FFFF99"/>
                </w:tcPr>
                <w:p w14:paraId="077DE97B" w14:textId="77777777" w:rsidR="00EF588F" w:rsidRDefault="00EF588F" w:rsidP="00EF588F">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EF588F" w14:paraId="1923C328" w14:textId="77777777" w:rsidTr="00F14386">
              <w:trPr>
                <w:trHeight w:val="908"/>
              </w:trPr>
              <w:tc>
                <w:tcPr>
                  <w:tcW w:w="2113"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0F09158" w14:textId="77777777" w:rsidR="00EF588F" w:rsidRDefault="00EF588F" w:rsidP="00EF588F">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624"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vAlign w:val="center"/>
                </w:tcPr>
                <w:p w14:paraId="6804BA67" w14:textId="77777777" w:rsidR="00F14386" w:rsidRDefault="00E775D3" w:rsidP="00F14386">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□施設長　□事務長　□介護職員　□医師　□看護職員□生活相談員</w:t>
                  </w:r>
                </w:p>
                <w:p w14:paraId="186FEEAB" w14:textId="77777777" w:rsidR="00E775D3" w:rsidRDefault="00E775D3" w:rsidP="00F14386">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□その他（　　　　　　　　　　　　　</w:t>
                  </w:r>
                  <w:r w:rsidR="00F14386">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 xml:space="preserve">　　）</w:t>
                  </w:r>
                </w:p>
              </w:tc>
            </w:tr>
            <w:tr w:rsidR="00E775D3" w14:paraId="02D7C228" w14:textId="77777777" w:rsidTr="00F14386">
              <w:trPr>
                <w:trHeight w:val="348"/>
              </w:trPr>
              <w:tc>
                <w:tcPr>
                  <w:tcW w:w="6224"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C028F61" w14:textId="77777777" w:rsidR="00E775D3" w:rsidRDefault="00E775D3" w:rsidP="00EF588F">
                  <w:pPr>
                    <w:overflowPunct w:val="0"/>
                    <w:spacing w:line="276" w:lineRule="auto"/>
                    <w:textAlignment w:val="baseline"/>
                    <w:rPr>
                      <w:rFonts w:ascii="HGSｺﾞｼｯｸM" w:eastAsia="HGSｺﾞｼｯｸM" w:hAnsi="HGSｺﾞｼｯｸM"/>
                      <w:sz w:val="22"/>
                    </w:rPr>
                  </w:pPr>
                  <w:r w:rsidRPr="00E775D3">
                    <w:rPr>
                      <w:rFonts w:ascii="HGSｺﾞｼｯｸM" w:eastAsia="HGSｺﾞｼｯｸM" w:hAnsi="HGSｺﾞｼｯｸM" w:hint="eastAsia"/>
                      <w:sz w:val="22"/>
                    </w:rPr>
                    <w:t>前年度身体拘束等の適正化のための職員研修実施回数</w:t>
                  </w:r>
                </w:p>
              </w:tc>
              <w:tc>
                <w:tcPr>
                  <w:tcW w:w="351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vAlign w:val="center"/>
                </w:tcPr>
                <w:p w14:paraId="59433868" w14:textId="77777777" w:rsidR="00E775D3" w:rsidRDefault="00F14386" w:rsidP="00F14386">
                  <w:pPr>
                    <w:overflowPunct w:val="0"/>
                    <w:spacing w:line="0" w:lineRule="atLeast"/>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回</w:t>
                  </w:r>
                </w:p>
              </w:tc>
            </w:tr>
            <w:bookmarkEnd w:id="0"/>
          </w:tbl>
          <w:p w14:paraId="2A4019E0" w14:textId="77777777" w:rsidR="00EF588F" w:rsidRDefault="00EF588F" w:rsidP="00EF588F">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782D79B2" w14:textId="77777777" w:rsidR="00EF588F" w:rsidRDefault="00EF588F" w:rsidP="00EF588F">
            <w:pPr>
              <w:rPr>
                <w:rFonts w:ascii="HGSｺﾞｼｯｸM" w:eastAsia="HGSｺﾞｼｯｸM" w:hAnsi="HGSｺﾞｼｯｸM"/>
                <w:sz w:val="22"/>
              </w:rPr>
            </w:pPr>
            <w:r>
              <w:rPr>
                <w:rFonts w:ascii="HGSｺﾞｼｯｸM" w:eastAsia="HGSｺﾞｼｯｸM" w:hAnsi="HGSｺﾞｼｯｸM" w:hint="eastAsia"/>
                <w:sz w:val="22"/>
              </w:rPr>
              <w:t>□いる</w:t>
            </w:r>
          </w:p>
          <w:p w14:paraId="03A291E9" w14:textId="77777777" w:rsidR="00EF588F" w:rsidRDefault="00EF588F" w:rsidP="00EF588F">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EC44F05" w14:textId="77777777" w:rsidR="00EF588F" w:rsidRDefault="00EF588F" w:rsidP="00EF588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w:t>
            </w:r>
            <w:r>
              <w:rPr>
                <w:rFonts w:ascii="HGSｺﾞｼｯｸM" w:eastAsia="HGSｺﾞｼｯｸM" w:hAnsi="HGSｺﾞｼｯｸM"/>
                <w:sz w:val="22"/>
              </w:rPr>
              <w:t>7</w:t>
            </w:r>
            <w:r>
              <w:rPr>
                <w:rFonts w:ascii="HGSｺﾞｼｯｸM" w:eastAsia="HGSｺﾞｼｯｸM" w:hAnsi="HGSｺﾞｼｯｸM" w:hint="eastAsia"/>
                <w:sz w:val="22"/>
              </w:rPr>
              <w:t>条第</w:t>
            </w:r>
            <w:r>
              <w:rPr>
                <w:rFonts w:ascii="HGSｺﾞｼｯｸM" w:eastAsia="HGSｺﾞｼｯｸM" w:hAnsi="HGSｺﾞｼｯｸM"/>
                <w:sz w:val="22"/>
              </w:rPr>
              <w:t>3</w:t>
            </w:r>
            <w:r>
              <w:rPr>
                <w:rFonts w:ascii="HGSｺﾞｼｯｸM" w:eastAsia="HGSｺﾞｼｯｸM" w:hAnsi="HGSｺﾞｼｯｸM" w:hint="eastAsia"/>
                <w:sz w:val="22"/>
              </w:rPr>
              <w:t>項第1号</w:t>
            </w:r>
          </w:p>
        </w:tc>
      </w:tr>
      <w:tr w:rsidR="00EE1C5E" w14:paraId="67CDD4E7" w14:textId="77777777" w:rsidTr="00F45C1F">
        <w:trPr>
          <w:trHeight w:val="1545"/>
        </w:trPr>
        <w:tc>
          <w:tcPr>
            <w:tcW w:w="1701" w:type="dxa"/>
            <w:vMerge/>
            <w:vAlign w:val="center"/>
          </w:tcPr>
          <w:p w14:paraId="66D7ED87" w14:textId="77777777" w:rsidR="00EE1C5E" w:rsidRDefault="00EE1C5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5"/>
            </w:tblGrid>
            <w:tr w:rsidR="00EE1C5E" w:rsidRPr="00B178E0" w14:paraId="79CFB553" w14:textId="77777777" w:rsidTr="00BF046F">
              <w:tc>
                <w:tcPr>
                  <w:tcW w:w="9975" w:type="dxa"/>
                  <w:shd w:val="clear" w:color="auto" w:fill="auto"/>
                </w:tcPr>
                <w:p w14:paraId="04C035C1" w14:textId="2EF03F60" w:rsidR="00EE1C5E" w:rsidRPr="00DC66CB" w:rsidRDefault="00EE1C5E" w:rsidP="00EE1C5E">
                  <w:pPr>
                    <w:spacing w:line="0" w:lineRule="atLeast"/>
                    <w:ind w:left="220" w:hangingChars="100" w:hanging="220"/>
                    <w:rPr>
                      <w:rFonts w:ascii="HGSｺﾞｼｯｸM" w:eastAsia="HGSｺﾞｼｯｸM" w:hAnsi="HGSｺﾞｼｯｸM"/>
                      <w:color w:val="FF0000"/>
                      <w:sz w:val="22"/>
                      <w:highlight w:val="yellow"/>
                      <w:u w:val="single"/>
                    </w:rPr>
                  </w:pPr>
                  <w:r w:rsidRPr="00B178E0">
                    <w:rPr>
                      <w:rFonts w:ascii="HGSｺﾞｼｯｸM" w:eastAsia="HGSｺﾞｼｯｸM" w:hAnsi="HGSｺﾞｼｯｸM" w:hint="eastAsia"/>
                      <w:sz w:val="22"/>
                    </w:rPr>
                    <w:t>※　「身体的拘束等の適正化のための対策を検討する委員会」（以下「</w:t>
                  </w:r>
                  <w:r w:rsidRPr="00DA0991">
                    <w:rPr>
                      <w:rFonts w:ascii="HGSｺﾞｼｯｸM" w:eastAsia="HGSｺﾞｼｯｸM" w:hAnsi="HGSｺﾞｼｯｸM" w:hint="eastAsia"/>
                      <w:sz w:val="22"/>
                    </w:rPr>
                    <w:t>身体的拘束</w:t>
                  </w:r>
                  <w:r w:rsidR="00735CCC" w:rsidRPr="00DA0991">
                    <w:rPr>
                      <w:rFonts w:ascii="HGSｺﾞｼｯｸM" w:eastAsia="HGSｺﾞｼｯｸM" w:hAnsi="HGSｺﾞｼｯｸM" w:hint="eastAsia"/>
                      <w:sz w:val="22"/>
                    </w:rPr>
                    <w:t>等</w:t>
                  </w:r>
                  <w:r w:rsidRPr="00DA0991">
                    <w:rPr>
                      <w:rFonts w:ascii="HGSｺﾞｼｯｸM" w:eastAsia="HGSｺﾞｼｯｸM" w:hAnsi="HGSｺﾞｼｯｸM" w:hint="eastAsia"/>
                      <w:sz w:val="22"/>
                    </w:rPr>
                    <w:t>適正化検討委員会」という。）とは、身体的拘束等の適正化のための対策を検討する委員会であり、幅広い職種（例えば、施設長（管理者）、事務長、医師、看護職員、介護職員、生活相談員）により構成します。構成メンバーの責務及び役割分担を明確にするとともに、身体的拘束等の適正化対応策を担当する者を決めておくことが必要です。</w:t>
                  </w:r>
                  <w:r w:rsidR="00F51436" w:rsidRPr="00DC66CB">
                    <w:rPr>
                      <w:rFonts w:ascii="HGSｺﾞｼｯｸM" w:eastAsia="HGSｺﾞｼｯｸM" w:hAnsi="HGSｺﾞｼｯｸM" w:hint="eastAsia"/>
                      <w:color w:val="FF0000"/>
                      <w:sz w:val="22"/>
                      <w:highlight w:val="yellow"/>
                      <w:u w:val="single"/>
                    </w:rPr>
                    <w:t>なお、同一施設内での複数担当（※）の兼務や他の事業所・施設等との担当（※）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1E9BCC9F" w14:textId="0A04A0AF" w:rsidR="00F51436" w:rsidRPr="00DC66CB" w:rsidRDefault="00F51436" w:rsidP="00F51436">
                  <w:pPr>
                    <w:spacing w:line="0" w:lineRule="atLeast"/>
                    <w:ind w:left="660" w:hangingChars="300" w:hanging="660"/>
                    <w:rPr>
                      <w:rFonts w:ascii="HGSｺﾞｼｯｸM" w:eastAsia="HGSｺﾞｼｯｸM" w:hAnsi="HGSｺﾞｼｯｸM"/>
                      <w:color w:val="FF0000"/>
                      <w:sz w:val="22"/>
                      <w:highlight w:val="yellow"/>
                      <w:u w:val="single"/>
                    </w:rPr>
                  </w:pPr>
                  <w:r w:rsidRPr="00DC66CB">
                    <w:rPr>
                      <w:rFonts w:ascii="HGSｺﾞｼｯｸM" w:eastAsia="HGSｺﾞｼｯｸM" w:hAnsi="HGSｺﾞｼｯｸM" w:hint="eastAsia"/>
                      <w:color w:val="FF0000"/>
                      <w:sz w:val="22"/>
                      <w:highlight w:val="yellow"/>
                      <w:u w:val="single"/>
                    </w:rPr>
                    <w:t xml:space="preserve">　（※）身体的拘束等適正化担当者、褥瘡予防対策担当者（看護師が望ましい。）、感染症対策担当者（看護師が望ましい。）、事故の発生又はその再発を防止するための措置を適切に実施するた　</w:t>
                  </w:r>
                </w:p>
                <w:p w14:paraId="51BC160C" w14:textId="4BC96AD5" w:rsidR="00F51436" w:rsidRPr="00DC66CB" w:rsidRDefault="00F51436" w:rsidP="00DD1E19">
                  <w:pPr>
                    <w:spacing w:line="0" w:lineRule="atLeast"/>
                    <w:ind w:leftChars="300" w:left="630"/>
                    <w:rPr>
                      <w:rFonts w:ascii="HGSｺﾞｼｯｸM" w:eastAsia="HGSｺﾞｼｯｸM" w:hAnsi="HGSｺﾞｼｯｸM"/>
                      <w:color w:val="FF0000"/>
                      <w:sz w:val="22"/>
                      <w:u w:val="single"/>
                    </w:rPr>
                  </w:pPr>
                  <w:r w:rsidRPr="00DC66CB">
                    <w:rPr>
                      <w:rFonts w:ascii="HGSｺﾞｼｯｸM" w:eastAsia="HGSｺﾞｼｯｸM" w:hAnsi="HGSｺﾞｼｯｸM" w:hint="eastAsia"/>
                      <w:color w:val="FF0000"/>
                      <w:sz w:val="22"/>
                      <w:highlight w:val="yellow"/>
                      <w:u w:val="single"/>
                    </w:rPr>
                    <w:t>めの担当者</w:t>
                  </w:r>
                  <w:r w:rsidR="00901716" w:rsidRPr="00DC66CB">
                    <w:rPr>
                      <w:rFonts w:ascii="HGSｺﾞｼｯｸM" w:eastAsia="HGSｺﾞｼｯｸM" w:hAnsi="HGSｺﾞｼｯｸM" w:hint="eastAsia"/>
                      <w:color w:val="FF0000"/>
                      <w:sz w:val="22"/>
                      <w:highlight w:val="yellow"/>
                      <w:u w:val="single"/>
                    </w:rPr>
                    <w:t>、虐待</w:t>
                  </w:r>
                  <w:r w:rsidR="00DD1E19" w:rsidRPr="00DC66CB">
                    <w:rPr>
                      <w:rFonts w:ascii="HGSｺﾞｼｯｸM" w:eastAsia="HGSｺﾞｼｯｸM" w:hAnsi="HGSｺﾞｼｯｸM" w:hint="eastAsia"/>
                      <w:color w:val="FF0000"/>
                      <w:sz w:val="22"/>
                      <w:highlight w:val="yellow"/>
                      <w:u w:val="single"/>
                    </w:rPr>
                    <w:t>の発生又はその再発を防止するための措置に適切に実施するための担当者</w:t>
                  </w:r>
                </w:p>
                <w:p w14:paraId="5CDADB31" w14:textId="4BDB8934" w:rsidR="00EE1C5E" w:rsidRPr="00DA0991" w:rsidRDefault="00EE1C5E" w:rsidP="002C0D57">
                  <w:pPr>
                    <w:spacing w:line="0" w:lineRule="atLeast"/>
                    <w:ind w:leftChars="100" w:left="210" w:firstLineChars="100" w:firstLine="220"/>
                    <w:rPr>
                      <w:rFonts w:ascii="HGSｺﾞｼｯｸM" w:eastAsia="HGSｺﾞｼｯｸM" w:hAnsi="HGSｺﾞｼｯｸM"/>
                      <w:sz w:val="22"/>
                    </w:rPr>
                  </w:pPr>
                  <w:r w:rsidRPr="00DA0991">
                    <w:rPr>
                      <w:rFonts w:ascii="HGSｺﾞｼｯｸM" w:eastAsia="HGSｺﾞｼｯｸM" w:hAnsi="HGSｺﾞｼｯｸM" w:hint="eastAsia"/>
                      <w:sz w:val="22"/>
                    </w:rPr>
                    <w:t>なお、身体的拘束</w:t>
                  </w:r>
                  <w:r w:rsidR="00735CCC" w:rsidRPr="00DA0991">
                    <w:rPr>
                      <w:rFonts w:ascii="HGSｺﾞｼｯｸM" w:eastAsia="HGSｺﾞｼｯｸM" w:hAnsi="HGSｺﾞｼｯｸM" w:hint="eastAsia"/>
                      <w:sz w:val="22"/>
                    </w:rPr>
                    <w:t>等</w:t>
                  </w:r>
                  <w:r w:rsidRPr="00DA0991">
                    <w:rPr>
                      <w:rFonts w:ascii="HGSｺﾞｼｯｸM" w:eastAsia="HGSｺﾞｼｯｸM" w:hAnsi="HGSｺﾞｼｯｸM" w:hint="eastAsia"/>
                      <w:sz w:val="22"/>
                    </w:rPr>
                    <w:t>適正化検討委員会は、</w:t>
                  </w:r>
                  <w:r w:rsidR="002C0D57" w:rsidRPr="00DA0991">
                    <w:rPr>
                      <w:rFonts w:ascii="HGSｺﾞｼｯｸM" w:eastAsia="HGSｺﾞｼｯｸM" w:hAnsi="HGSｺﾞｼｯｸM" w:hint="eastAsia"/>
                      <w:sz w:val="22"/>
                    </w:rPr>
                    <w:t>運営委員会など他の委員会と独立して設置・運営することが必要ですが、関係する職種、取り扱う事項等が相互に関係が深いと認められる他の会議体を設置している場合、これと一体的に設置・運営することも差し支えありません。</w:t>
                  </w:r>
                  <w:r w:rsidRPr="00DA0991">
                    <w:rPr>
                      <w:rFonts w:ascii="HGSｺﾞｼｯｸM" w:eastAsia="HGSｺﾞｼｯｸM" w:hAnsi="HGSｺﾞｼｯｸM" w:hint="eastAsia"/>
                      <w:sz w:val="22"/>
                    </w:rPr>
                    <w:t>身体的</w:t>
                  </w:r>
                  <w:r w:rsidR="00735CCC" w:rsidRPr="00DA0991">
                    <w:rPr>
                      <w:rFonts w:ascii="HGSｺﾞｼｯｸM" w:eastAsia="HGSｺﾞｼｯｸM" w:hAnsi="HGSｺﾞｼｯｸM" w:hint="eastAsia"/>
                      <w:sz w:val="22"/>
                    </w:rPr>
                    <w:t>等</w:t>
                  </w:r>
                  <w:r w:rsidRPr="00DA0991">
                    <w:rPr>
                      <w:rFonts w:ascii="HGSｺﾞｼｯｸM" w:eastAsia="HGSｺﾞｼｯｸM" w:hAnsi="HGSｺﾞｼｯｸM" w:hint="eastAsia"/>
                      <w:sz w:val="22"/>
                    </w:rPr>
                    <w:t>拘束適正化検討委員会の責任者はケア全般の責任者であることが望ましいです。また、身体的拘束</w:t>
                  </w:r>
                  <w:r w:rsidR="00735CCC" w:rsidRPr="00DA0991">
                    <w:rPr>
                      <w:rFonts w:ascii="HGSｺﾞｼｯｸM" w:eastAsia="HGSｺﾞｼｯｸM" w:hAnsi="HGSｺﾞｼｯｸM" w:hint="eastAsia"/>
                      <w:sz w:val="22"/>
                    </w:rPr>
                    <w:t>等</w:t>
                  </w:r>
                  <w:r w:rsidRPr="00DA0991">
                    <w:rPr>
                      <w:rFonts w:ascii="HGSｺﾞｼｯｸM" w:eastAsia="HGSｺﾞｼｯｸM" w:hAnsi="HGSｺﾞｼｯｸM" w:hint="eastAsia"/>
                      <w:sz w:val="22"/>
                    </w:rPr>
                    <w:t>適正化検討委員会には、第三者や専門家を活用することが望ましく、その方策として、精神科専門医等の専門医の活用等が考えられます。</w:t>
                  </w:r>
                </w:p>
                <w:p w14:paraId="5317DBD7" w14:textId="4C2AB71A" w:rsidR="006B0932" w:rsidRPr="00B178E0" w:rsidRDefault="006B0932" w:rsidP="006B0932">
                  <w:pPr>
                    <w:spacing w:line="0" w:lineRule="atLeast"/>
                    <w:ind w:leftChars="100" w:left="210" w:firstLineChars="100" w:firstLine="220"/>
                    <w:rPr>
                      <w:rFonts w:ascii="HGSｺﾞｼｯｸM" w:eastAsia="HGSｺﾞｼｯｸM" w:hAnsi="HGSｺﾞｼｯｸM"/>
                      <w:sz w:val="22"/>
                    </w:rPr>
                  </w:pPr>
                  <w:r w:rsidRPr="00DA0991">
                    <w:rPr>
                      <w:rFonts w:ascii="HGSｺﾞｼｯｸM" w:eastAsia="HGSｺﾞｼｯｸM" w:hAnsi="HGSｺﾞｼｯｸM" w:hint="eastAsia"/>
                      <w:sz w:val="22"/>
                    </w:rPr>
                    <w:t>また、身体的拘束</w:t>
                  </w:r>
                  <w:r w:rsidR="00735CCC" w:rsidRPr="00DA0991">
                    <w:rPr>
                      <w:rFonts w:ascii="HGSｺﾞｼｯｸM" w:eastAsia="HGSｺﾞｼｯｸM" w:hAnsi="HGSｺﾞｼｯｸM" w:hint="eastAsia"/>
                      <w:sz w:val="22"/>
                    </w:rPr>
                    <w:t>等</w:t>
                  </w:r>
                  <w:r w:rsidRPr="00DA0991">
                    <w:rPr>
                      <w:rFonts w:ascii="HGSｺﾞｼｯｸM" w:eastAsia="HGSｺﾞｼｯｸM" w:hAnsi="HGSｺﾞｼｯｸM" w:hint="eastAsia"/>
                      <w:sz w:val="22"/>
                    </w:rPr>
                    <w:t>適正化検討委員会は、テレビ電話装置等（リアルタイムでの画像</w:t>
                  </w:r>
                  <w:r w:rsidRPr="005F0CAF">
                    <w:rPr>
                      <w:rFonts w:ascii="HGSｺﾞｼｯｸM" w:eastAsia="HGSｺﾞｼｯｸM" w:hAnsi="HGSｺﾞｼｯｸM" w:hint="eastAsia"/>
                      <w:sz w:val="22"/>
                    </w:rPr>
                    <w:t>を介したコ</w:t>
                  </w:r>
                  <w:r w:rsidRPr="005F0CAF">
                    <w:rPr>
                      <w:rFonts w:ascii="HGSｺﾞｼｯｸM" w:eastAsia="HGSｺﾞｼｯｸM" w:hAnsi="HGSｺﾞｼｯｸM" w:hint="eastAsia"/>
                      <w:sz w:val="22"/>
                    </w:rPr>
                    <w:lastRenderedPageBreak/>
                    <w:t>ミュニケーションが可能な機器をいう。以下同じ。）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559964E" w14:textId="1152C5EC" w:rsidR="00EE1C5E" w:rsidRPr="00B178E0" w:rsidRDefault="00F51436" w:rsidP="00EE1C5E">
                  <w:pPr>
                    <w:spacing w:line="0" w:lineRule="atLeast"/>
                    <w:ind w:leftChars="100" w:left="210" w:firstLineChars="100" w:firstLine="220"/>
                    <w:rPr>
                      <w:rFonts w:ascii="HGSｺﾞｼｯｸM" w:eastAsia="HGSｺﾞｼｯｸM" w:hAnsi="HGSｺﾞｼｯｸM"/>
                      <w:sz w:val="22"/>
                    </w:rPr>
                  </w:pPr>
                  <w:r>
                    <w:rPr>
                      <w:rFonts w:ascii="HGSｺﾞｼｯｸM" w:eastAsia="HGSｺﾞｼｯｸM" w:hAnsi="HGSｺﾞｼｯｸM" w:hint="eastAsia"/>
                      <w:sz w:val="22"/>
                    </w:rPr>
                    <w:t>養護老人ホーム</w:t>
                  </w:r>
                  <w:r w:rsidR="00EE1C5E" w:rsidRPr="00B178E0">
                    <w:rPr>
                      <w:rFonts w:ascii="HGSｺﾞｼｯｸM" w:eastAsia="HGSｺﾞｼｯｸM" w:hAnsi="HGSｺﾞｼｯｸM" w:hint="eastAsia"/>
                      <w:sz w:val="22"/>
                    </w:rPr>
                    <w:t>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68E807F3" w14:textId="77777777" w:rsidR="00EE1C5E" w:rsidRPr="00B178E0" w:rsidRDefault="00EE1C5E" w:rsidP="00EE1C5E">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具体的には、次のようなことを想定してい</w:t>
                  </w:r>
                  <w:r w:rsidR="006B0932">
                    <w:rPr>
                      <w:rFonts w:ascii="HGSｺﾞｼｯｸM" w:eastAsia="HGSｺﾞｼｯｸM" w:hAnsi="HGSｺﾞｼｯｸM" w:hint="eastAsia"/>
                      <w:sz w:val="22"/>
                    </w:rPr>
                    <w:t>ます</w:t>
                  </w:r>
                  <w:r w:rsidRPr="00B178E0">
                    <w:rPr>
                      <w:rFonts w:ascii="HGSｺﾞｼｯｸM" w:eastAsia="HGSｺﾞｼｯｸM" w:hAnsi="HGSｺﾞｼｯｸM" w:hint="eastAsia"/>
                      <w:sz w:val="22"/>
                    </w:rPr>
                    <w:t>。</w:t>
                  </w:r>
                </w:p>
                <w:p w14:paraId="2885D869" w14:textId="7BF15333" w:rsidR="00EE1C5E" w:rsidRPr="00DA0991" w:rsidRDefault="00DA0991" w:rsidP="00DA0991">
                  <w:pPr>
                    <w:spacing w:line="0" w:lineRule="atLeast"/>
                    <w:ind w:left="210" w:firstLine="220"/>
                    <w:rPr>
                      <w:rFonts w:ascii="HGSｺﾞｼｯｸM" w:eastAsia="HGSｺﾞｼｯｸM" w:hAnsi="HGSｺﾞｼｯｸM"/>
                      <w:sz w:val="22"/>
                    </w:rPr>
                  </w:pPr>
                  <w:r>
                    <w:rPr>
                      <w:rFonts w:ascii="HGSｺﾞｼｯｸM" w:eastAsia="HGSｺﾞｼｯｸM" w:hAnsi="HGSｺﾞｼｯｸM" w:hint="eastAsia"/>
                      <w:sz w:val="22"/>
                    </w:rPr>
                    <w:t>①</w:t>
                  </w:r>
                  <w:r w:rsidR="00EE1C5E" w:rsidRPr="00DA0991">
                    <w:rPr>
                      <w:rFonts w:ascii="HGSｺﾞｼｯｸM" w:eastAsia="HGSｺﾞｼｯｸM" w:hAnsi="HGSｺﾞｼｯｸM" w:hint="eastAsia"/>
                      <w:sz w:val="22"/>
                    </w:rPr>
                    <w:t xml:space="preserve">　身体的拘束等について報告するための様式を整備すること。</w:t>
                  </w:r>
                </w:p>
                <w:p w14:paraId="31CBF389" w14:textId="4552241B" w:rsidR="00EE1C5E" w:rsidRDefault="00EE1C5E" w:rsidP="00EE1C5E">
                  <w:pPr>
                    <w:spacing w:line="0" w:lineRule="atLeast"/>
                    <w:ind w:leftChars="200" w:left="64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②　介護職員その他の従業者は、身体的拘束等の発生ごとにその状況、背景等を記録するとともに、①の様式に従い、身体的拘束等について報告すること。</w:t>
                  </w:r>
                </w:p>
                <w:p w14:paraId="784A9BDE" w14:textId="73B491CE" w:rsidR="00EE1C5E" w:rsidRDefault="00DA0991" w:rsidP="00DA0991">
                  <w:pPr>
                    <w:spacing w:line="0" w:lineRule="atLeast"/>
                    <w:ind w:leftChars="200" w:left="640" w:hangingChars="100" w:hanging="220"/>
                    <w:rPr>
                      <w:rFonts w:ascii="HGSｺﾞｼｯｸM" w:eastAsia="HGSｺﾞｼｯｸM" w:hAnsi="HGSｺﾞｼｯｸM"/>
                      <w:sz w:val="22"/>
                    </w:rPr>
                  </w:pPr>
                  <w:r>
                    <w:rPr>
                      <w:rFonts w:ascii="HGSｺﾞｼｯｸM" w:eastAsia="HGSｺﾞｼｯｸM" w:hAnsi="HGSｺﾞｼｯｸM" w:hint="eastAsia"/>
                      <w:sz w:val="22"/>
                    </w:rPr>
                    <w:t>③</w:t>
                  </w:r>
                  <w:r w:rsidR="00EE1C5E" w:rsidRPr="00DA0991">
                    <w:rPr>
                      <w:rFonts w:ascii="HGSｺﾞｼｯｸM" w:eastAsia="HGSｺﾞｼｯｸM" w:hAnsi="HGSｺﾞｼｯｸM" w:hint="eastAsia"/>
                      <w:sz w:val="22"/>
                    </w:rPr>
                    <w:t xml:space="preserve">　身体的拘束</w:t>
                  </w:r>
                  <w:r w:rsidR="00735CCC" w:rsidRPr="00DA0991">
                    <w:rPr>
                      <w:rFonts w:ascii="HGSｺﾞｼｯｸM" w:eastAsia="HGSｺﾞｼｯｸM" w:hAnsi="HGSｺﾞｼｯｸM" w:hint="eastAsia"/>
                      <w:sz w:val="22"/>
                    </w:rPr>
                    <w:t>等</w:t>
                  </w:r>
                  <w:r w:rsidR="00EE1C5E" w:rsidRPr="00DA0991">
                    <w:rPr>
                      <w:rFonts w:ascii="HGSｺﾞｼｯｸM" w:eastAsia="HGSｺﾞｼｯｸM" w:hAnsi="HGSｺﾞｼｯｸM" w:hint="eastAsia"/>
                      <w:sz w:val="22"/>
                    </w:rPr>
                    <w:t>適正化検討委員会において、②により報告された事例を集計し、分析すること。</w:t>
                  </w:r>
                </w:p>
                <w:p w14:paraId="614A9054" w14:textId="2E525A28" w:rsidR="00EE1C5E" w:rsidRDefault="00DA0991" w:rsidP="00DA0991">
                  <w:pPr>
                    <w:spacing w:line="0" w:lineRule="atLeast"/>
                    <w:ind w:leftChars="200" w:left="640" w:hangingChars="100" w:hanging="220"/>
                    <w:rPr>
                      <w:rFonts w:ascii="HGSｺﾞｼｯｸM" w:eastAsia="HGSｺﾞｼｯｸM" w:hAnsi="HGSｺﾞｼｯｸM"/>
                      <w:sz w:val="22"/>
                    </w:rPr>
                  </w:pPr>
                  <w:r>
                    <w:rPr>
                      <w:rFonts w:ascii="HGSｺﾞｼｯｸM" w:eastAsia="HGSｺﾞｼｯｸM" w:hAnsi="HGSｺﾞｼｯｸM" w:hint="eastAsia"/>
                      <w:sz w:val="22"/>
                    </w:rPr>
                    <w:t>④</w:t>
                  </w:r>
                  <w:r w:rsidR="00EE1C5E" w:rsidRPr="00F51436">
                    <w:rPr>
                      <w:rFonts w:ascii="HGSｺﾞｼｯｸM" w:eastAsia="HGSｺﾞｼｯｸM" w:hAnsi="HGSｺﾞｼｯｸM" w:hint="eastAsia"/>
                      <w:sz w:val="22"/>
                    </w:rPr>
                    <w:t xml:space="preserve">　事例の分析に当たっては、身体的拘束等の発生時の状況等を分析し、身体的拘束等の発生原因、結果等をとりまとめ、当該事例の適正性と適正化策を検討すること。</w:t>
                  </w:r>
                </w:p>
                <w:p w14:paraId="048FC9F3" w14:textId="4A190950" w:rsidR="00EE1C5E" w:rsidRDefault="00DA0991" w:rsidP="00DA0991">
                  <w:pPr>
                    <w:spacing w:line="0" w:lineRule="atLeast"/>
                    <w:ind w:leftChars="200" w:left="640" w:hangingChars="100" w:hanging="220"/>
                    <w:rPr>
                      <w:rFonts w:ascii="HGSｺﾞｼｯｸM" w:eastAsia="HGSｺﾞｼｯｸM" w:hAnsi="HGSｺﾞｼｯｸM"/>
                      <w:sz w:val="22"/>
                    </w:rPr>
                  </w:pPr>
                  <w:r>
                    <w:rPr>
                      <w:rFonts w:ascii="HGSｺﾞｼｯｸM" w:eastAsia="HGSｺﾞｼｯｸM" w:hAnsi="HGSｺﾞｼｯｸM" w:hint="eastAsia"/>
                      <w:sz w:val="22"/>
                    </w:rPr>
                    <w:t>⑤</w:t>
                  </w:r>
                  <w:r w:rsidR="00EE1C5E" w:rsidRPr="00F51436">
                    <w:rPr>
                      <w:rFonts w:ascii="HGSｺﾞｼｯｸM" w:eastAsia="HGSｺﾞｼｯｸM" w:hAnsi="HGSｺﾞｼｯｸM" w:hint="eastAsia"/>
                      <w:sz w:val="22"/>
                    </w:rPr>
                    <w:t xml:space="preserve">　報告された事例及び分析結果を従業者に周知徹底すること。</w:t>
                  </w:r>
                </w:p>
                <w:p w14:paraId="1B43242E" w14:textId="47D70DCA" w:rsidR="00EE1C5E" w:rsidRPr="00F51436" w:rsidRDefault="00DA0991" w:rsidP="00DA0991">
                  <w:pPr>
                    <w:spacing w:line="0" w:lineRule="atLeast"/>
                    <w:ind w:leftChars="200" w:left="640" w:hangingChars="100" w:hanging="220"/>
                    <w:rPr>
                      <w:rFonts w:ascii="HGSｺﾞｼｯｸM" w:eastAsia="HGSｺﾞｼｯｸM" w:hAnsi="HGSｺﾞｼｯｸM"/>
                      <w:sz w:val="22"/>
                    </w:rPr>
                  </w:pPr>
                  <w:r>
                    <w:rPr>
                      <w:rFonts w:ascii="HGSｺﾞｼｯｸM" w:eastAsia="HGSｺﾞｼｯｸM" w:hAnsi="HGSｺﾞｼｯｸM" w:hint="eastAsia"/>
                      <w:sz w:val="22"/>
                    </w:rPr>
                    <w:t>⑥</w:t>
                  </w:r>
                  <w:r w:rsidR="00F51436">
                    <w:rPr>
                      <w:rFonts w:ascii="HGSｺﾞｼｯｸM" w:eastAsia="HGSｺﾞｼｯｸM" w:hAnsi="HGSｺﾞｼｯｸM" w:hint="eastAsia"/>
                      <w:sz w:val="22"/>
                    </w:rPr>
                    <w:t xml:space="preserve">　</w:t>
                  </w:r>
                  <w:r w:rsidR="00EE1C5E" w:rsidRPr="00F51436">
                    <w:rPr>
                      <w:rFonts w:ascii="HGSｺﾞｼｯｸM" w:eastAsia="HGSｺﾞｼｯｸM" w:hAnsi="HGSｺﾞｼｯｸM" w:hint="eastAsia"/>
                      <w:sz w:val="22"/>
                    </w:rPr>
                    <w:t>適正化策を講じた後に、その効果について評価すること。</w:t>
                  </w:r>
                </w:p>
              </w:tc>
            </w:tr>
          </w:tbl>
          <w:p w14:paraId="306C2F55" w14:textId="77777777" w:rsidR="00EE1C5E" w:rsidRPr="00735CCC" w:rsidRDefault="00EE1C5E" w:rsidP="00EE1C5E">
            <w:pPr>
              <w:spacing w:line="0" w:lineRule="atLeast"/>
              <w:ind w:left="34"/>
              <w:rPr>
                <w:rFonts w:ascii="HGSｺﾞｼｯｸM" w:eastAsia="HGSｺﾞｼｯｸM" w:hAnsi="HGSｺﾞｼｯｸM"/>
                <w:sz w:val="22"/>
              </w:rPr>
            </w:pPr>
          </w:p>
        </w:tc>
        <w:tc>
          <w:tcPr>
            <w:tcW w:w="1560" w:type="dxa"/>
            <w:tcBorders>
              <w:top w:val="nil"/>
              <w:bottom w:val="dotted" w:sz="4" w:space="0" w:color="auto"/>
            </w:tcBorders>
            <w:vAlign w:val="center"/>
          </w:tcPr>
          <w:p w14:paraId="4160A539" w14:textId="77777777" w:rsidR="00EE1C5E" w:rsidRDefault="00EE1C5E" w:rsidP="00EE1C5E">
            <w:pPr>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3AF5147" w14:textId="40699E72" w:rsidR="00EE1C5E" w:rsidRDefault="006B0932" w:rsidP="00EE1C5E">
            <w:pPr>
              <w:spacing w:line="0" w:lineRule="atLeast"/>
              <w:rPr>
                <w:rFonts w:ascii="HGSｺﾞｼｯｸM" w:eastAsia="HGSｺﾞｼｯｸM" w:hAnsi="HGSｺﾞｼｯｸM"/>
                <w:sz w:val="22"/>
              </w:rPr>
            </w:pPr>
            <w:r w:rsidRPr="006B0932">
              <w:rPr>
                <w:rFonts w:ascii="HGSｺﾞｼｯｸM" w:eastAsia="HGSｺﾞｼｯｸM" w:hAnsi="HGSｺﾞｼｯｸM" w:hint="eastAsia"/>
                <w:sz w:val="22"/>
              </w:rPr>
              <w:t>基準解釈通知第5</w:t>
            </w:r>
            <w:r w:rsidR="00F51436">
              <w:rPr>
                <w:rFonts w:ascii="HGSｺﾞｼｯｸM" w:eastAsia="HGSｺﾞｼｯｸM" w:hAnsi="HGSｺﾞｼｯｸM" w:hint="eastAsia"/>
                <w:sz w:val="22"/>
              </w:rPr>
              <w:t>・</w:t>
            </w:r>
            <w:r w:rsidRPr="006B0932">
              <w:rPr>
                <w:rFonts w:ascii="HGSｺﾞｼｯｸM" w:eastAsia="HGSｺﾞｼｯｸM" w:hAnsi="HGSｺﾞｼｯｸM" w:hint="eastAsia"/>
                <w:sz w:val="22"/>
              </w:rPr>
              <w:t>3(</w:t>
            </w:r>
            <w:r>
              <w:rPr>
                <w:rFonts w:ascii="HGSｺﾞｼｯｸM" w:eastAsia="HGSｺﾞｼｯｸM" w:hAnsi="HGSｺﾞｼｯｸM"/>
                <w:sz w:val="22"/>
              </w:rPr>
              <w:t>4</w:t>
            </w:r>
            <w:r w:rsidRPr="006B0932">
              <w:rPr>
                <w:rFonts w:ascii="HGSｺﾞｼｯｸM" w:eastAsia="HGSｺﾞｼｯｸM" w:hAnsi="HGSｺﾞｼｯｸM" w:hint="eastAsia"/>
                <w:sz w:val="22"/>
              </w:rPr>
              <w:t>)</w:t>
            </w:r>
          </w:p>
        </w:tc>
      </w:tr>
      <w:tr w:rsidR="00EF588F" w14:paraId="2E3DC525" w14:textId="77777777" w:rsidTr="000342BA">
        <w:trPr>
          <w:trHeight w:val="540"/>
        </w:trPr>
        <w:tc>
          <w:tcPr>
            <w:tcW w:w="1701" w:type="dxa"/>
            <w:vMerge/>
            <w:vAlign w:val="center"/>
          </w:tcPr>
          <w:p w14:paraId="5E6D8007" w14:textId="77777777" w:rsidR="00EF588F" w:rsidRDefault="00EF588F" w:rsidP="00EF588F"/>
        </w:tc>
        <w:tc>
          <w:tcPr>
            <w:tcW w:w="10206" w:type="dxa"/>
            <w:tcBorders>
              <w:top w:val="dotted" w:sz="4" w:space="0" w:color="auto"/>
              <w:bottom w:val="nil"/>
            </w:tcBorders>
            <w:vAlign w:val="center"/>
          </w:tcPr>
          <w:p w14:paraId="29D56BC7" w14:textId="57CA05F0" w:rsidR="00EF588F" w:rsidRDefault="00EF588F" w:rsidP="00A70239">
            <w:pPr>
              <w:numPr>
                <w:ilvl w:val="0"/>
                <w:numId w:val="56"/>
              </w:numPr>
              <w:spacing w:line="0" w:lineRule="atLeast"/>
              <w:ind w:left="459" w:hanging="426"/>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DA0991">
              <w:rPr>
                <w:rFonts w:ascii="HGSｺﾞｼｯｸM" w:eastAsia="HGSｺﾞｼｯｸM" w:hAnsi="HGSｺﾞｼｯｸM" w:hint="eastAsia"/>
                <w:sz w:val="22"/>
              </w:rPr>
              <w:t>「</w:t>
            </w:r>
            <w:r w:rsidRPr="00B178E0">
              <w:rPr>
                <w:rFonts w:ascii="HGSｺﾞｼｯｸM" w:eastAsia="HGSｺﾞｼｯｸM" w:hAnsi="HGSｺﾞｼｯｸM" w:hint="eastAsia"/>
                <w:sz w:val="22"/>
              </w:rPr>
              <w:t>身体的拘束等の適正化のための</w:t>
            </w:r>
            <w:r>
              <w:rPr>
                <w:rFonts w:ascii="HGSｺﾞｼｯｸM" w:eastAsia="HGSｺﾞｼｯｸM" w:hAnsi="HGSｺﾞｼｯｸM" w:hint="eastAsia"/>
                <w:sz w:val="22"/>
              </w:rPr>
              <w:t>指針</w:t>
            </w:r>
            <w:r w:rsidR="00DA0991">
              <w:rPr>
                <w:rFonts w:ascii="HGSｺﾞｼｯｸM" w:eastAsia="HGSｺﾞｼｯｸM" w:hAnsi="HGSｺﾞｼｯｸM" w:hint="eastAsia"/>
                <w:sz w:val="22"/>
              </w:rPr>
              <w:t>」</w:t>
            </w:r>
            <w:r>
              <w:rPr>
                <w:rFonts w:ascii="HGSｺﾞｼｯｸM" w:eastAsia="HGSｺﾞｼｯｸM" w:hAnsi="HGSｺﾞｼｯｸM" w:hint="eastAsia"/>
                <w:sz w:val="22"/>
              </w:rPr>
              <w:t>を整備していますか。</w:t>
            </w:r>
          </w:p>
        </w:tc>
        <w:tc>
          <w:tcPr>
            <w:tcW w:w="1560" w:type="dxa"/>
            <w:tcBorders>
              <w:top w:val="dotted" w:sz="4" w:space="0" w:color="auto"/>
              <w:bottom w:val="nil"/>
            </w:tcBorders>
            <w:vAlign w:val="center"/>
          </w:tcPr>
          <w:p w14:paraId="7B9485F5" w14:textId="77777777" w:rsidR="00EF588F" w:rsidRDefault="00EF588F" w:rsidP="00EF588F">
            <w:pPr>
              <w:rPr>
                <w:rFonts w:ascii="HGSｺﾞｼｯｸM" w:eastAsia="HGSｺﾞｼｯｸM" w:hAnsi="HGSｺﾞｼｯｸM"/>
                <w:sz w:val="22"/>
              </w:rPr>
            </w:pPr>
            <w:r>
              <w:rPr>
                <w:rFonts w:ascii="HGSｺﾞｼｯｸM" w:eastAsia="HGSｺﾞｼｯｸM" w:hAnsi="HGSｺﾞｼｯｸM" w:hint="eastAsia"/>
                <w:sz w:val="22"/>
              </w:rPr>
              <w:t>□いる</w:t>
            </w:r>
          </w:p>
          <w:p w14:paraId="0BE411F3" w14:textId="77777777" w:rsidR="00EF588F" w:rsidRDefault="00EF588F" w:rsidP="00EF588F">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7915A30" w14:textId="77777777" w:rsidR="00EF588F" w:rsidRDefault="00EF588F" w:rsidP="00EF588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w:t>
            </w:r>
            <w:r>
              <w:rPr>
                <w:rFonts w:ascii="HGSｺﾞｼｯｸM" w:eastAsia="HGSｺﾞｼｯｸM" w:hAnsi="HGSｺﾞｼｯｸM"/>
                <w:sz w:val="22"/>
              </w:rPr>
              <w:t>7</w:t>
            </w:r>
            <w:r>
              <w:rPr>
                <w:rFonts w:ascii="HGSｺﾞｼｯｸM" w:eastAsia="HGSｺﾞｼｯｸM" w:hAnsi="HGSｺﾞｼｯｸM" w:hint="eastAsia"/>
                <w:sz w:val="22"/>
              </w:rPr>
              <w:t>条第</w:t>
            </w:r>
            <w:r>
              <w:rPr>
                <w:rFonts w:ascii="HGSｺﾞｼｯｸM" w:eastAsia="HGSｺﾞｼｯｸM" w:hAnsi="HGSｺﾞｼｯｸM"/>
                <w:sz w:val="22"/>
              </w:rPr>
              <w:t>3</w:t>
            </w:r>
            <w:r>
              <w:rPr>
                <w:rFonts w:ascii="HGSｺﾞｼｯｸM" w:eastAsia="HGSｺﾞｼｯｸM" w:hAnsi="HGSｺﾞｼｯｸM" w:hint="eastAsia"/>
                <w:sz w:val="22"/>
              </w:rPr>
              <w:t>項第</w:t>
            </w:r>
            <w:r>
              <w:rPr>
                <w:rFonts w:ascii="HGSｺﾞｼｯｸM" w:eastAsia="HGSｺﾞｼｯｸM" w:hAnsi="HGSｺﾞｼｯｸM"/>
                <w:sz w:val="22"/>
              </w:rPr>
              <w:t>2</w:t>
            </w:r>
            <w:r>
              <w:rPr>
                <w:rFonts w:ascii="HGSｺﾞｼｯｸM" w:eastAsia="HGSｺﾞｼｯｸM" w:hAnsi="HGSｺﾞｼｯｸM" w:hint="eastAsia"/>
                <w:sz w:val="22"/>
              </w:rPr>
              <w:t>号</w:t>
            </w:r>
          </w:p>
        </w:tc>
      </w:tr>
      <w:tr w:rsidR="00EE1C5E" w14:paraId="0C683BA3" w14:textId="77777777" w:rsidTr="003458B2">
        <w:trPr>
          <w:trHeight w:val="2190"/>
        </w:trPr>
        <w:tc>
          <w:tcPr>
            <w:tcW w:w="1701" w:type="dxa"/>
            <w:vMerge/>
            <w:vAlign w:val="center"/>
          </w:tcPr>
          <w:p w14:paraId="12C0F0E4" w14:textId="77777777" w:rsidR="00EE1C5E" w:rsidRDefault="00EE1C5E" w:rsidP="00EE1C5E"/>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E1C5E" w14:paraId="25D7D3AE" w14:textId="77777777">
              <w:trPr>
                <w:trHeight w:val="710"/>
              </w:trPr>
              <w:tc>
                <w:tcPr>
                  <w:tcW w:w="9952" w:type="dxa"/>
                  <w:vAlign w:val="center"/>
                </w:tcPr>
                <w:p w14:paraId="0EE60325" w14:textId="26C5DAD3" w:rsidR="00EE1C5E" w:rsidRDefault="00EE1C5E" w:rsidP="00EE1C5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6C262F">
                    <w:rPr>
                      <w:rFonts w:ascii="HGSｺﾞｼｯｸM" w:eastAsia="HGSｺﾞｼｯｸM" w:hAnsi="HGSｺﾞｼｯｸM" w:hint="eastAsia"/>
                      <w:sz w:val="22"/>
                    </w:rPr>
                    <w:t>指針</w:t>
                  </w:r>
                  <w:r>
                    <w:rPr>
                      <w:rFonts w:ascii="HGSｺﾞｼｯｸM" w:eastAsia="HGSｺﾞｼｯｸM" w:hAnsi="HGSｺﾞｼｯｸM" w:hint="eastAsia"/>
                      <w:sz w:val="22"/>
                    </w:rPr>
                    <w:t>に</w:t>
                  </w:r>
                  <w:r w:rsidR="006C262F">
                    <w:rPr>
                      <w:rFonts w:ascii="HGSｺﾞｼｯｸM" w:eastAsia="HGSｺﾞｼｯｸM" w:hAnsi="HGSｺﾞｼｯｸM" w:hint="eastAsia"/>
                      <w:sz w:val="22"/>
                    </w:rPr>
                    <w:t>盛り込む</w:t>
                  </w:r>
                  <w:r>
                    <w:rPr>
                      <w:rFonts w:ascii="HGSｺﾞｼｯｸM" w:eastAsia="HGSｺﾞｼｯｸM" w:hAnsi="HGSｺﾞｼｯｸM" w:hint="eastAsia"/>
                      <w:sz w:val="22"/>
                    </w:rPr>
                    <w:t>内容は次のとおりです。</w:t>
                  </w:r>
                </w:p>
                <w:p w14:paraId="29134B47" w14:textId="2834909F" w:rsidR="00EE1C5E" w:rsidRDefault="00EE1C5E" w:rsidP="00A70239">
                  <w:pPr>
                    <w:pStyle w:val="aa"/>
                    <w:numPr>
                      <w:ilvl w:val="0"/>
                      <w:numId w:val="58"/>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施設</w:t>
                  </w:r>
                  <w:r w:rsidR="006C262F">
                    <w:rPr>
                      <w:rFonts w:ascii="HGSｺﾞｼｯｸM" w:eastAsia="HGSｺﾞｼｯｸM" w:hAnsi="HGSｺﾞｼｯｸM" w:hint="eastAsia"/>
                      <w:sz w:val="22"/>
                    </w:rPr>
                    <w:t>における身体的拘束適正化に関する基本的考え方</w:t>
                  </w:r>
                </w:p>
                <w:p w14:paraId="643BBC68" w14:textId="18E5C06E" w:rsidR="00EE1C5E" w:rsidRDefault="00EE1C5E" w:rsidP="00A70239">
                  <w:pPr>
                    <w:pStyle w:val="aa"/>
                    <w:numPr>
                      <w:ilvl w:val="0"/>
                      <w:numId w:val="5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6C262F">
                    <w:rPr>
                      <w:rFonts w:ascii="HGSｺﾞｼｯｸM" w:eastAsia="HGSｺﾞｼｯｸM" w:hAnsi="HGSｺﾞｼｯｸM" w:hint="eastAsia"/>
                      <w:sz w:val="22"/>
                    </w:rPr>
                    <w:t>身体的拘束等適正化検討委員会その他施設内の組織に関する事項</w:t>
                  </w:r>
                </w:p>
                <w:p w14:paraId="62B7C4E9" w14:textId="13A2A8EF" w:rsidR="00EE1C5E" w:rsidRDefault="00EE1C5E" w:rsidP="00A70239">
                  <w:pPr>
                    <w:pStyle w:val="aa"/>
                    <w:numPr>
                      <w:ilvl w:val="0"/>
                      <w:numId w:val="5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6C262F">
                    <w:rPr>
                      <w:rFonts w:ascii="HGSｺﾞｼｯｸM" w:eastAsia="HGSｺﾞｼｯｸM" w:hAnsi="HGSｺﾞｼｯｸM" w:hint="eastAsia"/>
                      <w:sz w:val="22"/>
                    </w:rPr>
                    <w:t>身体的拘束等の適正化のための職員研修に関する基本方針</w:t>
                  </w:r>
                </w:p>
                <w:p w14:paraId="3F0A0466" w14:textId="6AC87B5F" w:rsidR="00EE1C5E" w:rsidRDefault="00EE1C5E" w:rsidP="00A70239">
                  <w:pPr>
                    <w:pStyle w:val="aa"/>
                    <w:numPr>
                      <w:ilvl w:val="0"/>
                      <w:numId w:val="5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6C262F">
                    <w:rPr>
                      <w:rFonts w:ascii="HGSｺﾞｼｯｸM" w:eastAsia="HGSｺﾞｼｯｸM" w:hAnsi="HGSｺﾞｼｯｸM" w:hint="eastAsia"/>
                      <w:sz w:val="22"/>
                    </w:rPr>
                    <w:t>施設内で発生した身体的拘束等の報告方法等のための方策に関する基本方針</w:t>
                  </w:r>
                </w:p>
                <w:p w14:paraId="7E578A27" w14:textId="580C7CBA" w:rsidR="00EE1C5E" w:rsidRDefault="00EE1C5E" w:rsidP="00A70239">
                  <w:pPr>
                    <w:pStyle w:val="aa"/>
                    <w:numPr>
                      <w:ilvl w:val="0"/>
                      <w:numId w:val="5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6C262F">
                    <w:rPr>
                      <w:rFonts w:ascii="HGSｺﾞｼｯｸM" w:eastAsia="HGSｺﾞｼｯｸM" w:hAnsi="HGSｺﾞｼｯｸM" w:hint="eastAsia"/>
                      <w:sz w:val="22"/>
                    </w:rPr>
                    <w:t>身体的拘束等発生時の対応に関する基本方針</w:t>
                  </w:r>
                </w:p>
                <w:p w14:paraId="7F5BF6D8" w14:textId="77EDFBB2" w:rsidR="00EE1C5E" w:rsidRDefault="00EE1C5E" w:rsidP="00A70239">
                  <w:pPr>
                    <w:pStyle w:val="aa"/>
                    <w:numPr>
                      <w:ilvl w:val="0"/>
                      <w:numId w:val="5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入所者</w:t>
                  </w:r>
                  <w:r w:rsidR="006C262F">
                    <w:rPr>
                      <w:rFonts w:ascii="HGSｺﾞｼｯｸM" w:eastAsia="HGSｺﾞｼｯｸM" w:hAnsi="HGSｺﾞｼｯｸM" w:hint="eastAsia"/>
                      <w:sz w:val="22"/>
                    </w:rPr>
                    <w:t>等に対する当該指針の閲覧に関する基本方針</w:t>
                  </w:r>
                </w:p>
                <w:p w14:paraId="0619C644" w14:textId="6AA05C55" w:rsidR="00EE1C5E" w:rsidRDefault="00EE1C5E" w:rsidP="00A70239">
                  <w:pPr>
                    <w:pStyle w:val="aa"/>
                    <w:numPr>
                      <w:ilvl w:val="0"/>
                      <w:numId w:val="5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6C262F">
                    <w:rPr>
                      <w:rFonts w:ascii="HGSｺﾞｼｯｸM" w:eastAsia="HGSｺﾞｼｯｸM" w:hAnsi="HGSｺﾞｼｯｸM" w:hint="eastAsia"/>
                      <w:sz w:val="22"/>
                    </w:rPr>
                    <w:t>その他</w:t>
                  </w:r>
                  <w:r>
                    <w:rPr>
                      <w:rFonts w:ascii="HGSｺﾞｼｯｸM" w:eastAsia="HGSｺﾞｼｯｸM" w:hAnsi="HGSｺﾞｼｯｸM" w:hint="eastAsia"/>
                      <w:sz w:val="22"/>
                    </w:rPr>
                    <w:t>身体拘束</w:t>
                  </w:r>
                  <w:r w:rsidR="006C262F">
                    <w:rPr>
                      <w:rFonts w:ascii="HGSｺﾞｼｯｸM" w:eastAsia="HGSｺﾞｼｯｸM" w:hAnsi="HGSｺﾞｼｯｸM" w:hint="eastAsia"/>
                      <w:sz w:val="22"/>
                    </w:rPr>
                    <w:t>等の適正化の推進のために必要な基本方針</w:t>
                  </w:r>
                </w:p>
              </w:tc>
            </w:tr>
          </w:tbl>
          <w:p w14:paraId="63E07DCB" w14:textId="77777777" w:rsidR="00EE1C5E" w:rsidRDefault="00EE1C5E" w:rsidP="00EE1C5E">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646CECE" w14:textId="77777777" w:rsidR="00EE1C5E" w:rsidRDefault="00EE1C5E" w:rsidP="00EE1C5E">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5788A8E" w14:textId="10D5DF44" w:rsidR="00EE1C5E" w:rsidRDefault="00DD1F35" w:rsidP="00EE1C5E">
            <w:pPr>
              <w:spacing w:line="0" w:lineRule="atLeast"/>
              <w:jc w:val="left"/>
              <w:rPr>
                <w:rFonts w:ascii="HGSｺﾞｼｯｸM" w:eastAsia="HGSｺﾞｼｯｸM" w:hAnsi="HGSｺﾞｼｯｸM"/>
                <w:sz w:val="22"/>
              </w:rPr>
            </w:pPr>
            <w:r w:rsidRPr="00DD1F35">
              <w:rPr>
                <w:rFonts w:ascii="HGSｺﾞｼｯｸM" w:eastAsia="HGSｺﾞｼｯｸM" w:hAnsi="HGSｺﾞｼｯｸM" w:hint="eastAsia"/>
                <w:sz w:val="22"/>
              </w:rPr>
              <w:t>基準解釈通知第5</w:t>
            </w:r>
            <w:r w:rsidR="00DA0991">
              <w:rPr>
                <w:rFonts w:ascii="HGSｺﾞｼｯｸM" w:eastAsia="HGSｺﾞｼｯｸM" w:hAnsi="HGSｺﾞｼｯｸM" w:hint="eastAsia"/>
                <w:sz w:val="22"/>
              </w:rPr>
              <w:t>・</w:t>
            </w:r>
            <w:r w:rsidRPr="00DD1F35">
              <w:rPr>
                <w:rFonts w:ascii="HGSｺﾞｼｯｸM" w:eastAsia="HGSｺﾞｼｯｸM" w:hAnsi="HGSｺﾞｼｯｸM" w:hint="eastAsia"/>
                <w:sz w:val="22"/>
              </w:rPr>
              <w:t>3(</w:t>
            </w:r>
            <w:r>
              <w:rPr>
                <w:rFonts w:ascii="HGSｺﾞｼｯｸM" w:eastAsia="HGSｺﾞｼｯｸM" w:hAnsi="HGSｺﾞｼｯｸM"/>
                <w:sz w:val="22"/>
              </w:rPr>
              <w:t>5</w:t>
            </w:r>
            <w:r w:rsidRPr="00DD1F35">
              <w:rPr>
                <w:rFonts w:ascii="HGSｺﾞｼｯｸM" w:eastAsia="HGSｺﾞｼｯｸM" w:hAnsi="HGSｺﾞｼｯｸM" w:hint="eastAsia"/>
                <w:sz w:val="22"/>
              </w:rPr>
              <w:t>)</w:t>
            </w:r>
          </w:p>
        </w:tc>
      </w:tr>
      <w:tr w:rsidR="00EF588F" w14:paraId="7BFD1DD3" w14:textId="77777777" w:rsidTr="003458B2">
        <w:trPr>
          <w:trHeight w:val="807"/>
        </w:trPr>
        <w:tc>
          <w:tcPr>
            <w:tcW w:w="1701" w:type="dxa"/>
            <w:vMerge/>
            <w:vAlign w:val="center"/>
          </w:tcPr>
          <w:p w14:paraId="15C48BB9" w14:textId="77777777" w:rsidR="00EF588F" w:rsidRDefault="00EF588F" w:rsidP="00EF588F"/>
        </w:tc>
        <w:tc>
          <w:tcPr>
            <w:tcW w:w="10206" w:type="dxa"/>
            <w:tcBorders>
              <w:top w:val="dotted" w:sz="4" w:space="0" w:color="auto"/>
              <w:bottom w:val="nil"/>
            </w:tcBorders>
            <w:vAlign w:val="center"/>
          </w:tcPr>
          <w:p w14:paraId="3030F1D4" w14:textId="77777777" w:rsidR="00EF588F" w:rsidRDefault="00EF588F" w:rsidP="00A70239">
            <w:pPr>
              <w:numPr>
                <w:ilvl w:val="0"/>
                <w:numId w:val="56"/>
              </w:numPr>
              <w:spacing w:line="0" w:lineRule="atLeast"/>
              <w:ind w:left="459" w:hanging="426"/>
              <w:rPr>
                <w:rFonts w:ascii="HGSｺﾞｼｯｸM" w:eastAsia="HGSｺﾞｼｯｸM" w:hAnsi="HGSｺﾞｼｯｸM"/>
                <w:sz w:val="22"/>
              </w:rPr>
            </w:pPr>
            <w:r>
              <w:rPr>
                <w:rFonts w:ascii="HGSｺﾞｼｯｸM" w:eastAsia="HGSｺﾞｼｯｸM" w:hAnsi="HGSｺﾞｼｯｸM" w:hint="eastAsia"/>
                <w:sz w:val="22"/>
              </w:rPr>
              <w:t xml:space="preserve">　支援員その他の従業者に対し身体的拘束等の適正化のための研修を定期的に実施していますか。</w:t>
            </w:r>
          </w:p>
        </w:tc>
        <w:tc>
          <w:tcPr>
            <w:tcW w:w="1560" w:type="dxa"/>
            <w:tcBorders>
              <w:top w:val="dotted" w:sz="4" w:space="0" w:color="auto"/>
              <w:bottom w:val="nil"/>
            </w:tcBorders>
            <w:vAlign w:val="center"/>
          </w:tcPr>
          <w:p w14:paraId="60BA1FA4" w14:textId="77777777" w:rsidR="00EF588F" w:rsidRDefault="00EF588F" w:rsidP="00EF588F">
            <w:pPr>
              <w:rPr>
                <w:rFonts w:ascii="HGSｺﾞｼｯｸM" w:eastAsia="HGSｺﾞｼｯｸM" w:hAnsi="HGSｺﾞｼｯｸM"/>
                <w:sz w:val="22"/>
              </w:rPr>
            </w:pPr>
            <w:r>
              <w:rPr>
                <w:rFonts w:ascii="HGSｺﾞｼｯｸM" w:eastAsia="HGSｺﾞｼｯｸM" w:hAnsi="HGSｺﾞｼｯｸM" w:hint="eastAsia"/>
                <w:sz w:val="22"/>
              </w:rPr>
              <w:t>□いる</w:t>
            </w:r>
          </w:p>
          <w:p w14:paraId="5F5CB74F" w14:textId="77777777" w:rsidR="00EF588F" w:rsidRDefault="00EF588F" w:rsidP="00EF588F">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2F13EA6" w14:textId="77777777" w:rsidR="00EF588F" w:rsidRDefault="00EF588F" w:rsidP="00EF588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w:t>
            </w:r>
            <w:r>
              <w:rPr>
                <w:rFonts w:ascii="HGSｺﾞｼｯｸM" w:eastAsia="HGSｺﾞｼｯｸM" w:hAnsi="HGSｺﾞｼｯｸM"/>
                <w:sz w:val="22"/>
              </w:rPr>
              <w:t>7</w:t>
            </w:r>
            <w:r>
              <w:rPr>
                <w:rFonts w:ascii="HGSｺﾞｼｯｸM" w:eastAsia="HGSｺﾞｼｯｸM" w:hAnsi="HGSｺﾞｼｯｸM" w:hint="eastAsia"/>
                <w:sz w:val="22"/>
              </w:rPr>
              <w:t>条第</w:t>
            </w:r>
            <w:r>
              <w:rPr>
                <w:rFonts w:ascii="HGSｺﾞｼｯｸM" w:eastAsia="HGSｺﾞｼｯｸM" w:hAnsi="HGSｺﾞｼｯｸM"/>
                <w:sz w:val="22"/>
              </w:rPr>
              <w:t>3</w:t>
            </w:r>
            <w:r>
              <w:rPr>
                <w:rFonts w:ascii="HGSｺﾞｼｯｸM" w:eastAsia="HGSｺﾞｼｯｸM" w:hAnsi="HGSｺﾞｼｯｸM" w:hint="eastAsia"/>
                <w:sz w:val="22"/>
              </w:rPr>
              <w:t>項第</w:t>
            </w:r>
            <w:r>
              <w:rPr>
                <w:rFonts w:ascii="HGSｺﾞｼｯｸM" w:eastAsia="HGSｺﾞｼｯｸM" w:hAnsi="HGSｺﾞｼｯｸM"/>
                <w:sz w:val="22"/>
              </w:rPr>
              <w:t>3</w:t>
            </w:r>
            <w:r>
              <w:rPr>
                <w:rFonts w:ascii="HGSｺﾞｼｯｸM" w:eastAsia="HGSｺﾞｼｯｸM" w:hAnsi="HGSｺﾞｼｯｸM" w:hint="eastAsia"/>
                <w:sz w:val="22"/>
              </w:rPr>
              <w:t>号</w:t>
            </w:r>
          </w:p>
        </w:tc>
      </w:tr>
      <w:tr w:rsidR="00DD1F35" w14:paraId="69A05F21" w14:textId="77777777" w:rsidTr="00375B32">
        <w:trPr>
          <w:trHeight w:val="2491"/>
        </w:trPr>
        <w:tc>
          <w:tcPr>
            <w:tcW w:w="1701" w:type="dxa"/>
            <w:vMerge/>
            <w:vAlign w:val="center"/>
          </w:tcPr>
          <w:p w14:paraId="386E1859" w14:textId="77777777" w:rsidR="00DD1F35" w:rsidRDefault="00DD1F35" w:rsidP="00DD1F35"/>
        </w:tc>
        <w:tc>
          <w:tcPr>
            <w:tcW w:w="10206" w:type="dxa"/>
            <w:tcBorders>
              <w:top w:val="nil"/>
              <w:bottom w:val="single" w:sz="6"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DD1F35" w:rsidRPr="00B178E0" w14:paraId="10F40E4E" w14:textId="77777777" w:rsidTr="000342BA">
              <w:trPr>
                <w:trHeight w:val="710"/>
              </w:trPr>
              <w:tc>
                <w:tcPr>
                  <w:tcW w:w="9952" w:type="dxa"/>
                  <w:shd w:val="clear" w:color="auto" w:fill="auto"/>
                  <w:vAlign w:val="center"/>
                </w:tcPr>
                <w:p w14:paraId="72A8E013" w14:textId="77777777" w:rsidR="00DD1F35" w:rsidRPr="00B178E0" w:rsidRDefault="00DD1F35" w:rsidP="00DD1F35">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です。</w:t>
                  </w:r>
                </w:p>
                <w:p w14:paraId="53A93F9F" w14:textId="77777777" w:rsidR="00DD1F35" w:rsidRPr="00B178E0" w:rsidRDefault="00DD1F35" w:rsidP="00DD1F35">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w:t>
                  </w:r>
                </w:p>
                <w:p w14:paraId="1EFAA762" w14:textId="77777777" w:rsidR="00DD1F35" w:rsidRPr="00B178E0" w:rsidRDefault="00DD1F35" w:rsidP="00DD1F35">
                  <w:pPr>
                    <w:pStyle w:val="aa"/>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また、研修の実施内容についても記録することが必要である。研修の実施は、施設内での研修で差し支えありません。</w:t>
                  </w:r>
                </w:p>
              </w:tc>
            </w:tr>
          </w:tbl>
          <w:p w14:paraId="7DD5868C" w14:textId="77777777" w:rsidR="00DD1F35" w:rsidRDefault="00DD1F35" w:rsidP="00DD1F35">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03979C41" w14:textId="77777777" w:rsidR="00DD1F35" w:rsidRPr="0004265A" w:rsidRDefault="00DD1F35" w:rsidP="00DD1F35">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6A521299" w14:textId="5A7F58BA" w:rsidR="00DD1F35" w:rsidRDefault="00DD1F35" w:rsidP="00DD1F35">
            <w:pPr>
              <w:spacing w:line="0" w:lineRule="atLeast"/>
              <w:rPr>
                <w:rFonts w:ascii="HGSｺﾞｼｯｸM" w:eastAsia="HGSｺﾞｼｯｸM" w:hAnsi="HGSｺﾞｼｯｸM"/>
                <w:sz w:val="22"/>
              </w:rPr>
            </w:pPr>
            <w:r w:rsidRPr="006B0932">
              <w:rPr>
                <w:rFonts w:ascii="HGSｺﾞｼｯｸM" w:eastAsia="HGSｺﾞｼｯｸM" w:hAnsi="HGSｺﾞｼｯｸM" w:hint="eastAsia"/>
                <w:sz w:val="22"/>
              </w:rPr>
              <w:t>基準解釈通知第5</w:t>
            </w:r>
            <w:r w:rsidR="006C262F">
              <w:rPr>
                <w:rFonts w:ascii="HGSｺﾞｼｯｸM" w:eastAsia="HGSｺﾞｼｯｸM" w:hAnsi="HGSｺﾞｼｯｸM" w:hint="eastAsia"/>
                <w:sz w:val="22"/>
              </w:rPr>
              <w:t>・</w:t>
            </w:r>
            <w:r w:rsidRPr="006B0932">
              <w:rPr>
                <w:rFonts w:ascii="HGSｺﾞｼｯｸM" w:eastAsia="HGSｺﾞｼｯｸM" w:hAnsi="HGSｺﾞｼｯｸM" w:hint="eastAsia"/>
                <w:sz w:val="22"/>
              </w:rPr>
              <w:t>3(</w:t>
            </w:r>
            <w:r>
              <w:rPr>
                <w:rFonts w:ascii="HGSｺﾞｼｯｸM" w:eastAsia="HGSｺﾞｼｯｸM" w:hAnsi="HGSｺﾞｼｯｸM" w:hint="eastAsia"/>
                <w:sz w:val="22"/>
              </w:rPr>
              <w:t>6</w:t>
            </w:r>
            <w:r w:rsidRPr="006B0932">
              <w:rPr>
                <w:rFonts w:ascii="HGSｺﾞｼｯｸM" w:eastAsia="HGSｺﾞｼｯｸM" w:hAnsi="HGSｺﾞｼｯｸM" w:hint="eastAsia"/>
                <w:sz w:val="22"/>
              </w:rPr>
              <w:t>)</w:t>
            </w:r>
          </w:p>
        </w:tc>
      </w:tr>
      <w:tr w:rsidR="009925EE" w14:paraId="17941810" w14:textId="77777777" w:rsidTr="003458B2">
        <w:trPr>
          <w:trHeight w:val="566"/>
        </w:trPr>
        <w:tc>
          <w:tcPr>
            <w:tcW w:w="1701" w:type="dxa"/>
            <w:vMerge w:val="restart"/>
            <w:vAlign w:val="center"/>
          </w:tcPr>
          <w:p w14:paraId="486E763D" w14:textId="77777777" w:rsidR="009925EE" w:rsidRDefault="009925EE"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虐待の防止</w:t>
            </w:r>
          </w:p>
        </w:tc>
        <w:tc>
          <w:tcPr>
            <w:tcW w:w="10206" w:type="dxa"/>
            <w:tcBorders>
              <w:top w:val="dotted" w:sz="4" w:space="0" w:color="auto"/>
              <w:bottom w:val="nil"/>
            </w:tcBorders>
            <w:vAlign w:val="center"/>
          </w:tcPr>
          <w:p w14:paraId="50BAE8A9" w14:textId="77777777" w:rsidR="009925EE" w:rsidRDefault="009925EE" w:rsidP="00A70239">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施設の従業員は高齢者虐待を発見しやすい立場にあることを自覚し、高齢者虐待の早期発見に努めていますか。</w:t>
            </w:r>
          </w:p>
        </w:tc>
        <w:tc>
          <w:tcPr>
            <w:tcW w:w="1560" w:type="dxa"/>
            <w:tcBorders>
              <w:top w:val="dotted" w:sz="4" w:space="0" w:color="auto"/>
              <w:bottom w:val="nil"/>
            </w:tcBorders>
            <w:vAlign w:val="center"/>
          </w:tcPr>
          <w:p w14:paraId="2D7C87D1" w14:textId="77777777" w:rsidR="009925EE" w:rsidRDefault="009925EE"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1D733066" w14:textId="77777777" w:rsidR="009925EE" w:rsidRDefault="009925EE"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71479DE" w14:textId="77777777" w:rsidR="009925EE" w:rsidRDefault="009925EE"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高齢者虐待防止法第5条</w:t>
            </w:r>
          </w:p>
        </w:tc>
      </w:tr>
      <w:tr w:rsidR="009925EE" w14:paraId="647A3D45" w14:textId="77777777" w:rsidTr="003458B2">
        <w:trPr>
          <w:trHeight w:val="2409"/>
        </w:trPr>
        <w:tc>
          <w:tcPr>
            <w:tcW w:w="1701" w:type="dxa"/>
            <w:vMerge/>
            <w:vAlign w:val="center"/>
          </w:tcPr>
          <w:p w14:paraId="276BCC32" w14:textId="77777777" w:rsidR="009925EE" w:rsidRDefault="009925EE"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925EE" w14:paraId="70D51712" w14:textId="77777777">
              <w:trPr>
                <w:trHeight w:val="2478"/>
              </w:trPr>
              <w:tc>
                <w:tcPr>
                  <w:tcW w:w="9952" w:type="dxa"/>
                  <w:vAlign w:val="center"/>
                </w:tcPr>
                <w:p w14:paraId="6D855E59" w14:textId="77777777" w:rsidR="009925EE" w:rsidRDefault="009925EE"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w:t>
                  </w:r>
                  <w:r>
                    <w:rPr>
                      <w:rFonts w:ascii="HGSｺﾞｼｯｸM" w:eastAsia="HGSｺﾞｼｯｸM" w:hAnsi="HGSｺﾞｼｯｸM"/>
                      <w:sz w:val="22"/>
                    </w:rPr>
                    <w:t>養介護施設従事者等による高齢者虐待」とは、次のいずれかに該当する行為</w:t>
                  </w:r>
                  <w:r>
                    <w:rPr>
                      <w:rFonts w:ascii="HGSｺﾞｼｯｸM" w:eastAsia="HGSｺﾞｼｯｸM" w:hAnsi="HGSｺﾞｼｯｸM" w:hint="eastAsia"/>
                      <w:sz w:val="22"/>
                    </w:rPr>
                    <w:t>をいいます。</w:t>
                  </w:r>
                </w:p>
                <w:p w14:paraId="30816169" w14:textId="77777777" w:rsidR="009925EE" w:rsidRDefault="009925EE" w:rsidP="00A70239">
                  <w:pPr>
                    <w:pStyle w:val="aa"/>
                    <w:numPr>
                      <w:ilvl w:val="0"/>
                      <w:numId w:val="6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高齢者の身体に外傷が生じ、又は生じるおそれのある暴行を加えること。</w:t>
                  </w:r>
                </w:p>
                <w:p w14:paraId="6E82D454" w14:textId="77777777" w:rsidR="009925EE" w:rsidRDefault="009925EE" w:rsidP="00A70239">
                  <w:pPr>
                    <w:pStyle w:val="aa"/>
                    <w:numPr>
                      <w:ilvl w:val="0"/>
                      <w:numId w:val="6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高齢者を衰弱させるような著しい減食又は長時間の放置その他の高齢者を養護すべき職務上の義務を著しく怠ること。</w:t>
                  </w:r>
                </w:p>
                <w:p w14:paraId="2C189CE4" w14:textId="77777777" w:rsidR="009925EE" w:rsidRDefault="009925EE" w:rsidP="00A70239">
                  <w:pPr>
                    <w:pStyle w:val="aa"/>
                    <w:numPr>
                      <w:ilvl w:val="0"/>
                      <w:numId w:val="6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高齢者に対する著しい暴言又は著しく拒絶的な対応その他の高齢者に著しい心理的外傷を与える言動を行うこと。</w:t>
                  </w:r>
                </w:p>
                <w:p w14:paraId="4747B2C4" w14:textId="77777777" w:rsidR="009925EE" w:rsidRDefault="009925EE" w:rsidP="00A70239">
                  <w:pPr>
                    <w:pStyle w:val="aa"/>
                    <w:numPr>
                      <w:ilvl w:val="0"/>
                      <w:numId w:val="6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高齢者にわいせつな行為をすること又は高齢者をしてわいせつな行為をさせること。</w:t>
                  </w:r>
                </w:p>
                <w:p w14:paraId="24A1DE2C" w14:textId="77777777" w:rsidR="009925EE" w:rsidRDefault="009925EE" w:rsidP="00A70239">
                  <w:pPr>
                    <w:pStyle w:val="aa"/>
                    <w:numPr>
                      <w:ilvl w:val="0"/>
                      <w:numId w:val="6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高齢者の財産を不当に処分することその他当該高齢者から不当に財産上の利益を得ること。</w:t>
                  </w:r>
                </w:p>
              </w:tc>
            </w:tr>
          </w:tbl>
          <w:p w14:paraId="39E30C9E" w14:textId="77777777" w:rsidR="009925EE" w:rsidRDefault="009925EE"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667E5A2" w14:textId="77777777" w:rsidR="009925EE" w:rsidRDefault="009925EE"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AE168B1" w14:textId="77777777" w:rsidR="009925EE" w:rsidRDefault="009925EE" w:rsidP="00DD1F35">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高齢者虐待防止法第2条</w:t>
            </w:r>
          </w:p>
        </w:tc>
      </w:tr>
      <w:tr w:rsidR="009925EE" w:rsidRPr="00075152" w14:paraId="2454223A" w14:textId="77777777" w:rsidTr="003458B2">
        <w:trPr>
          <w:trHeight w:val="570"/>
        </w:trPr>
        <w:tc>
          <w:tcPr>
            <w:tcW w:w="1701" w:type="dxa"/>
            <w:vMerge/>
            <w:vAlign w:val="center"/>
          </w:tcPr>
          <w:p w14:paraId="408D5A5B" w14:textId="77777777" w:rsidR="009925EE" w:rsidRDefault="009925EE" w:rsidP="00DD1F35"/>
        </w:tc>
        <w:tc>
          <w:tcPr>
            <w:tcW w:w="10206" w:type="dxa"/>
            <w:tcBorders>
              <w:top w:val="dotted" w:sz="4" w:space="0" w:color="auto"/>
              <w:bottom w:val="nil"/>
            </w:tcBorders>
            <w:vAlign w:val="center"/>
          </w:tcPr>
          <w:p w14:paraId="09D02A2E" w14:textId="77777777" w:rsidR="009925EE" w:rsidRPr="00075152" w:rsidRDefault="009925EE" w:rsidP="00A70239">
            <w:pPr>
              <w:numPr>
                <w:ilvl w:val="0"/>
                <w:numId w:val="59"/>
              </w:numPr>
              <w:spacing w:line="0" w:lineRule="atLeast"/>
              <w:ind w:left="318" w:hanging="318"/>
              <w:rPr>
                <w:rFonts w:ascii="HGSｺﾞｼｯｸM" w:eastAsia="HGSｺﾞｼｯｸM" w:hAnsi="HGSｺﾞｼｯｸM"/>
                <w:sz w:val="22"/>
              </w:rPr>
            </w:pPr>
            <w:r w:rsidRPr="00075152">
              <w:rPr>
                <w:rFonts w:ascii="HGSｺﾞｼｯｸM" w:eastAsia="HGSｺﾞｼｯｸM" w:hAnsi="HGSｺﾞｼｯｸM" w:hint="eastAsia"/>
                <w:sz w:val="22"/>
              </w:rPr>
              <w:t xml:space="preserve">　虐待の発生又はその再発を防止するため、次に掲げる措置を講じていますか。</w:t>
            </w:r>
          </w:p>
        </w:tc>
        <w:tc>
          <w:tcPr>
            <w:tcW w:w="1560" w:type="dxa"/>
            <w:tcBorders>
              <w:top w:val="dotted" w:sz="4" w:space="0" w:color="auto"/>
              <w:bottom w:val="nil"/>
            </w:tcBorders>
            <w:vAlign w:val="center"/>
          </w:tcPr>
          <w:p w14:paraId="11EEE761" w14:textId="77777777" w:rsidR="009925EE" w:rsidRPr="00075152" w:rsidRDefault="009925EE" w:rsidP="00DD1F35">
            <w:pPr>
              <w:rPr>
                <w:rFonts w:ascii="HGSｺﾞｼｯｸM" w:eastAsia="HGSｺﾞｼｯｸM" w:hAnsi="HGSｺﾞｼｯｸM"/>
                <w:sz w:val="22"/>
              </w:rPr>
            </w:pPr>
            <w:r w:rsidRPr="00075152">
              <w:rPr>
                <w:rFonts w:ascii="HGSｺﾞｼｯｸM" w:eastAsia="HGSｺﾞｼｯｸM" w:hAnsi="HGSｺﾞｼｯｸM" w:hint="eastAsia"/>
                <w:sz w:val="22"/>
              </w:rPr>
              <w:t>□いる</w:t>
            </w:r>
          </w:p>
          <w:p w14:paraId="152F1E5A" w14:textId="77777777" w:rsidR="009925EE" w:rsidRPr="00075152" w:rsidRDefault="009925EE" w:rsidP="00DD1F35">
            <w:pPr>
              <w:rPr>
                <w:rFonts w:ascii="HGSｺﾞｼｯｸM" w:eastAsia="HGSｺﾞｼｯｸM" w:hAnsi="HGSｺﾞｼｯｸM"/>
                <w:sz w:val="22"/>
              </w:rPr>
            </w:pPr>
            <w:r w:rsidRPr="00075152">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tcPr>
          <w:p w14:paraId="4BAC1951" w14:textId="77777777" w:rsidR="009925EE" w:rsidRPr="00075152" w:rsidRDefault="009925EE" w:rsidP="00DD1F35">
            <w:pPr>
              <w:spacing w:line="0" w:lineRule="atLeast"/>
              <w:rPr>
                <w:rFonts w:ascii="HGSｺﾞｼｯｸM" w:eastAsia="HGSｺﾞｼｯｸM" w:hAnsi="HGSｺﾞｼｯｸM"/>
                <w:sz w:val="22"/>
              </w:rPr>
            </w:pPr>
            <w:r w:rsidRPr="00075152">
              <w:rPr>
                <w:rFonts w:ascii="HGSｺﾞｼｯｸM" w:eastAsia="HGSｺﾞｼｯｸM" w:hAnsi="HGSｺﾞｼｯｸM" w:hint="eastAsia"/>
                <w:sz w:val="22"/>
              </w:rPr>
              <w:t>平2</w:t>
            </w:r>
            <w:r w:rsidRPr="00075152">
              <w:rPr>
                <w:rFonts w:ascii="HGSｺﾞｼｯｸM" w:eastAsia="HGSｺﾞｼｯｸM" w:hAnsi="HGSｺﾞｼｯｸM"/>
                <w:sz w:val="22"/>
              </w:rPr>
              <w:t>4</w:t>
            </w:r>
            <w:r w:rsidRPr="00075152">
              <w:rPr>
                <w:rFonts w:ascii="HGSｺﾞｼｯｸM" w:eastAsia="HGSｺﾞｼｯｸM" w:hAnsi="HGSｺﾞｼｯｸM" w:hint="eastAsia"/>
                <w:sz w:val="22"/>
              </w:rPr>
              <w:t>条例4</w:t>
            </w:r>
            <w:r w:rsidRPr="00075152">
              <w:rPr>
                <w:rFonts w:ascii="HGSｺﾞｼｯｸM" w:eastAsia="HGSｺﾞｼｯｸM" w:hAnsi="HGSｺﾞｼｯｸM"/>
                <w:sz w:val="22"/>
              </w:rPr>
              <w:t>4</w:t>
            </w:r>
            <w:r w:rsidRPr="00075152">
              <w:rPr>
                <w:rFonts w:ascii="HGSｺﾞｼｯｸM" w:eastAsia="HGSｺﾞｼｯｸM" w:hAnsi="HGSｺﾞｼｯｸM" w:hint="eastAsia"/>
                <w:sz w:val="22"/>
              </w:rPr>
              <w:t>第</w:t>
            </w:r>
            <w:r w:rsidRPr="00075152">
              <w:rPr>
                <w:rFonts w:ascii="HGSｺﾞｼｯｸM" w:eastAsia="HGSｺﾞｼｯｸM" w:hAnsi="HGSｺﾞｼｯｸM"/>
                <w:sz w:val="22"/>
              </w:rPr>
              <w:t>9</w:t>
            </w:r>
            <w:r w:rsidRPr="00075152">
              <w:rPr>
                <w:rFonts w:ascii="HGSｺﾞｼｯｸM" w:eastAsia="HGSｺﾞｼｯｸM" w:hAnsi="HGSｺﾞｼｯｸM" w:hint="eastAsia"/>
                <w:sz w:val="22"/>
              </w:rPr>
              <w:t>条の２</w:t>
            </w:r>
          </w:p>
        </w:tc>
      </w:tr>
      <w:tr w:rsidR="009925EE" w:rsidRPr="00075152" w14:paraId="695475AC" w14:textId="77777777" w:rsidTr="003458B2">
        <w:trPr>
          <w:trHeight w:val="566"/>
        </w:trPr>
        <w:tc>
          <w:tcPr>
            <w:tcW w:w="1701" w:type="dxa"/>
            <w:vMerge/>
            <w:vAlign w:val="center"/>
          </w:tcPr>
          <w:p w14:paraId="4AB1D0D4" w14:textId="77777777" w:rsidR="009925EE" w:rsidRDefault="009925EE"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925EE" w:rsidRPr="00075152" w14:paraId="4B7A2BC2" w14:textId="77777777" w:rsidTr="003458B2">
              <w:trPr>
                <w:trHeight w:val="557"/>
              </w:trPr>
              <w:tc>
                <w:tcPr>
                  <w:tcW w:w="9952" w:type="dxa"/>
                  <w:vAlign w:val="center"/>
                </w:tcPr>
                <w:p w14:paraId="22A532FA" w14:textId="77777777" w:rsidR="009925EE" w:rsidRPr="00075152" w:rsidRDefault="009925EE" w:rsidP="000822BB">
                  <w:pPr>
                    <w:spacing w:line="0" w:lineRule="atLeast"/>
                    <w:ind w:left="220" w:hangingChars="100" w:hanging="220"/>
                    <w:rPr>
                      <w:rFonts w:ascii="HGSｺﾞｼｯｸM" w:eastAsia="HGSｺﾞｼｯｸM" w:hAnsi="HGSｺﾞｼｯｸM"/>
                      <w:sz w:val="22"/>
                    </w:rPr>
                  </w:pPr>
                  <w:r w:rsidRPr="00075152">
                    <w:rPr>
                      <w:rFonts w:ascii="HGSｺﾞｼｯｸM" w:eastAsia="HGSｺﾞｼｯｸM" w:hAnsi="HGSｺﾞｼｯｸM" w:hint="eastAsia"/>
                      <w:sz w:val="22"/>
                    </w:rPr>
                    <w:t>※　虐待は、高齢者の尊厳の保持や人格の尊重に深刻な影響を及ぼす可能性が極めて高く、養護老人ホーム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w:t>
                  </w:r>
                  <w:r w:rsidR="00FF06DA">
                    <w:rPr>
                      <w:rFonts w:ascii="HGSｺﾞｼｯｸM" w:eastAsia="HGSｺﾞｼｯｸM" w:hAnsi="HGSｺﾞｼｯｸM" w:hint="eastAsia"/>
                      <w:sz w:val="22"/>
                    </w:rPr>
                    <w:t>う</w:t>
                  </w:r>
                  <w:r w:rsidRPr="00075152">
                    <w:rPr>
                      <w:rFonts w:ascii="HGSｺﾞｼｯｸM" w:eastAsia="HGSｺﾞｼｯｸM" w:hAnsi="HGSｺﾞｼｯｸM" w:hint="eastAsia"/>
                      <w:sz w:val="22"/>
                    </w:rPr>
                    <w:t>。）に規定されているところであり、その実効性を高め、入所者の尊厳の保持・人格の尊重が達成されるよう、次に掲げる観点から虐待の防止に関する措置を講じるものとします。</w:t>
                  </w:r>
                </w:p>
                <w:p w14:paraId="36A1721E" w14:textId="77777777" w:rsidR="009925EE" w:rsidRPr="00075152" w:rsidRDefault="003458B2" w:rsidP="00045AC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w:t>
                  </w:r>
                  <w:r w:rsidR="009925EE" w:rsidRPr="00075152">
                    <w:rPr>
                      <w:rFonts w:ascii="HGSｺﾞｼｯｸM" w:eastAsia="HGSｺﾞｼｯｸM" w:hAnsi="HGSｺﾞｼｯｸM" w:hint="eastAsia"/>
                      <w:sz w:val="22"/>
                    </w:rPr>
                    <w:t>虐待の未然防止</w:t>
                  </w:r>
                </w:p>
                <w:p w14:paraId="6AA3C5CF" w14:textId="77777777" w:rsidR="009925EE" w:rsidRPr="00075152" w:rsidRDefault="009925EE" w:rsidP="00045AC5">
                  <w:pPr>
                    <w:spacing w:line="0" w:lineRule="atLeast"/>
                    <w:ind w:leftChars="200" w:left="42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養護老人ホームは高齢者の尊厳保持・人格尊重に対する配慮を常に心がけながら入所者のケアにあたる必要があり、基本方針に位置付けられているとおり、研修等を通じて、職員にそれらに関する理解を促す必要があります。同様に、職員が高齢者虐待防止法等に規定する養介護施設の職員としての責務・適切な対応等を正しく理解していることも重要です。</w:t>
                  </w:r>
                </w:p>
                <w:p w14:paraId="27E87908" w14:textId="77777777" w:rsidR="009925EE" w:rsidRPr="00075152" w:rsidRDefault="003458B2" w:rsidP="00045AC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lastRenderedPageBreak/>
                    <w:t>■</w:t>
                  </w:r>
                  <w:r w:rsidR="009925EE" w:rsidRPr="00075152">
                    <w:rPr>
                      <w:rFonts w:ascii="HGSｺﾞｼｯｸM" w:eastAsia="HGSｺﾞｼｯｸM" w:hAnsi="HGSｺﾞｼｯｸM" w:hint="eastAsia"/>
                      <w:sz w:val="22"/>
                    </w:rPr>
                    <w:t>虐待等の早期発見</w:t>
                  </w:r>
                </w:p>
                <w:p w14:paraId="1C77F1CA" w14:textId="77777777" w:rsidR="009925EE" w:rsidRPr="00075152" w:rsidRDefault="009925EE" w:rsidP="00045AC5">
                  <w:pPr>
                    <w:spacing w:line="0" w:lineRule="atLeast"/>
                    <w:ind w:leftChars="200" w:left="42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養護老人ホームの職員は、虐待等を発見しやすい立場にあることから、虐待等を早期に発見できるよう、必要な措置（虐待等に対する相談体制、市町村の通報窓口の周知等）がとられていることが望ましいです。また、入所者及びその家族からの虐待等に係る相談、入所者から市町村への虐待の届出について、適切な対応をしてください。</w:t>
                  </w:r>
                </w:p>
                <w:p w14:paraId="4083899B" w14:textId="77777777" w:rsidR="009925EE" w:rsidRPr="00075152" w:rsidRDefault="003458B2" w:rsidP="00045AC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w:t>
                  </w:r>
                  <w:r w:rsidR="009925EE" w:rsidRPr="00075152">
                    <w:rPr>
                      <w:rFonts w:ascii="HGSｺﾞｼｯｸM" w:eastAsia="HGSｺﾞｼｯｸM" w:hAnsi="HGSｺﾞｼｯｸM" w:hint="eastAsia"/>
                      <w:sz w:val="22"/>
                    </w:rPr>
                    <w:t>虐待等への迅速かつ適切な対応</w:t>
                  </w:r>
                </w:p>
                <w:p w14:paraId="1142D421" w14:textId="77777777" w:rsidR="009925EE" w:rsidRPr="00075152" w:rsidRDefault="009925EE" w:rsidP="00045AC5">
                  <w:pPr>
                    <w:spacing w:line="0" w:lineRule="atLeast"/>
                    <w:ind w:leftChars="200" w:left="42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虐待が発生した場合には、速やかに市の窓口に通報される必要があり、養護老人ホームは当該通報の手続が迅速かつ適切に行われ、市等が行う虐待等に対する調査等に協力するよう努めることとします。</w:t>
                  </w:r>
                </w:p>
                <w:p w14:paraId="228E630A" w14:textId="332B9EA0" w:rsidR="009925EE" w:rsidRPr="00175C86" w:rsidRDefault="009925EE" w:rsidP="00175C86">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以上の観点を踏まえ、虐待等の防止・早期発見に加え、虐待等が発生した場合はその再発を確実に防止するために次に掲げる事項を実施するものとします。</w:t>
                  </w:r>
                </w:p>
              </w:tc>
            </w:tr>
          </w:tbl>
          <w:p w14:paraId="28ED8300" w14:textId="77777777" w:rsidR="009925EE" w:rsidRPr="00075152" w:rsidRDefault="009925EE" w:rsidP="00DD1F35">
            <w:pPr>
              <w:spacing w:line="0" w:lineRule="atLeast"/>
              <w:ind w:leftChars="162" w:left="56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3AC76274" w14:textId="77777777" w:rsidR="009925EE" w:rsidRPr="00075152" w:rsidRDefault="009925EE" w:rsidP="00DD1F35">
            <w:pPr>
              <w:rPr>
                <w:rFonts w:ascii="HGSｺﾞｼｯｸM" w:eastAsia="HGSｺﾞｼｯｸM" w:hAnsi="HGSｺﾞｼｯｸM"/>
                <w:sz w:val="22"/>
              </w:rPr>
            </w:pPr>
          </w:p>
        </w:tc>
        <w:tc>
          <w:tcPr>
            <w:tcW w:w="1701" w:type="dxa"/>
            <w:tcBorders>
              <w:top w:val="dotted" w:sz="4" w:space="0" w:color="auto"/>
              <w:right w:val="single" w:sz="4" w:space="0" w:color="auto"/>
            </w:tcBorders>
            <w:vAlign w:val="center"/>
          </w:tcPr>
          <w:p w14:paraId="0E18D29C" w14:textId="01A6E16C" w:rsidR="009925EE" w:rsidRPr="00075152" w:rsidRDefault="003458B2" w:rsidP="00DD1F35">
            <w:pPr>
              <w:spacing w:line="0" w:lineRule="atLeast"/>
              <w:rPr>
                <w:rFonts w:ascii="HGSｺﾞｼｯｸM" w:eastAsia="HGSｺﾞｼｯｸM" w:hAnsi="HGSｺﾞｼｯｸM"/>
                <w:sz w:val="22"/>
              </w:rPr>
            </w:pPr>
            <w:r w:rsidRPr="00075152">
              <w:rPr>
                <w:rFonts w:ascii="HGSｺﾞｼｯｸM" w:eastAsia="HGSｺﾞｼｯｸM" w:hAnsi="HGSｺﾞｼｯｸM" w:hint="eastAsia"/>
                <w:sz w:val="22"/>
              </w:rPr>
              <w:t>基準解釈通知第5</w:t>
            </w:r>
            <w:r w:rsidR="00114CAC">
              <w:rPr>
                <w:rFonts w:ascii="HGSｺﾞｼｯｸM" w:eastAsia="HGSｺﾞｼｯｸM" w:hAnsi="HGSｺﾞｼｯｸM" w:hint="eastAsia"/>
                <w:sz w:val="22"/>
              </w:rPr>
              <w:t>・</w:t>
            </w:r>
            <w:r w:rsidRPr="00075152">
              <w:rPr>
                <w:rFonts w:ascii="HGSｺﾞｼｯｸM" w:eastAsia="HGSｺﾞｼｯｸM" w:hAnsi="HGSｺﾞｼｯｸM" w:hint="eastAsia"/>
                <w:sz w:val="22"/>
              </w:rPr>
              <w:t>1</w:t>
            </w:r>
            <w:r w:rsidR="00175C86">
              <w:rPr>
                <w:rFonts w:ascii="HGSｺﾞｼｯｸM" w:eastAsia="HGSｺﾞｼｯｸM" w:hAnsi="HGSｺﾞｼｯｸM" w:hint="eastAsia"/>
                <w:sz w:val="22"/>
              </w:rPr>
              <w:t>8</w:t>
            </w:r>
          </w:p>
        </w:tc>
      </w:tr>
      <w:tr w:rsidR="009F6FF3" w14:paraId="2AC0CA75" w14:textId="77777777" w:rsidTr="009F6FF3">
        <w:trPr>
          <w:trHeight w:val="850"/>
        </w:trPr>
        <w:tc>
          <w:tcPr>
            <w:tcW w:w="1701" w:type="dxa"/>
            <w:vMerge/>
            <w:vAlign w:val="center"/>
          </w:tcPr>
          <w:p w14:paraId="683340DE" w14:textId="77777777" w:rsidR="009F6FF3" w:rsidRDefault="009F6FF3" w:rsidP="00DD1F35"/>
        </w:tc>
        <w:tc>
          <w:tcPr>
            <w:tcW w:w="10206" w:type="dxa"/>
            <w:tcBorders>
              <w:top w:val="dotted" w:sz="4" w:space="0" w:color="auto"/>
              <w:bottom w:val="nil"/>
            </w:tcBorders>
            <w:vAlign w:val="center"/>
          </w:tcPr>
          <w:p w14:paraId="114C6862" w14:textId="77777777" w:rsidR="009F6FF3" w:rsidRPr="00075152" w:rsidRDefault="009F6FF3" w:rsidP="00DD1F35">
            <w:pPr>
              <w:spacing w:line="0" w:lineRule="atLeast"/>
              <w:ind w:leftChars="162" w:left="560" w:hangingChars="100" w:hanging="220"/>
              <w:rPr>
                <w:rFonts w:ascii="HGSｺﾞｼｯｸM" w:eastAsia="HGSｺﾞｼｯｸM" w:hAnsi="HGSｺﾞｼｯｸM"/>
                <w:sz w:val="22"/>
              </w:rPr>
            </w:pPr>
            <w:r w:rsidRPr="00075152">
              <w:rPr>
                <w:rFonts w:ascii="HGSｺﾞｼｯｸM" w:eastAsia="HGSｺﾞｼｯｸM" w:hAnsi="HGSｺﾞｼｯｸM" w:hint="eastAsia"/>
                <w:sz w:val="22"/>
              </w:rPr>
              <w:t>①　虐待の防止のための対策を検討する委員会(テレビ電話装置等を活用して行うことができるものと</w:t>
            </w:r>
            <w:r>
              <w:rPr>
                <w:rFonts w:ascii="HGSｺﾞｼｯｸM" w:eastAsia="HGSｺﾞｼｯｸM" w:hAnsi="HGSｺﾞｼｯｸM" w:hint="eastAsia"/>
                <w:sz w:val="22"/>
              </w:rPr>
              <w:t>する</w:t>
            </w:r>
            <w:r w:rsidRPr="00075152">
              <w:rPr>
                <w:rFonts w:ascii="HGSｺﾞｼｯｸM" w:eastAsia="HGSｺﾞｼｯｸM" w:hAnsi="HGSｺﾞｼｯｸM" w:hint="eastAsia"/>
                <w:sz w:val="22"/>
              </w:rPr>
              <w:t>。)を定期的に開催するとともに、その結果について、職員に周知徹底を図っていますか。</w:t>
            </w:r>
          </w:p>
        </w:tc>
        <w:tc>
          <w:tcPr>
            <w:tcW w:w="1560" w:type="dxa"/>
            <w:tcBorders>
              <w:top w:val="dotted" w:sz="4" w:space="0" w:color="auto"/>
              <w:bottom w:val="nil"/>
            </w:tcBorders>
            <w:vAlign w:val="center"/>
          </w:tcPr>
          <w:p w14:paraId="3B4D2203" w14:textId="77777777" w:rsidR="009F6FF3" w:rsidRPr="00075152" w:rsidRDefault="009F6FF3" w:rsidP="00DD1F35">
            <w:pPr>
              <w:rPr>
                <w:rFonts w:ascii="HGSｺﾞｼｯｸM" w:eastAsia="HGSｺﾞｼｯｸM" w:hAnsi="HGSｺﾞｼｯｸM"/>
                <w:sz w:val="22"/>
              </w:rPr>
            </w:pPr>
            <w:r w:rsidRPr="00075152">
              <w:rPr>
                <w:rFonts w:ascii="HGSｺﾞｼｯｸM" w:eastAsia="HGSｺﾞｼｯｸM" w:hAnsi="HGSｺﾞｼｯｸM" w:hint="eastAsia"/>
                <w:sz w:val="22"/>
              </w:rPr>
              <w:t>□いる</w:t>
            </w:r>
          </w:p>
          <w:p w14:paraId="191E9F97" w14:textId="77777777" w:rsidR="009F6FF3" w:rsidRPr="00075152" w:rsidRDefault="009F6FF3" w:rsidP="00DD1F35">
            <w:pPr>
              <w:rPr>
                <w:rFonts w:ascii="HGSｺﾞｼｯｸM" w:eastAsia="HGSｺﾞｼｯｸM" w:hAnsi="HGSｺﾞｼｯｸM"/>
                <w:sz w:val="22"/>
              </w:rPr>
            </w:pPr>
            <w:r w:rsidRPr="00075152">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46DD16CE" w14:textId="6A4E8142" w:rsidR="009F6FF3" w:rsidRDefault="00175C86" w:rsidP="00DD1F35">
            <w:pPr>
              <w:spacing w:line="0" w:lineRule="atLeast"/>
              <w:rPr>
                <w:rFonts w:ascii="HGSｺﾞｼｯｸM" w:eastAsia="HGSｺﾞｼｯｸM" w:hAnsi="HGSｺﾞｼｯｸM"/>
                <w:sz w:val="22"/>
              </w:rPr>
            </w:pPr>
            <w:r w:rsidRPr="00075152">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sidRPr="00075152">
              <w:rPr>
                <w:rFonts w:ascii="HGSｺﾞｼｯｸM" w:eastAsia="HGSｺﾞｼｯｸM" w:hAnsi="HGSｺﾞｼｯｸM" w:hint="eastAsia"/>
                <w:sz w:val="22"/>
              </w:rPr>
              <w:t>1</w:t>
            </w:r>
            <w:r>
              <w:rPr>
                <w:rFonts w:ascii="HGSｺﾞｼｯｸM" w:eastAsia="HGSｺﾞｼｯｸM" w:hAnsi="HGSｺﾞｼｯｸM" w:hint="eastAsia"/>
                <w:sz w:val="22"/>
              </w:rPr>
              <w:t>8</w:t>
            </w:r>
          </w:p>
        </w:tc>
      </w:tr>
      <w:tr w:rsidR="009D0277" w14:paraId="621BCDCC" w14:textId="77777777" w:rsidTr="009D0277">
        <w:trPr>
          <w:trHeight w:val="2207"/>
        </w:trPr>
        <w:tc>
          <w:tcPr>
            <w:tcW w:w="1701" w:type="dxa"/>
            <w:vMerge/>
            <w:vAlign w:val="center"/>
          </w:tcPr>
          <w:p w14:paraId="508E64AB" w14:textId="77777777" w:rsidR="009D0277" w:rsidRDefault="009D0277" w:rsidP="00DD1F35"/>
        </w:tc>
        <w:tc>
          <w:tcPr>
            <w:tcW w:w="10206" w:type="dxa"/>
            <w:tcBorders>
              <w:top w:val="dotted" w:sz="4" w:space="0" w:color="auto"/>
              <w:bottom w:val="nil"/>
            </w:tcBorders>
            <w:shd w:val="clear" w:color="auto" w:fill="FFFF00"/>
            <w:vAlign w:val="center"/>
          </w:tcPr>
          <w:p w14:paraId="4E5E074A" w14:textId="77777777" w:rsidR="009D0277" w:rsidRPr="00E7440B" w:rsidRDefault="009D0277" w:rsidP="009D0277">
            <w:pPr>
              <w:spacing w:line="0" w:lineRule="atLeast"/>
              <w:ind w:left="318"/>
              <w:rPr>
                <w:rFonts w:ascii="HGSｺﾞｼｯｸM" w:eastAsia="HGSｺﾞｼｯｸM" w:hAnsi="HGSｺﾞｼｯｸM"/>
                <w:color w:val="FF0000"/>
                <w:sz w:val="22"/>
                <w:u w:val="single"/>
              </w:rPr>
            </w:pPr>
            <w:r w:rsidRPr="00E7440B">
              <w:rPr>
                <w:rFonts w:ascii="HGSｺﾞｼｯｸM" w:eastAsia="HGSｺﾞｼｯｸM" w:hAnsi="HGSｺﾞｼｯｸM" w:hint="eastAsia"/>
                <w:color w:val="FF0000"/>
                <w:sz w:val="22"/>
                <w:u w:val="single"/>
              </w:rPr>
              <w:t>■虐待の防止のための対策を検討する委員会の概要等について記載してください。</w:t>
            </w:r>
          </w:p>
          <w:tbl>
            <w:tblPr>
              <w:tblW w:w="0" w:type="auto"/>
              <w:tblInd w:w="205" w:type="dxa"/>
              <w:tblLayout w:type="fixed"/>
              <w:tblLook w:val="04A0" w:firstRow="1" w:lastRow="0" w:firstColumn="1" w:lastColumn="0" w:noHBand="0" w:noVBand="1"/>
            </w:tblPr>
            <w:tblGrid>
              <w:gridCol w:w="1950"/>
              <w:gridCol w:w="7787"/>
            </w:tblGrid>
            <w:tr w:rsidR="009D0277" w:rsidRPr="00E7440B" w14:paraId="66AAFF16" w14:textId="77777777" w:rsidTr="0036638D">
              <w:tc>
                <w:tcPr>
                  <w:tcW w:w="1950" w:type="dxa"/>
                  <w:tcBorders>
                    <w:top w:val="single" w:sz="4" w:space="0" w:color="000000" w:themeColor="text1"/>
                    <w:left w:val="single" w:sz="4" w:space="0" w:color="auto"/>
                    <w:bottom w:val="single" w:sz="4" w:space="0" w:color="auto"/>
                    <w:right w:val="single" w:sz="4" w:space="0" w:color="000000" w:themeColor="text1"/>
                  </w:tcBorders>
                  <w:vAlign w:val="center"/>
                </w:tcPr>
                <w:p w14:paraId="084A8CE2" w14:textId="77777777" w:rsidR="009D0277" w:rsidRPr="00E7440B" w:rsidRDefault="009D0277" w:rsidP="009D0277">
                  <w:pPr>
                    <w:overflowPunct w:val="0"/>
                    <w:spacing w:line="276" w:lineRule="auto"/>
                    <w:textAlignment w:val="baseline"/>
                    <w:rPr>
                      <w:rFonts w:ascii="HGSｺﾞｼｯｸM" w:eastAsia="HGSｺﾞｼｯｸM" w:hAnsi="HGSｺﾞｼｯｸM"/>
                      <w:color w:val="FF0000"/>
                      <w:sz w:val="22"/>
                      <w:u w:val="single"/>
                    </w:rPr>
                  </w:pPr>
                  <w:r w:rsidRPr="00E7440B">
                    <w:rPr>
                      <w:rFonts w:ascii="HGSｺﾞｼｯｸM" w:eastAsia="HGSｺﾞｼｯｸM" w:hAnsi="HGSｺﾞｼｯｸM" w:hint="eastAsia"/>
                      <w:color w:val="FF0000"/>
                      <w:sz w:val="22"/>
                      <w:u w:val="single"/>
                    </w:rPr>
                    <w:t>開催頻度</w:t>
                  </w:r>
                </w:p>
              </w:tc>
              <w:tc>
                <w:tcPr>
                  <w:tcW w:w="7787" w:type="dxa"/>
                  <w:tcBorders>
                    <w:top w:val="single" w:sz="4" w:space="0" w:color="000000" w:themeColor="text1"/>
                    <w:left w:val="single" w:sz="4" w:space="0" w:color="000000" w:themeColor="text1"/>
                    <w:bottom w:val="single" w:sz="4" w:space="0" w:color="auto"/>
                    <w:right w:val="single" w:sz="4" w:space="0" w:color="auto"/>
                  </w:tcBorders>
                </w:tcPr>
                <w:p w14:paraId="2F0B7C44" w14:textId="77777777" w:rsidR="009D0277" w:rsidRPr="00E7440B" w:rsidRDefault="009D0277" w:rsidP="009D0277">
                  <w:pPr>
                    <w:overflowPunct w:val="0"/>
                    <w:spacing w:line="276" w:lineRule="auto"/>
                    <w:textAlignment w:val="baseline"/>
                    <w:rPr>
                      <w:rFonts w:ascii="HGSｺﾞｼｯｸM" w:eastAsia="HGSｺﾞｼｯｸM" w:hAnsi="HGSｺﾞｼｯｸM"/>
                      <w:color w:val="FF0000"/>
                      <w:sz w:val="22"/>
                      <w:u w:val="single"/>
                    </w:rPr>
                  </w:pPr>
                </w:p>
              </w:tc>
            </w:tr>
            <w:tr w:rsidR="009D0277" w:rsidRPr="00E7440B" w14:paraId="116434DA" w14:textId="77777777" w:rsidTr="0036638D">
              <w:tc>
                <w:tcPr>
                  <w:tcW w:w="1950" w:type="dxa"/>
                  <w:tcBorders>
                    <w:top w:val="single" w:sz="4" w:space="0" w:color="auto"/>
                    <w:left w:val="single" w:sz="4" w:space="0" w:color="auto"/>
                    <w:bottom w:val="single" w:sz="4" w:space="0" w:color="000000" w:themeColor="text1"/>
                    <w:right w:val="single" w:sz="4" w:space="0" w:color="000000" w:themeColor="text1"/>
                  </w:tcBorders>
                </w:tcPr>
                <w:p w14:paraId="4908ECA6" w14:textId="77777777" w:rsidR="009D0277" w:rsidRPr="00E7440B" w:rsidRDefault="009D0277" w:rsidP="009D0277">
                  <w:pPr>
                    <w:overflowPunct w:val="0"/>
                    <w:spacing w:line="276" w:lineRule="auto"/>
                    <w:textAlignment w:val="baseline"/>
                    <w:rPr>
                      <w:rFonts w:ascii="HGSｺﾞｼｯｸM" w:eastAsia="HGSｺﾞｼｯｸM" w:hAnsi="HGSｺﾞｼｯｸM"/>
                      <w:color w:val="FF0000"/>
                      <w:sz w:val="22"/>
                      <w:u w:val="single"/>
                    </w:rPr>
                  </w:pPr>
                  <w:r w:rsidRPr="00E7440B">
                    <w:rPr>
                      <w:rFonts w:ascii="HGSｺﾞｼｯｸM" w:eastAsia="HGSｺﾞｼｯｸM" w:hAnsi="HGSｺﾞｼｯｸM" w:hint="eastAsia"/>
                      <w:color w:val="FF0000"/>
                      <w:sz w:val="22"/>
                      <w:u w:val="single"/>
                    </w:rPr>
                    <w:t>前年度開催回数</w:t>
                  </w:r>
                </w:p>
              </w:tc>
              <w:tc>
                <w:tcPr>
                  <w:tcW w:w="7787" w:type="dxa"/>
                  <w:tcBorders>
                    <w:top w:val="single" w:sz="4" w:space="0" w:color="auto"/>
                    <w:left w:val="single" w:sz="4" w:space="0" w:color="000000" w:themeColor="text1"/>
                    <w:bottom w:val="single" w:sz="4" w:space="0" w:color="000000" w:themeColor="text1"/>
                    <w:right w:val="single" w:sz="4" w:space="0" w:color="auto"/>
                  </w:tcBorders>
                </w:tcPr>
                <w:p w14:paraId="766B673B" w14:textId="77777777" w:rsidR="009D0277" w:rsidRPr="00E7440B" w:rsidRDefault="009D0277" w:rsidP="009D0277">
                  <w:pPr>
                    <w:overflowPunct w:val="0"/>
                    <w:spacing w:line="276" w:lineRule="auto"/>
                    <w:ind w:right="220"/>
                    <w:textAlignment w:val="baseline"/>
                    <w:rPr>
                      <w:rFonts w:ascii="HGSｺﾞｼｯｸM" w:eastAsia="HGSｺﾞｼｯｸM" w:hAnsi="HGSｺﾞｼｯｸM"/>
                      <w:color w:val="FF0000"/>
                      <w:sz w:val="22"/>
                      <w:u w:val="single"/>
                    </w:rPr>
                  </w:pPr>
                  <w:r w:rsidRPr="00E7440B">
                    <w:rPr>
                      <w:rFonts w:ascii="HGSｺﾞｼｯｸM" w:eastAsia="HGSｺﾞｼｯｸM" w:hAnsi="HGSｺﾞｼｯｸM" w:hint="eastAsia"/>
                      <w:color w:val="FF0000"/>
                      <w:sz w:val="22"/>
                      <w:u w:val="single"/>
                    </w:rPr>
                    <w:t>計　　　　回</w:t>
                  </w:r>
                </w:p>
              </w:tc>
            </w:tr>
            <w:tr w:rsidR="009D0277" w:rsidRPr="00E7440B" w14:paraId="578FCF14" w14:textId="77777777" w:rsidTr="0036638D">
              <w:trPr>
                <w:trHeight w:val="667"/>
              </w:trPr>
              <w:tc>
                <w:tcPr>
                  <w:tcW w:w="19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C4C50C2" w14:textId="77777777" w:rsidR="009D0277" w:rsidRPr="00E7440B" w:rsidRDefault="009D0277" w:rsidP="009D0277">
                  <w:pPr>
                    <w:overflowPunct w:val="0"/>
                    <w:spacing w:line="276" w:lineRule="auto"/>
                    <w:textAlignment w:val="baseline"/>
                    <w:rPr>
                      <w:rFonts w:ascii="HGSｺﾞｼｯｸM" w:eastAsia="HGSｺﾞｼｯｸM" w:hAnsi="HGSｺﾞｼｯｸM"/>
                      <w:color w:val="FF0000"/>
                      <w:sz w:val="22"/>
                      <w:u w:val="single"/>
                    </w:rPr>
                  </w:pPr>
                  <w:r w:rsidRPr="00E7440B">
                    <w:rPr>
                      <w:rFonts w:ascii="HGSｺﾞｼｯｸM" w:eastAsia="HGSｺﾞｼｯｸM" w:hAnsi="HGSｺﾞｼｯｸM" w:hint="eastAsia"/>
                      <w:color w:val="FF0000"/>
                      <w:sz w:val="22"/>
                      <w:u w:val="single"/>
                    </w:rPr>
                    <w:t>構成メンバー</w:t>
                  </w:r>
                </w:p>
              </w:tc>
              <w:tc>
                <w:tcPr>
                  <w:tcW w:w="778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6C2F9D8" w14:textId="77777777" w:rsidR="009D0277" w:rsidRPr="00E7440B" w:rsidRDefault="009D0277" w:rsidP="009D0277">
                  <w:pPr>
                    <w:overflowPunct w:val="0"/>
                    <w:spacing w:line="0" w:lineRule="atLeast"/>
                    <w:textAlignment w:val="baseline"/>
                    <w:rPr>
                      <w:rFonts w:ascii="HGSｺﾞｼｯｸM" w:eastAsia="HGSｺﾞｼｯｸM" w:hAnsi="HGSｺﾞｼｯｸM"/>
                      <w:color w:val="FF0000"/>
                      <w:sz w:val="22"/>
                      <w:u w:val="single"/>
                    </w:rPr>
                  </w:pPr>
                  <w:r w:rsidRPr="00E7440B">
                    <w:rPr>
                      <w:rFonts w:ascii="HGSｺﾞｼｯｸM" w:eastAsia="HGSｺﾞｼｯｸM" w:hAnsi="HGSｺﾞｼｯｸM" w:hint="eastAsia"/>
                      <w:color w:val="FF0000"/>
                      <w:sz w:val="22"/>
                      <w:u w:val="single"/>
                    </w:rPr>
                    <w:t>□施設長　□事務長　□介護職員　□医師　□看護職員□生活相談員</w:t>
                  </w:r>
                </w:p>
                <w:p w14:paraId="20F7A55E" w14:textId="77777777" w:rsidR="009D0277" w:rsidRPr="00E7440B" w:rsidRDefault="009D0277" w:rsidP="009D0277">
                  <w:pPr>
                    <w:overflowPunct w:val="0"/>
                    <w:spacing w:line="0" w:lineRule="atLeast"/>
                    <w:textAlignment w:val="baseline"/>
                    <w:rPr>
                      <w:rFonts w:ascii="HGSｺﾞｼｯｸM" w:eastAsia="HGSｺﾞｼｯｸM" w:hAnsi="HGSｺﾞｼｯｸM"/>
                      <w:color w:val="FF0000"/>
                      <w:sz w:val="22"/>
                      <w:u w:val="single"/>
                    </w:rPr>
                  </w:pPr>
                  <w:r w:rsidRPr="00E7440B">
                    <w:rPr>
                      <w:rFonts w:ascii="HGSｺﾞｼｯｸM" w:eastAsia="HGSｺﾞｼｯｸM" w:hAnsi="HGSｺﾞｼｯｸM" w:hint="eastAsia"/>
                      <w:color w:val="FF0000"/>
                      <w:sz w:val="22"/>
                      <w:u w:val="single"/>
                    </w:rPr>
                    <w:t>□その他（　　　　　　　　　　　　　　　　　　　　　　　　　　）</w:t>
                  </w:r>
                </w:p>
              </w:tc>
            </w:tr>
          </w:tbl>
          <w:p w14:paraId="01B8DD1A" w14:textId="77777777" w:rsidR="009D0277" w:rsidRPr="00E7440B" w:rsidRDefault="009D0277" w:rsidP="00DD1F35">
            <w:pPr>
              <w:spacing w:line="0" w:lineRule="atLeast"/>
              <w:ind w:leftChars="162" w:left="560" w:hangingChars="100" w:hanging="220"/>
              <w:rPr>
                <w:rFonts w:ascii="HGSｺﾞｼｯｸM" w:eastAsia="HGSｺﾞｼｯｸM" w:hAnsi="HGSｺﾞｼｯｸM"/>
                <w:color w:val="FF0000"/>
                <w:sz w:val="22"/>
                <w:u w:val="single"/>
              </w:rPr>
            </w:pPr>
          </w:p>
        </w:tc>
        <w:tc>
          <w:tcPr>
            <w:tcW w:w="1560" w:type="dxa"/>
            <w:tcBorders>
              <w:top w:val="dotted" w:sz="4" w:space="0" w:color="auto"/>
              <w:bottom w:val="nil"/>
            </w:tcBorders>
            <w:vAlign w:val="center"/>
          </w:tcPr>
          <w:p w14:paraId="2C06E4EB" w14:textId="77777777" w:rsidR="009D0277" w:rsidRPr="00075152" w:rsidRDefault="009D0277" w:rsidP="00DD1F35">
            <w:pPr>
              <w:rPr>
                <w:rFonts w:ascii="HGSｺﾞｼｯｸM" w:eastAsia="HGSｺﾞｼｯｸM" w:hAnsi="HGSｺﾞｼｯｸM"/>
                <w:sz w:val="22"/>
              </w:rPr>
            </w:pPr>
          </w:p>
        </w:tc>
        <w:tc>
          <w:tcPr>
            <w:tcW w:w="1701" w:type="dxa"/>
            <w:vMerge/>
            <w:tcBorders>
              <w:top w:val="dotted" w:sz="4" w:space="0" w:color="auto"/>
              <w:right w:val="single" w:sz="4" w:space="0" w:color="auto"/>
            </w:tcBorders>
            <w:vAlign w:val="center"/>
          </w:tcPr>
          <w:p w14:paraId="1F88E73D" w14:textId="77777777" w:rsidR="009D0277" w:rsidRDefault="009D0277" w:rsidP="00DD1F35">
            <w:pPr>
              <w:spacing w:line="0" w:lineRule="atLeast"/>
              <w:rPr>
                <w:rFonts w:ascii="HGSｺﾞｼｯｸM" w:eastAsia="HGSｺﾞｼｯｸM" w:hAnsi="HGSｺﾞｼｯｸM"/>
                <w:sz w:val="22"/>
              </w:rPr>
            </w:pPr>
          </w:p>
        </w:tc>
      </w:tr>
      <w:tr w:rsidR="009F6FF3" w14:paraId="2ED6DF4C" w14:textId="77777777" w:rsidTr="00F56DEA">
        <w:trPr>
          <w:trHeight w:val="708"/>
        </w:trPr>
        <w:tc>
          <w:tcPr>
            <w:tcW w:w="1701" w:type="dxa"/>
            <w:vMerge/>
            <w:vAlign w:val="center"/>
          </w:tcPr>
          <w:p w14:paraId="4123BA61" w14:textId="77777777" w:rsidR="009F6FF3" w:rsidRDefault="009F6FF3"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F6FF3" w:rsidRPr="00075152" w14:paraId="1A69AF75" w14:textId="77777777" w:rsidTr="001C4F7D">
              <w:trPr>
                <w:trHeight w:val="463"/>
              </w:trPr>
              <w:tc>
                <w:tcPr>
                  <w:tcW w:w="9952" w:type="dxa"/>
                  <w:vAlign w:val="center"/>
                </w:tcPr>
                <w:p w14:paraId="12B1E6D8" w14:textId="77777777" w:rsidR="009F6FF3" w:rsidRPr="00075152" w:rsidRDefault="009F6FF3" w:rsidP="005C502E">
                  <w:pPr>
                    <w:spacing w:line="0" w:lineRule="atLeast"/>
                    <w:ind w:left="220" w:hangingChars="100" w:hanging="220"/>
                    <w:rPr>
                      <w:rFonts w:ascii="HGSｺﾞｼｯｸM" w:eastAsia="HGSｺﾞｼｯｸM" w:hAnsi="HGSｺﾞｼｯｸM"/>
                      <w:sz w:val="22"/>
                    </w:rPr>
                  </w:pPr>
                  <w:r w:rsidRPr="00075152">
                    <w:rPr>
                      <w:rFonts w:ascii="HGSｺﾞｼｯｸM" w:eastAsia="HGSｺﾞｼｯｸM" w:hAnsi="HGSｺﾞｼｯｸM" w:hint="eastAsia"/>
                      <w:sz w:val="22"/>
                    </w:rPr>
                    <w:t>※　虐待の防止のための対策を検討する委員会</w:t>
                  </w:r>
                </w:p>
                <w:p w14:paraId="4DF1AA82" w14:textId="77777777" w:rsidR="009F6FF3" w:rsidRPr="00075152" w:rsidRDefault="009F6FF3" w:rsidP="005C502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「虐待の防止のための対策を検討する委員会」（以下「虐待防止検討委員会」とい</w:t>
                  </w:r>
                  <w:r>
                    <w:rPr>
                      <w:rFonts w:ascii="HGSｺﾞｼｯｸM" w:eastAsia="HGSｺﾞｼｯｸM" w:hAnsi="HGSｺﾞｼｯｸM" w:hint="eastAsia"/>
                      <w:sz w:val="22"/>
                    </w:rPr>
                    <w:t>う</w:t>
                  </w:r>
                  <w:r w:rsidRPr="00075152">
                    <w:rPr>
                      <w:rFonts w:ascii="HGSｺﾞｼｯｸM" w:eastAsia="HGSｺﾞｼｯｸM" w:hAnsi="HGSｺﾞｼｯｸM" w:hint="eastAsia"/>
                      <w:sz w:val="22"/>
                    </w:rPr>
                    <w:t>。）は、虐待等の発生の防止・早期発見に加え、虐待等が発生した場合はその再発を確実に防止するための対策を検討する委員会であり、施設長を含む幅広い職種で構成します。構成メンバーの責務及び役割分担を明確にするとともに、定期的に開催することが必要です。また、施設外の虐待防止の専門家を委員として積極的に活用することが望ましいです。</w:t>
                  </w:r>
                </w:p>
                <w:p w14:paraId="4B27265A" w14:textId="77777777" w:rsidR="009F6FF3" w:rsidRPr="00075152" w:rsidRDefault="009F6FF3" w:rsidP="005C502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一方、虐待等の事案については、虐待等に係る諸般の事情が、複雑かつ機微なものであることが想定されるため、その性質上、一概に職員に共有されるべき情報であるとは限られず、個別の状況に応じて慎重に対応することが重要です。</w:t>
                  </w:r>
                </w:p>
                <w:p w14:paraId="37F71E77" w14:textId="77777777" w:rsidR="009F6FF3" w:rsidRPr="00075152" w:rsidRDefault="009F6FF3" w:rsidP="005C502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なお、虐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また、施設に実施が求</w:t>
                  </w:r>
                  <w:r w:rsidRPr="00075152">
                    <w:rPr>
                      <w:rFonts w:ascii="HGSｺﾞｼｯｸM" w:eastAsia="HGSｺﾞｼｯｸM" w:hAnsi="HGSｺﾞｼｯｸM" w:hint="eastAsia"/>
                      <w:sz w:val="22"/>
                    </w:rPr>
                    <w:lastRenderedPageBreak/>
                    <w:t>められるものですが、他の社会福祉施設・事業所との連携等により行うことも差し支えありません。</w:t>
                  </w:r>
                </w:p>
                <w:p w14:paraId="1E5897EB" w14:textId="77777777" w:rsidR="009F6FF3" w:rsidRPr="00075152" w:rsidRDefault="009F6FF3" w:rsidP="005C502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47C8E04C" w14:textId="77777777" w:rsidR="009F6FF3" w:rsidRPr="00075152" w:rsidRDefault="009F6FF3" w:rsidP="005C502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虐待防止検討委員会は、具体的には、次のような事項について検討することとします。その際、そこで得た結果（施設における虐待に対する体制、虐待等の再発防止策等）は、職員に周知徹底を図る必要があります。</w:t>
                  </w:r>
                </w:p>
                <w:p w14:paraId="005199DB"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ア　虐待防止検討委員会その他施設内の組織に関すること</w:t>
                  </w:r>
                </w:p>
                <w:p w14:paraId="55881CA8"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イ　虐待の防止のための指針の整備に関すること</w:t>
                  </w:r>
                </w:p>
                <w:p w14:paraId="61C0386A"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ウ　虐待の防止のための職員研修の内容に関すること</w:t>
                  </w:r>
                </w:p>
                <w:p w14:paraId="26412B80"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エ　虐待等について、職員が相談・報告できる体制整備に関すること</w:t>
                  </w:r>
                </w:p>
                <w:p w14:paraId="2D2EA40B" w14:textId="77777777" w:rsidR="009F6FF3" w:rsidRPr="00075152" w:rsidRDefault="009F6FF3" w:rsidP="009925EE">
                  <w:pPr>
                    <w:spacing w:line="0" w:lineRule="atLeast"/>
                    <w:ind w:leftChars="200" w:left="640" w:hangingChars="100" w:hanging="220"/>
                    <w:rPr>
                      <w:rFonts w:ascii="HGSｺﾞｼｯｸM" w:eastAsia="HGSｺﾞｼｯｸM" w:hAnsi="HGSｺﾞｼｯｸM"/>
                      <w:sz w:val="22"/>
                    </w:rPr>
                  </w:pPr>
                  <w:r w:rsidRPr="00075152">
                    <w:rPr>
                      <w:rFonts w:ascii="HGSｺﾞｼｯｸM" w:eastAsia="HGSｺﾞｼｯｸM" w:hAnsi="HGSｺﾞｼｯｸM" w:hint="eastAsia"/>
                      <w:sz w:val="22"/>
                    </w:rPr>
                    <w:t>オ　職員が虐待等を把握した場合に、市町村への通報が迅速かつ適切に行われるための方法に関すること</w:t>
                  </w:r>
                </w:p>
                <w:p w14:paraId="71580BF7" w14:textId="77777777" w:rsidR="009F6FF3" w:rsidRPr="00075152" w:rsidRDefault="009F6FF3" w:rsidP="009925EE">
                  <w:pPr>
                    <w:spacing w:line="0" w:lineRule="atLeast"/>
                    <w:ind w:leftChars="200" w:left="640" w:hangingChars="100" w:hanging="220"/>
                    <w:rPr>
                      <w:rFonts w:ascii="HGSｺﾞｼｯｸM" w:eastAsia="HGSｺﾞｼｯｸM" w:hAnsi="HGSｺﾞｼｯｸM"/>
                      <w:sz w:val="22"/>
                    </w:rPr>
                  </w:pPr>
                  <w:r w:rsidRPr="00075152">
                    <w:rPr>
                      <w:rFonts w:ascii="HGSｺﾞｼｯｸM" w:eastAsia="HGSｺﾞｼｯｸM" w:hAnsi="HGSｺﾞｼｯｸM" w:hint="eastAsia"/>
                      <w:sz w:val="22"/>
                    </w:rPr>
                    <w:t>カ　虐待等が発生した場合、その発生原因等の分析から得られる再発の確実な防止策に関すること</w:t>
                  </w:r>
                </w:p>
                <w:p w14:paraId="59CFF7FE"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キ　前号の再発の防止策を講じた際に、その効果についての評価に関すること</w:t>
                  </w:r>
                </w:p>
              </w:tc>
            </w:tr>
          </w:tbl>
          <w:p w14:paraId="637CC95C" w14:textId="77777777" w:rsidR="009F6FF3" w:rsidRPr="00075152" w:rsidRDefault="009F6FF3" w:rsidP="00DD1F35">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4545AE8E" w14:textId="77777777" w:rsidR="009F6FF3" w:rsidRPr="00D93B53" w:rsidRDefault="009F6FF3" w:rsidP="00DD1F35">
            <w:pPr>
              <w:rPr>
                <w:rFonts w:ascii="HGSｺﾞｼｯｸM" w:eastAsia="HGSｺﾞｼｯｸM" w:hAnsi="HGSｺﾞｼｯｸM"/>
                <w:sz w:val="22"/>
                <w:highlight w:val="cyan"/>
              </w:rPr>
            </w:pPr>
          </w:p>
        </w:tc>
        <w:tc>
          <w:tcPr>
            <w:tcW w:w="1701" w:type="dxa"/>
            <w:vMerge/>
            <w:tcBorders>
              <w:right w:val="single" w:sz="4" w:space="0" w:color="auto"/>
            </w:tcBorders>
            <w:vAlign w:val="center"/>
          </w:tcPr>
          <w:p w14:paraId="1D465927" w14:textId="77777777" w:rsidR="009F6FF3" w:rsidRDefault="009F6FF3" w:rsidP="00DD1F35">
            <w:pPr>
              <w:spacing w:line="0" w:lineRule="atLeast"/>
              <w:rPr>
                <w:rFonts w:ascii="HGSｺﾞｼｯｸM" w:eastAsia="HGSｺﾞｼｯｸM" w:hAnsi="HGSｺﾞｼｯｸM"/>
                <w:sz w:val="22"/>
              </w:rPr>
            </w:pPr>
          </w:p>
        </w:tc>
      </w:tr>
      <w:tr w:rsidR="009F6FF3" w14:paraId="5F988594" w14:textId="77777777" w:rsidTr="009F6FF3">
        <w:trPr>
          <w:trHeight w:val="708"/>
        </w:trPr>
        <w:tc>
          <w:tcPr>
            <w:tcW w:w="1701" w:type="dxa"/>
            <w:vMerge/>
            <w:vAlign w:val="center"/>
          </w:tcPr>
          <w:p w14:paraId="04412DF2" w14:textId="77777777" w:rsidR="009F6FF3" w:rsidRDefault="009F6FF3" w:rsidP="00DD1F35"/>
        </w:tc>
        <w:tc>
          <w:tcPr>
            <w:tcW w:w="10206" w:type="dxa"/>
            <w:tcBorders>
              <w:top w:val="dotted" w:sz="4" w:space="0" w:color="auto"/>
              <w:bottom w:val="nil"/>
            </w:tcBorders>
            <w:vAlign w:val="center"/>
          </w:tcPr>
          <w:p w14:paraId="538C4D64" w14:textId="77777777" w:rsidR="009F6FF3" w:rsidRPr="00075152" w:rsidRDefault="009F6FF3" w:rsidP="00DD1F35">
            <w:pPr>
              <w:spacing w:line="0" w:lineRule="atLeast"/>
              <w:ind w:left="318"/>
              <w:rPr>
                <w:rFonts w:ascii="HGSｺﾞｼｯｸM" w:eastAsia="HGSｺﾞｼｯｸM" w:hAnsi="HGSｺﾞｼｯｸM"/>
                <w:sz w:val="22"/>
              </w:rPr>
            </w:pPr>
            <w:r w:rsidRPr="00075152">
              <w:rPr>
                <w:rFonts w:ascii="HGSｺﾞｼｯｸM" w:eastAsia="HGSｺﾞｼｯｸM" w:hAnsi="HGSｺﾞｼｯｸM" w:hint="eastAsia"/>
                <w:sz w:val="22"/>
              </w:rPr>
              <w:t>②　虐待の防止のための指針を整備していますか。</w:t>
            </w:r>
          </w:p>
        </w:tc>
        <w:tc>
          <w:tcPr>
            <w:tcW w:w="1560" w:type="dxa"/>
            <w:tcBorders>
              <w:top w:val="dotted" w:sz="4" w:space="0" w:color="auto"/>
              <w:bottom w:val="nil"/>
            </w:tcBorders>
            <w:vAlign w:val="center"/>
          </w:tcPr>
          <w:p w14:paraId="4881E32C" w14:textId="77777777" w:rsidR="009F6FF3" w:rsidRPr="00075152" w:rsidRDefault="009F6FF3" w:rsidP="00DD1F35">
            <w:pPr>
              <w:rPr>
                <w:rFonts w:ascii="HGSｺﾞｼｯｸM" w:eastAsia="HGSｺﾞｼｯｸM" w:hAnsi="HGSｺﾞｼｯｸM"/>
                <w:sz w:val="22"/>
              </w:rPr>
            </w:pPr>
            <w:r w:rsidRPr="00075152">
              <w:rPr>
                <w:rFonts w:ascii="HGSｺﾞｼｯｸM" w:eastAsia="HGSｺﾞｼｯｸM" w:hAnsi="HGSｺﾞｼｯｸM" w:hint="eastAsia"/>
                <w:sz w:val="22"/>
              </w:rPr>
              <w:t>□いる</w:t>
            </w:r>
          </w:p>
          <w:p w14:paraId="39F4F3C3" w14:textId="77777777" w:rsidR="009F6FF3" w:rsidRPr="00075152" w:rsidRDefault="009F6FF3" w:rsidP="00DD1F35">
            <w:pPr>
              <w:rPr>
                <w:rFonts w:ascii="HGSｺﾞｼｯｸM" w:eastAsia="HGSｺﾞｼｯｸM" w:hAnsi="HGSｺﾞｼｯｸM"/>
                <w:sz w:val="22"/>
              </w:rPr>
            </w:pPr>
            <w:r w:rsidRPr="00075152">
              <w:rPr>
                <w:rFonts w:ascii="HGSｺﾞｼｯｸM" w:eastAsia="HGSｺﾞｼｯｸM" w:hAnsi="HGSｺﾞｼｯｸM" w:hint="eastAsia"/>
                <w:sz w:val="22"/>
              </w:rPr>
              <w:t>□いない</w:t>
            </w:r>
          </w:p>
        </w:tc>
        <w:tc>
          <w:tcPr>
            <w:tcW w:w="1701" w:type="dxa"/>
            <w:vMerge w:val="restart"/>
            <w:tcBorders>
              <w:right w:val="single" w:sz="4" w:space="0" w:color="auto"/>
            </w:tcBorders>
            <w:vAlign w:val="center"/>
          </w:tcPr>
          <w:p w14:paraId="05386572" w14:textId="031FDEC4" w:rsidR="009F6FF3" w:rsidRDefault="00175C86" w:rsidP="00DD1F35">
            <w:pPr>
              <w:spacing w:line="0" w:lineRule="atLeast"/>
              <w:rPr>
                <w:rFonts w:ascii="HGSｺﾞｼｯｸM" w:eastAsia="HGSｺﾞｼｯｸM" w:hAnsi="HGSｺﾞｼｯｸM"/>
                <w:sz w:val="22"/>
              </w:rPr>
            </w:pPr>
            <w:r w:rsidRPr="00075152">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sidRPr="00075152">
              <w:rPr>
                <w:rFonts w:ascii="HGSｺﾞｼｯｸM" w:eastAsia="HGSｺﾞｼｯｸM" w:hAnsi="HGSｺﾞｼｯｸM" w:hint="eastAsia"/>
                <w:sz w:val="22"/>
              </w:rPr>
              <w:t>1</w:t>
            </w:r>
            <w:r>
              <w:rPr>
                <w:rFonts w:ascii="HGSｺﾞｼｯｸM" w:eastAsia="HGSｺﾞｼｯｸM" w:hAnsi="HGSｺﾞｼｯｸM" w:hint="eastAsia"/>
                <w:sz w:val="22"/>
              </w:rPr>
              <w:t>8</w:t>
            </w:r>
          </w:p>
        </w:tc>
      </w:tr>
      <w:tr w:rsidR="009F6FF3" w14:paraId="31F78F9D" w14:textId="77777777" w:rsidTr="003623A0">
        <w:trPr>
          <w:trHeight w:val="3534"/>
        </w:trPr>
        <w:tc>
          <w:tcPr>
            <w:tcW w:w="1701" w:type="dxa"/>
            <w:vMerge/>
            <w:vAlign w:val="center"/>
          </w:tcPr>
          <w:p w14:paraId="79495D52" w14:textId="77777777" w:rsidR="009F6FF3" w:rsidRDefault="009F6FF3"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F6FF3" w:rsidRPr="00075152" w14:paraId="7133FAC7" w14:textId="77777777" w:rsidTr="001C4F7D">
              <w:trPr>
                <w:trHeight w:val="463"/>
              </w:trPr>
              <w:tc>
                <w:tcPr>
                  <w:tcW w:w="9952" w:type="dxa"/>
                  <w:vAlign w:val="center"/>
                </w:tcPr>
                <w:p w14:paraId="0E8E1BD6" w14:textId="77777777" w:rsidR="009F6FF3" w:rsidRPr="00075152" w:rsidRDefault="009F6FF3" w:rsidP="009925EE">
                  <w:pPr>
                    <w:spacing w:line="0" w:lineRule="atLeast"/>
                    <w:ind w:left="220" w:hangingChars="100" w:hanging="220"/>
                    <w:rPr>
                      <w:rFonts w:ascii="HGSｺﾞｼｯｸM" w:eastAsia="HGSｺﾞｼｯｸM" w:hAnsi="HGSｺﾞｼｯｸM"/>
                      <w:sz w:val="22"/>
                    </w:rPr>
                  </w:pPr>
                  <w:r w:rsidRPr="00075152">
                    <w:rPr>
                      <w:rFonts w:ascii="HGSｺﾞｼｯｸM" w:eastAsia="HGSｺﾞｼｯｸM" w:hAnsi="HGSｺﾞｼｯｸM" w:hint="eastAsia"/>
                      <w:sz w:val="22"/>
                    </w:rPr>
                    <w:t>※　虐待の防止のための指針</w:t>
                  </w:r>
                </w:p>
                <w:p w14:paraId="7CCE9CC2"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養護老人ホームが整備する「虐待の防止のための指針」には、次のような項目を盛り込むこととします。</w:t>
                  </w:r>
                </w:p>
                <w:p w14:paraId="1D60AB46"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ア　施設における虐待の防止に関する基本的考え方</w:t>
                  </w:r>
                </w:p>
                <w:p w14:paraId="20976C61"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イ　虐待防止検討委員会その他施設内の組織に関する事項</w:t>
                  </w:r>
                </w:p>
                <w:p w14:paraId="6C2597CF"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ウ　虐待の防止のための職員研修に関する基本方針</w:t>
                  </w:r>
                </w:p>
                <w:p w14:paraId="793DC07B"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エ　虐待等が発生した場合の対応方法に関する基本方針</w:t>
                  </w:r>
                </w:p>
                <w:p w14:paraId="510E1842"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オ　虐待等が発生した場合の相談・報告体制に関する事項</w:t>
                  </w:r>
                </w:p>
                <w:p w14:paraId="24C57345"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カ　成年後見制度の利用支援に関する事項</w:t>
                  </w:r>
                </w:p>
                <w:p w14:paraId="45E3E8FF"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キ　虐待等に係る苦情解決方法に関する事項</w:t>
                  </w:r>
                </w:p>
                <w:p w14:paraId="536E4AB0"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ク　入所者等に対する当該指針の閲覧に関する事項</w:t>
                  </w:r>
                </w:p>
                <w:p w14:paraId="493429CA"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ケ　その他虐待の防止の推進のために必要な事項</w:t>
                  </w:r>
                </w:p>
              </w:tc>
            </w:tr>
          </w:tbl>
          <w:p w14:paraId="7228A0AC" w14:textId="77777777" w:rsidR="009F6FF3" w:rsidRPr="00075152" w:rsidRDefault="009F6FF3" w:rsidP="00DD1F35">
            <w:pPr>
              <w:spacing w:line="0" w:lineRule="atLeast"/>
              <w:ind w:left="318"/>
              <w:rPr>
                <w:rFonts w:ascii="HGSｺﾞｼｯｸM" w:eastAsia="HGSｺﾞｼｯｸM" w:hAnsi="ＭＳ 明朝" w:cs="ＭＳ 明朝"/>
                <w:sz w:val="22"/>
              </w:rPr>
            </w:pPr>
          </w:p>
        </w:tc>
        <w:tc>
          <w:tcPr>
            <w:tcW w:w="1560" w:type="dxa"/>
            <w:tcBorders>
              <w:top w:val="nil"/>
              <w:bottom w:val="dotted" w:sz="4" w:space="0" w:color="auto"/>
            </w:tcBorders>
            <w:vAlign w:val="center"/>
          </w:tcPr>
          <w:p w14:paraId="1BA8D468" w14:textId="77777777" w:rsidR="009F6FF3" w:rsidRPr="00075152" w:rsidRDefault="009F6FF3" w:rsidP="00DD1F35">
            <w:pPr>
              <w:rPr>
                <w:rFonts w:ascii="HGSｺﾞｼｯｸM" w:eastAsia="HGSｺﾞｼｯｸM" w:hAnsi="HGSｺﾞｼｯｸM"/>
                <w:sz w:val="22"/>
              </w:rPr>
            </w:pPr>
          </w:p>
        </w:tc>
        <w:tc>
          <w:tcPr>
            <w:tcW w:w="1701" w:type="dxa"/>
            <w:vMerge/>
            <w:tcBorders>
              <w:right w:val="single" w:sz="4" w:space="0" w:color="auto"/>
            </w:tcBorders>
            <w:vAlign w:val="center"/>
          </w:tcPr>
          <w:p w14:paraId="36E95F3E" w14:textId="77777777" w:rsidR="009F6FF3" w:rsidRDefault="009F6FF3" w:rsidP="00DD1F35">
            <w:pPr>
              <w:spacing w:line="0" w:lineRule="atLeast"/>
              <w:rPr>
                <w:rFonts w:ascii="HGSｺﾞｼｯｸM" w:eastAsia="HGSｺﾞｼｯｸM" w:hAnsi="HGSｺﾞｼｯｸM"/>
                <w:sz w:val="22"/>
              </w:rPr>
            </w:pPr>
          </w:p>
        </w:tc>
      </w:tr>
      <w:tr w:rsidR="009F6FF3" w14:paraId="0AD59497" w14:textId="77777777" w:rsidTr="009F6FF3">
        <w:trPr>
          <w:trHeight w:val="656"/>
        </w:trPr>
        <w:tc>
          <w:tcPr>
            <w:tcW w:w="1701" w:type="dxa"/>
            <w:vMerge/>
            <w:vAlign w:val="center"/>
          </w:tcPr>
          <w:p w14:paraId="014D3575" w14:textId="77777777" w:rsidR="009F6FF3" w:rsidRDefault="009F6FF3" w:rsidP="00DD1F35"/>
        </w:tc>
        <w:tc>
          <w:tcPr>
            <w:tcW w:w="10206" w:type="dxa"/>
            <w:tcBorders>
              <w:top w:val="dotted" w:sz="4" w:space="0" w:color="auto"/>
              <w:bottom w:val="nil"/>
            </w:tcBorders>
            <w:vAlign w:val="center"/>
          </w:tcPr>
          <w:p w14:paraId="0A087E8F" w14:textId="77777777" w:rsidR="009F6FF3" w:rsidRPr="00075152" w:rsidRDefault="009F6FF3" w:rsidP="00DD1F35">
            <w:pPr>
              <w:spacing w:line="0" w:lineRule="atLeast"/>
              <w:ind w:left="318"/>
              <w:rPr>
                <w:rFonts w:ascii="HGSｺﾞｼｯｸM" w:eastAsia="HGSｺﾞｼｯｸM" w:hAnsi="HGSｺﾞｼｯｸM"/>
                <w:sz w:val="22"/>
              </w:rPr>
            </w:pPr>
            <w:r w:rsidRPr="00075152">
              <w:rPr>
                <w:rFonts w:ascii="HGSｺﾞｼｯｸM" w:eastAsia="HGSｺﾞｼｯｸM" w:hAnsi="ＭＳ 明朝" w:cs="ＭＳ 明朝" w:hint="eastAsia"/>
                <w:sz w:val="22"/>
              </w:rPr>
              <w:t>③　職員に対し、虐待の防止のための研修を定期的に実施していますか。</w:t>
            </w:r>
          </w:p>
        </w:tc>
        <w:tc>
          <w:tcPr>
            <w:tcW w:w="1560" w:type="dxa"/>
            <w:tcBorders>
              <w:top w:val="dotted" w:sz="4" w:space="0" w:color="auto"/>
              <w:bottom w:val="nil"/>
            </w:tcBorders>
            <w:vAlign w:val="center"/>
          </w:tcPr>
          <w:p w14:paraId="02EBD825" w14:textId="77777777" w:rsidR="009F6FF3" w:rsidRPr="00075152" w:rsidRDefault="009F6FF3" w:rsidP="00DD1F35">
            <w:pPr>
              <w:rPr>
                <w:rFonts w:ascii="HGSｺﾞｼｯｸM" w:eastAsia="HGSｺﾞｼｯｸM" w:hAnsi="HGSｺﾞｼｯｸM"/>
                <w:sz w:val="22"/>
              </w:rPr>
            </w:pPr>
            <w:r w:rsidRPr="00075152">
              <w:rPr>
                <w:rFonts w:ascii="HGSｺﾞｼｯｸM" w:eastAsia="HGSｺﾞｼｯｸM" w:hAnsi="HGSｺﾞｼｯｸM" w:hint="eastAsia"/>
                <w:sz w:val="22"/>
              </w:rPr>
              <w:t>□いる</w:t>
            </w:r>
          </w:p>
          <w:p w14:paraId="2CCFB828" w14:textId="77777777" w:rsidR="009F6FF3" w:rsidRPr="00075152" w:rsidRDefault="009F6FF3" w:rsidP="00DD1F35">
            <w:pPr>
              <w:rPr>
                <w:rFonts w:ascii="HGSｺﾞｼｯｸM" w:eastAsia="HGSｺﾞｼｯｸM" w:hAnsi="HGSｺﾞｼｯｸM"/>
                <w:sz w:val="22"/>
              </w:rPr>
            </w:pPr>
            <w:r w:rsidRPr="00075152">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7D894EA" w14:textId="77777777" w:rsidR="009F6FF3" w:rsidRDefault="009F6FF3" w:rsidP="00DD1F35">
            <w:pPr>
              <w:spacing w:line="0" w:lineRule="atLeast"/>
              <w:rPr>
                <w:rFonts w:ascii="HGSｺﾞｼｯｸM" w:eastAsia="HGSｺﾞｼｯｸM" w:hAnsi="HGSｺﾞｼｯｸM"/>
                <w:sz w:val="22"/>
              </w:rPr>
            </w:pPr>
          </w:p>
        </w:tc>
      </w:tr>
      <w:tr w:rsidR="009F6FF3" w14:paraId="3938866D" w14:textId="77777777" w:rsidTr="003623A0">
        <w:trPr>
          <w:trHeight w:val="972"/>
        </w:trPr>
        <w:tc>
          <w:tcPr>
            <w:tcW w:w="1701" w:type="dxa"/>
            <w:vMerge/>
            <w:vAlign w:val="center"/>
          </w:tcPr>
          <w:p w14:paraId="3EB209DF" w14:textId="77777777" w:rsidR="009F6FF3" w:rsidRDefault="009F6FF3"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F6FF3" w:rsidRPr="00075152" w14:paraId="3BC876C1" w14:textId="77777777" w:rsidTr="001C4F7D">
              <w:trPr>
                <w:trHeight w:val="463"/>
              </w:trPr>
              <w:tc>
                <w:tcPr>
                  <w:tcW w:w="9952" w:type="dxa"/>
                  <w:vAlign w:val="center"/>
                </w:tcPr>
                <w:p w14:paraId="4F317F83" w14:textId="77777777" w:rsidR="009F6FF3" w:rsidRPr="00075152" w:rsidRDefault="009F6FF3" w:rsidP="009925EE">
                  <w:pPr>
                    <w:spacing w:line="0" w:lineRule="atLeast"/>
                    <w:ind w:left="220" w:hangingChars="100" w:hanging="220"/>
                    <w:rPr>
                      <w:rFonts w:ascii="HGSｺﾞｼｯｸM" w:eastAsia="HGSｺﾞｼｯｸM" w:hAnsi="HGSｺﾞｼｯｸM"/>
                      <w:sz w:val="22"/>
                    </w:rPr>
                  </w:pPr>
                  <w:r w:rsidRPr="00075152">
                    <w:rPr>
                      <w:rFonts w:ascii="HGSｺﾞｼｯｸM" w:eastAsia="HGSｺﾞｼｯｸM" w:hAnsi="HGSｺﾞｼｯｸM" w:hint="eastAsia"/>
                      <w:sz w:val="22"/>
                    </w:rPr>
                    <w:t>※　虐待の防止のための従業者に対する研修</w:t>
                  </w:r>
                </w:p>
                <w:p w14:paraId="38F593B7" w14:textId="77777777" w:rsidR="009F6FF3" w:rsidRPr="00075152" w:rsidRDefault="009F6FF3" w:rsidP="009925EE">
                  <w:pPr>
                    <w:spacing w:line="0" w:lineRule="atLeast"/>
                    <w:ind w:left="220" w:hangingChars="100" w:hanging="220"/>
                    <w:rPr>
                      <w:rFonts w:ascii="HGSｺﾞｼｯｸM" w:eastAsia="HGSｺﾞｼｯｸM" w:hAnsi="HGSｺﾞｼｯｸM"/>
                      <w:sz w:val="22"/>
                    </w:rPr>
                  </w:pPr>
                  <w:r w:rsidRPr="00075152">
                    <w:rPr>
                      <w:rFonts w:ascii="HGSｺﾞｼｯｸM" w:eastAsia="HGSｺﾞｼｯｸM" w:hAnsi="HGSｺﾞｼｯｸM" w:hint="eastAsia"/>
                      <w:sz w:val="22"/>
                    </w:rPr>
                    <w:t xml:space="preserve">　　職員に対する虐待の防止のための研修の内容としては、虐待等の防止に関する基礎的内容等の適切な知識を普及・啓発するものであるとともに、当該養護老人ホームにおける指針に基づき、虐待の防止の徹底を行うものとします。</w:t>
                  </w:r>
                </w:p>
                <w:p w14:paraId="4030A620"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職員教育を組織的に徹底させていくためには、当該養護老人ホームが指針に基づいた研修プログラムを作成し、定期的な研修（年２回以上）を実施するとともに、新規採用時には必ず虐待の防止のための研修を実施することが重要です。</w:t>
                  </w:r>
                </w:p>
                <w:p w14:paraId="256200E1" w14:textId="77777777" w:rsidR="009F6FF3" w:rsidRPr="00075152" w:rsidRDefault="009F6FF3" w:rsidP="009925EE">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また、研修の実施内容についても記録することが必要です。研修の実施は、施設内での研修で差し支えありません。</w:t>
                  </w:r>
                </w:p>
              </w:tc>
            </w:tr>
          </w:tbl>
          <w:p w14:paraId="14809ABD" w14:textId="77777777" w:rsidR="009F6FF3" w:rsidRPr="00075152" w:rsidRDefault="009F6FF3" w:rsidP="00DD1F35">
            <w:pPr>
              <w:spacing w:line="0" w:lineRule="atLeast"/>
              <w:ind w:left="318"/>
              <w:rPr>
                <w:rFonts w:ascii="HGSｺﾞｼｯｸM" w:eastAsia="HGSｺﾞｼｯｸM" w:hAnsi="ＭＳ 明朝" w:cs="ＭＳ 明朝"/>
                <w:sz w:val="22"/>
              </w:rPr>
            </w:pPr>
          </w:p>
        </w:tc>
        <w:tc>
          <w:tcPr>
            <w:tcW w:w="1560" w:type="dxa"/>
            <w:tcBorders>
              <w:top w:val="nil"/>
              <w:bottom w:val="dotted" w:sz="4" w:space="0" w:color="auto"/>
            </w:tcBorders>
            <w:vAlign w:val="center"/>
          </w:tcPr>
          <w:p w14:paraId="24BD0939" w14:textId="77777777" w:rsidR="009F6FF3" w:rsidRPr="00075152" w:rsidRDefault="009F6FF3" w:rsidP="00DD1F35">
            <w:pPr>
              <w:rPr>
                <w:rFonts w:ascii="HGSｺﾞｼｯｸM" w:eastAsia="HGSｺﾞｼｯｸM" w:hAnsi="HGSｺﾞｼｯｸM"/>
                <w:sz w:val="22"/>
              </w:rPr>
            </w:pPr>
          </w:p>
        </w:tc>
        <w:tc>
          <w:tcPr>
            <w:tcW w:w="1701" w:type="dxa"/>
            <w:vMerge/>
            <w:tcBorders>
              <w:right w:val="single" w:sz="4" w:space="0" w:color="auto"/>
            </w:tcBorders>
            <w:vAlign w:val="center"/>
          </w:tcPr>
          <w:p w14:paraId="03178AE8" w14:textId="77777777" w:rsidR="009F6FF3" w:rsidRDefault="009F6FF3" w:rsidP="00DD1F35">
            <w:pPr>
              <w:spacing w:line="0" w:lineRule="atLeast"/>
              <w:rPr>
                <w:rFonts w:ascii="HGSｺﾞｼｯｸM" w:eastAsia="HGSｺﾞｼｯｸM" w:hAnsi="HGSｺﾞｼｯｸM"/>
                <w:sz w:val="22"/>
              </w:rPr>
            </w:pPr>
          </w:p>
        </w:tc>
      </w:tr>
      <w:tr w:rsidR="009F6FF3" w14:paraId="0F50B484" w14:textId="77777777" w:rsidTr="009F6FF3">
        <w:trPr>
          <w:trHeight w:val="690"/>
        </w:trPr>
        <w:tc>
          <w:tcPr>
            <w:tcW w:w="1701" w:type="dxa"/>
            <w:vMerge/>
            <w:vAlign w:val="center"/>
          </w:tcPr>
          <w:p w14:paraId="4889DA84" w14:textId="77777777" w:rsidR="009F6FF3" w:rsidRDefault="009F6FF3" w:rsidP="00DD1F35"/>
        </w:tc>
        <w:tc>
          <w:tcPr>
            <w:tcW w:w="10206" w:type="dxa"/>
            <w:tcBorders>
              <w:top w:val="dotted" w:sz="4" w:space="0" w:color="auto"/>
              <w:bottom w:val="nil"/>
            </w:tcBorders>
            <w:vAlign w:val="center"/>
          </w:tcPr>
          <w:p w14:paraId="6B90DF67" w14:textId="77777777" w:rsidR="009F6FF3" w:rsidRPr="00075152" w:rsidRDefault="009F6FF3" w:rsidP="00DD1F35">
            <w:pPr>
              <w:spacing w:line="0" w:lineRule="atLeast"/>
              <w:ind w:left="318"/>
              <w:rPr>
                <w:rFonts w:ascii="HGSｺﾞｼｯｸM" w:eastAsia="HGSｺﾞｼｯｸM" w:hAnsi="HGSｺﾞｼｯｸM"/>
                <w:sz w:val="22"/>
              </w:rPr>
            </w:pPr>
            <w:r w:rsidRPr="00075152">
              <w:rPr>
                <w:rFonts w:ascii="HGSｺﾞｼｯｸM" w:eastAsia="HGSｺﾞｼｯｸM" w:hAnsi="ＭＳ 明朝" w:cs="ＭＳ 明朝" w:hint="eastAsia"/>
                <w:sz w:val="22"/>
              </w:rPr>
              <w:t xml:space="preserve">④　</w:t>
            </w:r>
            <w:r w:rsidRPr="00075152">
              <w:rPr>
                <w:rFonts w:ascii="HGSｺﾞｼｯｸM" w:eastAsia="HGSｺﾞｼｯｸM" w:hint="eastAsia"/>
              </w:rPr>
              <w:t>③</w:t>
            </w:r>
            <w:r w:rsidRPr="00075152">
              <w:rPr>
                <w:rFonts w:ascii="HGSｺﾞｼｯｸM" w:eastAsia="HGSｺﾞｼｯｸM" w:hAnsi="ＭＳ 明朝" w:hint="eastAsia"/>
                <w:color w:val="333333"/>
                <w:szCs w:val="21"/>
              </w:rPr>
              <w:t>に掲げる措置を適切に実施するための担当者を置くこと。</w:t>
            </w:r>
          </w:p>
        </w:tc>
        <w:tc>
          <w:tcPr>
            <w:tcW w:w="1560" w:type="dxa"/>
            <w:tcBorders>
              <w:top w:val="dotted" w:sz="4" w:space="0" w:color="auto"/>
              <w:bottom w:val="nil"/>
            </w:tcBorders>
            <w:vAlign w:val="center"/>
          </w:tcPr>
          <w:p w14:paraId="2FD77060" w14:textId="77777777" w:rsidR="009F6FF3" w:rsidRPr="00075152" w:rsidRDefault="009F6FF3" w:rsidP="00DD1F35">
            <w:pPr>
              <w:rPr>
                <w:rFonts w:ascii="HGSｺﾞｼｯｸM" w:eastAsia="HGSｺﾞｼｯｸM" w:hAnsi="HGSｺﾞｼｯｸM"/>
                <w:sz w:val="22"/>
              </w:rPr>
            </w:pPr>
            <w:r w:rsidRPr="00075152">
              <w:rPr>
                <w:rFonts w:ascii="HGSｺﾞｼｯｸM" w:eastAsia="HGSｺﾞｼｯｸM" w:hAnsi="HGSｺﾞｼｯｸM" w:hint="eastAsia"/>
                <w:sz w:val="22"/>
              </w:rPr>
              <w:t>□いる</w:t>
            </w:r>
          </w:p>
          <w:p w14:paraId="76FED363" w14:textId="77777777" w:rsidR="009F6FF3" w:rsidRPr="00075152" w:rsidRDefault="009F6FF3" w:rsidP="00DD1F35">
            <w:pPr>
              <w:rPr>
                <w:rFonts w:ascii="HGSｺﾞｼｯｸM" w:eastAsia="HGSｺﾞｼｯｸM" w:hAnsi="HGSｺﾞｼｯｸM"/>
                <w:sz w:val="22"/>
              </w:rPr>
            </w:pPr>
            <w:r w:rsidRPr="00075152">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290065DE" w14:textId="77777777" w:rsidR="009F6FF3" w:rsidRDefault="009F6FF3" w:rsidP="00DD1F35">
            <w:pPr>
              <w:spacing w:line="0" w:lineRule="atLeast"/>
              <w:rPr>
                <w:rFonts w:ascii="HGSｺﾞｼｯｸM" w:eastAsia="HGSｺﾞｼｯｸM" w:hAnsi="HGSｺﾞｼｯｸM"/>
                <w:sz w:val="22"/>
              </w:rPr>
            </w:pPr>
          </w:p>
        </w:tc>
      </w:tr>
      <w:tr w:rsidR="009F6FF3" w14:paraId="29D5DC18" w14:textId="77777777" w:rsidTr="001C4F7D">
        <w:trPr>
          <w:trHeight w:val="1275"/>
        </w:trPr>
        <w:tc>
          <w:tcPr>
            <w:tcW w:w="1701" w:type="dxa"/>
            <w:vMerge/>
            <w:vAlign w:val="center"/>
          </w:tcPr>
          <w:p w14:paraId="2629EEA4" w14:textId="77777777" w:rsidR="009F6FF3" w:rsidRDefault="009F6FF3" w:rsidP="00DD1F35"/>
        </w:tc>
        <w:tc>
          <w:tcPr>
            <w:tcW w:w="10206" w:type="dxa"/>
            <w:tcBorders>
              <w:top w:val="nil"/>
            </w:tcBorders>
            <w:vAlign w:val="center"/>
          </w:tcPr>
          <w:tbl>
            <w:tblPr>
              <w:tblStyle w:val="af2"/>
              <w:tblW w:w="0" w:type="auto"/>
              <w:tblLayout w:type="fixed"/>
              <w:tblLook w:val="04A0" w:firstRow="1" w:lastRow="0" w:firstColumn="1" w:lastColumn="0" w:noHBand="0" w:noVBand="1"/>
            </w:tblPr>
            <w:tblGrid>
              <w:gridCol w:w="9952"/>
            </w:tblGrid>
            <w:tr w:rsidR="009F6FF3" w:rsidRPr="00075152" w14:paraId="38BA21E9" w14:textId="77777777" w:rsidTr="001C4F7D">
              <w:trPr>
                <w:trHeight w:val="463"/>
              </w:trPr>
              <w:tc>
                <w:tcPr>
                  <w:tcW w:w="9952" w:type="dxa"/>
                  <w:vAlign w:val="center"/>
                </w:tcPr>
                <w:p w14:paraId="31B4D661" w14:textId="77777777" w:rsidR="009F6FF3" w:rsidRPr="00075152" w:rsidRDefault="009F6FF3" w:rsidP="009925EE">
                  <w:pPr>
                    <w:spacing w:line="0" w:lineRule="atLeast"/>
                    <w:ind w:left="220" w:hangingChars="100" w:hanging="220"/>
                    <w:rPr>
                      <w:rFonts w:ascii="HGSｺﾞｼｯｸM" w:eastAsia="HGSｺﾞｼｯｸM" w:hAnsi="HGSｺﾞｼｯｸM"/>
                      <w:sz w:val="22"/>
                    </w:rPr>
                  </w:pPr>
                  <w:r w:rsidRPr="00075152">
                    <w:rPr>
                      <w:rFonts w:ascii="HGSｺﾞｼｯｸM" w:eastAsia="HGSｺﾞｼｯｸM" w:hAnsi="HGSｺﾞｼｯｸM" w:hint="eastAsia"/>
                      <w:sz w:val="22"/>
                    </w:rPr>
                    <w:t>※　虐待の防止に関する措置を適切に実施するための担当者</w:t>
                  </w:r>
                </w:p>
                <w:p w14:paraId="2466BEDE" w14:textId="77777777" w:rsidR="009D0277" w:rsidRPr="00E7440B" w:rsidRDefault="009F6FF3" w:rsidP="009D0277">
                  <w:pPr>
                    <w:spacing w:line="0" w:lineRule="atLeast"/>
                    <w:ind w:leftChars="100" w:left="210" w:firstLineChars="100" w:firstLine="220"/>
                    <w:rPr>
                      <w:rFonts w:ascii="HGSｺﾞｼｯｸM" w:eastAsia="HGSｺﾞｼｯｸM" w:hAnsi="HGSｺﾞｼｯｸM"/>
                      <w:color w:val="FF0000"/>
                      <w:sz w:val="22"/>
                      <w:highlight w:val="yellow"/>
                      <w:u w:val="single"/>
                    </w:rPr>
                  </w:pPr>
                  <w:r w:rsidRPr="00075152">
                    <w:rPr>
                      <w:rFonts w:ascii="HGSｺﾞｼｯｸM" w:eastAsia="HGSｺﾞｼｯｸM" w:hAnsi="HGSｺﾞｼｯｸM" w:hint="eastAsia"/>
                      <w:sz w:val="22"/>
                    </w:rPr>
                    <w:t>養護老人ホーム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r w:rsidR="009D0277" w:rsidRPr="00E7440B">
                    <w:rPr>
                      <w:rFonts w:ascii="HGSｺﾞｼｯｸM" w:eastAsia="HGSｺﾞｼｯｸM" w:hAnsi="HGSｺﾞｼｯｸM" w:hint="eastAsia"/>
                      <w:color w:val="FF0000"/>
                      <w:sz w:val="22"/>
                      <w:highlight w:val="yellow"/>
                      <w:u w:val="single"/>
                    </w:rPr>
                    <w:t>なお、同一施設内での複数担当(※</w:t>
                  </w:r>
                  <w:r w:rsidR="009D0277" w:rsidRPr="00E7440B">
                    <w:rPr>
                      <w:rFonts w:ascii="HGSｺﾞｼｯｸM" w:eastAsia="HGSｺﾞｼｯｸM" w:hAnsi="HGSｺﾞｼｯｸM"/>
                      <w:color w:val="FF0000"/>
                      <w:sz w:val="22"/>
                      <w:highlight w:val="yellow"/>
                      <w:u w:val="single"/>
                    </w:rPr>
                    <w:t>)</w:t>
                  </w:r>
                  <w:r w:rsidR="009D0277" w:rsidRPr="00E7440B">
                    <w:rPr>
                      <w:rFonts w:ascii="HGSｺﾞｼｯｸM" w:eastAsia="HGSｺﾞｼｯｸM" w:hAnsi="HGSｺﾞｼｯｸM" w:hint="eastAsia"/>
                      <w:color w:val="FF0000"/>
                      <w:sz w:val="22"/>
                      <w:highlight w:val="yellow"/>
                      <w:u w:val="single"/>
                    </w:rPr>
                    <w:t>の兼務や他の事業所・施設等との担当(※</w:t>
                  </w:r>
                  <w:r w:rsidR="009D0277" w:rsidRPr="00E7440B">
                    <w:rPr>
                      <w:rFonts w:ascii="HGSｺﾞｼｯｸM" w:eastAsia="HGSｺﾞｼｯｸM" w:hAnsi="HGSｺﾞｼｯｸM"/>
                      <w:color w:val="FF0000"/>
                      <w:sz w:val="22"/>
                      <w:highlight w:val="yellow"/>
                      <w:u w:val="single"/>
                    </w:rPr>
                    <w:t>)</w:t>
                  </w:r>
                  <w:r w:rsidR="009D0277" w:rsidRPr="00E7440B">
                    <w:rPr>
                      <w:rFonts w:ascii="HGSｺﾞｼｯｸM" w:eastAsia="HGSｺﾞｼｯｸM" w:hAnsi="HGSｺﾞｼｯｸM" w:hint="eastAsia"/>
                      <w:color w:val="FF0000"/>
                      <w:sz w:val="22"/>
                      <w:highlight w:val="yellow"/>
                      <w:u w:val="single"/>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0191280D" w14:textId="2B71316C" w:rsidR="009F6FF3" w:rsidRPr="00075152" w:rsidRDefault="009D0277" w:rsidP="00175C86">
                  <w:pPr>
                    <w:spacing w:line="0" w:lineRule="atLeast"/>
                    <w:ind w:leftChars="97" w:left="204"/>
                    <w:rPr>
                      <w:rFonts w:ascii="HGSｺﾞｼｯｸM" w:eastAsia="HGSｺﾞｼｯｸM" w:hAnsi="HGSｺﾞｼｯｸM"/>
                      <w:sz w:val="22"/>
                    </w:rPr>
                  </w:pPr>
                  <w:r w:rsidRPr="00E7440B">
                    <w:rPr>
                      <w:rFonts w:ascii="HGSｺﾞｼｯｸM" w:eastAsia="HGSｺﾞｼｯｸM" w:hAnsi="HGSｺﾞｼｯｸM" w:hint="eastAsia"/>
                      <w:color w:val="FF0000"/>
                      <w:sz w:val="22"/>
                      <w:highlight w:val="yellow"/>
                      <w:u w:val="single"/>
                    </w:rPr>
                    <w:t>(※</w:t>
                  </w:r>
                  <w:r w:rsidRPr="00E7440B">
                    <w:rPr>
                      <w:rFonts w:ascii="HGSｺﾞｼｯｸM" w:eastAsia="HGSｺﾞｼｯｸM" w:hAnsi="HGSｺﾞｼｯｸM"/>
                      <w:color w:val="FF0000"/>
                      <w:sz w:val="22"/>
                      <w:highlight w:val="yellow"/>
                      <w:u w:val="single"/>
                    </w:rPr>
                    <w:t>)</w:t>
                  </w:r>
                  <w:r w:rsidR="00175C86" w:rsidRPr="00E7440B">
                    <w:rPr>
                      <w:rFonts w:ascii="HGSｺﾞｼｯｸM" w:eastAsia="HGSｺﾞｼｯｸM" w:hAnsi="HGSｺﾞｼｯｸM" w:hint="eastAsia"/>
                      <w:color w:val="FF0000"/>
                      <w:sz w:val="22"/>
                      <w:highlight w:val="yellow"/>
                      <w:u w:val="single"/>
                    </w:rPr>
                    <w:t xml:space="preserve">　</w:t>
                  </w:r>
                  <w:r w:rsidRPr="00E7440B">
                    <w:rPr>
                      <w:rFonts w:ascii="HGSｺﾞｼｯｸM" w:eastAsia="HGSｺﾞｼｯｸM" w:hAnsi="HGSｺﾞｼｯｸM" w:hint="eastAsia"/>
                      <w:color w:val="FF0000"/>
                      <w:sz w:val="22"/>
                      <w:highlight w:val="yellow"/>
                      <w:u w:val="single"/>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57B3C169" w14:textId="77777777" w:rsidR="009F6FF3" w:rsidRPr="00075152" w:rsidRDefault="009F6FF3" w:rsidP="00DD1F35">
            <w:pPr>
              <w:spacing w:line="0" w:lineRule="atLeast"/>
              <w:ind w:left="318"/>
              <w:rPr>
                <w:rFonts w:ascii="HGSｺﾞｼｯｸM" w:eastAsia="HGSｺﾞｼｯｸM" w:hAnsi="ＭＳ 明朝" w:cs="ＭＳ 明朝"/>
                <w:sz w:val="22"/>
              </w:rPr>
            </w:pPr>
          </w:p>
        </w:tc>
        <w:tc>
          <w:tcPr>
            <w:tcW w:w="1560" w:type="dxa"/>
            <w:tcBorders>
              <w:top w:val="nil"/>
            </w:tcBorders>
            <w:vAlign w:val="center"/>
          </w:tcPr>
          <w:p w14:paraId="260FAF50" w14:textId="77777777" w:rsidR="009F6FF3" w:rsidRPr="00075152" w:rsidRDefault="009F6FF3" w:rsidP="00DD1F35">
            <w:pPr>
              <w:rPr>
                <w:rFonts w:ascii="HGSｺﾞｼｯｸM" w:eastAsia="HGSｺﾞｼｯｸM" w:hAnsi="HGSｺﾞｼｯｸM"/>
                <w:sz w:val="22"/>
              </w:rPr>
            </w:pPr>
          </w:p>
        </w:tc>
        <w:tc>
          <w:tcPr>
            <w:tcW w:w="1701" w:type="dxa"/>
            <w:vMerge/>
            <w:tcBorders>
              <w:right w:val="single" w:sz="4" w:space="0" w:color="auto"/>
            </w:tcBorders>
            <w:vAlign w:val="center"/>
          </w:tcPr>
          <w:p w14:paraId="42C5658E" w14:textId="77777777" w:rsidR="009F6FF3" w:rsidRDefault="009F6FF3" w:rsidP="00DD1F35">
            <w:pPr>
              <w:spacing w:line="0" w:lineRule="atLeast"/>
              <w:rPr>
                <w:rFonts w:ascii="HGSｺﾞｼｯｸM" w:eastAsia="HGSｺﾞｼｯｸM" w:hAnsi="HGSｺﾞｼｯｸM"/>
                <w:sz w:val="22"/>
              </w:rPr>
            </w:pPr>
          </w:p>
        </w:tc>
      </w:tr>
      <w:tr w:rsidR="00011BCB" w14:paraId="53ECBB5D" w14:textId="77777777" w:rsidTr="00011BCB">
        <w:trPr>
          <w:trHeight w:val="1275"/>
        </w:trPr>
        <w:tc>
          <w:tcPr>
            <w:tcW w:w="1701" w:type="dxa"/>
            <w:vMerge w:val="restart"/>
            <w:vAlign w:val="center"/>
          </w:tcPr>
          <w:p w14:paraId="0C694097" w14:textId="77777777" w:rsidR="00011BCB" w:rsidRDefault="00011BCB"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食事</w:t>
            </w:r>
          </w:p>
        </w:tc>
        <w:tc>
          <w:tcPr>
            <w:tcW w:w="10206" w:type="dxa"/>
            <w:tcBorders>
              <w:top w:val="dotted" w:sz="4" w:space="0" w:color="auto"/>
              <w:bottom w:val="nil"/>
            </w:tcBorders>
            <w:vAlign w:val="center"/>
          </w:tcPr>
          <w:p w14:paraId="3CDF995A" w14:textId="77777777" w:rsidR="00011BCB" w:rsidRDefault="00011BCB" w:rsidP="00A70239">
            <w:pPr>
              <w:numPr>
                <w:ilvl w:val="0"/>
                <w:numId w:val="6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栄養並びに入所者の心身の状況及び嗜好を考慮した食事を、適切な時間に提供していますか。</w:t>
            </w:r>
          </w:p>
          <w:p w14:paraId="690AE9E2" w14:textId="77777777" w:rsidR="00011BCB" w:rsidRDefault="00011BCB" w:rsidP="00DD1F35">
            <w:pPr>
              <w:spacing w:line="0" w:lineRule="atLeast"/>
              <w:ind w:left="318"/>
              <w:rPr>
                <w:rFonts w:ascii="HGSｺﾞｼｯｸM" w:eastAsia="HGSｺﾞｼｯｸM" w:hAnsi="HGSｺﾞｼｯｸM"/>
                <w:sz w:val="22"/>
              </w:rPr>
            </w:pPr>
          </w:p>
          <w:p w14:paraId="62BB7B49" w14:textId="77777777" w:rsidR="00011BCB" w:rsidRDefault="00011BCB" w:rsidP="00DD1F3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食事時間を記載してください。</w:t>
            </w: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43"/>
              <w:gridCol w:w="3244"/>
              <w:gridCol w:w="3244"/>
            </w:tblGrid>
            <w:tr w:rsidR="00011BCB" w14:paraId="48C4DEE5" w14:textId="77777777" w:rsidTr="00773C05">
              <w:tc>
                <w:tcPr>
                  <w:tcW w:w="3243" w:type="dxa"/>
                </w:tcPr>
                <w:p w14:paraId="4D7586D8" w14:textId="77777777" w:rsidR="00011BCB" w:rsidRDefault="00011BCB" w:rsidP="00DD1F35">
                  <w:pPr>
                    <w:overflowPunct w:val="0"/>
                    <w:spacing w:line="300" w:lineRule="exact"/>
                    <w:ind w:left="198" w:hanging="198"/>
                    <w:jc w:val="center"/>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sz w:val="22"/>
                    </w:rPr>
                    <w:t>朝　食</w:t>
                  </w:r>
                </w:p>
              </w:tc>
              <w:tc>
                <w:tcPr>
                  <w:tcW w:w="3244" w:type="dxa"/>
                  <w:tcBorders>
                    <w:top w:val="single" w:sz="12" w:space="0" w:color="000000" w:themeColor="text1"/>
                    <w:bottom w:val="single" w:sz="4" w:space="0" w:color="000000" w:themeColor="text1"/>
                    <w:right w:val="nil"/>
                  </w:tcBorders>
                  <w:shd w:val="clear" w:color="auto" w:fill="auto"/>
                </w:tcPr>
                <w:p w14:paraId="30C2F8D1" w14:textId="77777777" w:rsidR="00011BCB" w:rsidRDefault="00011BCB" w:rsidP="00DD1F35">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12" w:space="0" w:color="000000" w:themeColor="text1"/>
                    <w:left w:val="nil"/>
                    <w:bottom w:val="single" w:sz="4" w:space="0" w:color="000000" w:themeColor="text1"/>
                  </w:tcBorders>
                  <w:shd w:val="clear" w:color="auto" w:fill="auto"/>
                </w:tcPr>
                <w:p w14:paraId="42D0366D" w14:textId="77777777" w:rsidR="00011BCB" w:rsidRDefault="00011BCB" w:rsidP="00DD1F35">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r w:rsidR="00011BCB" w14:paraId="260C1C1D" w14:textId="77777777" w:rsidTr="00773C05">
              <w:tc>
                <w:tcPr>
                  <w:tcW w:w="3243" w:type="dxa"/>
                </w:tcPr>
                <w:p w14:paraId="43A7D53A" w14:textId="77777777" w:rsidR="00011BCB" w:rsidRDefault="00011BCB" w:rsidP="00DD1F35">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昼　食</w:t>
                  </w:r>
                </w:p>
              </w:tc>
              <w:tc>
                <w:tcPr>
                  <w:tcW w:w="3244" w:type="dxa"/>
                  <w:tcBorders>
                    <w:top w:val="single" w:sz="4" w:space="0" w:color="000000" w:themeColor="text1"/>
                    <w:bottom w:val="single" w:sz="4" w:space="0" w:color="000000" w:themeColor="text1"/>
                    <w:right w:val="nil"/>
                  </w:tcBorders>
                  <w:shd w:val="clear" w:color="auto" w:fill="auto"/>
                </w:tcPr>
                <w:p w14:paraId="18ABEA57" w14:textId="77777777" w:rsidR="00011BCB" w:rsidRDefault="00011BCB" w:rsidP="00DD1F35">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4" w:space="0" w:color="000000" w:themeColor="text1"/>
                    <w:left w:val="nil"/>
                    <w:bottom w:val="single" w:sz="4" w:space="0" w:color="000000" w:themeColor="text1"/>
                  </w:tcBorders>
                  <w:shd w:val="clear" w:color="auto" w:fill="auto"/>
                </w:tcPr>
                <w:p w14:paraId="1649BE09" w14:textId="77777777" w:rsidR="00011BCB" w:rsidRDefault="00011BCB" w:rsidP="00DD1F35">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r w:rsidR="00011BCB" w14:paraId="67A39EC1" w14:textId="77777777" w:rsidTr="00773C05">
              <w:tc>
                <w:tcPr>
                  <w:tcW w:w="3243" w:type="dxa"/>
                </w:tcPr>
                <w:p w14:paraId="399F4AE5" w14:textId="77777777" w:rsidR="00011BCB" w:rsidRDefault="00011BCB" w:rsidP="00DD1F35">
                  <w:pPr>
                    <w:overflowPunct w:val="0"/>
                    <w:spacing w:line="300" w:lineRule="exact"/>
                    <w:ind w:left="198" w:hanging="198"/>
                    <w:jc w:val="center"/>
                    <w:textAlignment w:val="baseline"/>
                    <w:rPr>
                      <w:rFonts w:ascii="HGSｺﾞｼｯｸM" w:eastAsia="HGSｺﾞｼｯｸM" w:hAnsi="HGSｺﾞｼｯｸM"/>
                      <w:sz w:val="22"/>
                    </w:rPr>
                  </w:pPr>
                  <w:r w:rsidRPr="00731F5A">
                    <w:rPr>
                      <w:rFonts w:ascii="HGSｺﾞｼｯｸM" w:eastAsia="HGSｺﾞｼｯｸM" w:hAnsi="HGSｺﾞｼｯｸM" w:hint="eastAsia"/>
                      <w:sz w:val="22"/>
                    </w:rPr>
                    <w:t>夕</w:t>
                  </w:r>
                  <w:r>
                    <w:rPr>
                      <w:rFonts w:ascii="HGSｺﾞｼｯｸM" w:eastAsia="HGSｺﾞｼｯｸM" w:hAnsi="HGSｺﾞｼｯｸM" w:hint="eastAsia"/>
                      <w:sz w:val="22"/>
                    </w:rPr>
                    <w:t xml:space="preserve">　食</w:t>
                  </w:r>
                </w:p>
              </w:tc>
              <w:tc>
                <w:tcPr>
                  <w:tcW w:w="3244" w:type="dxa"/>
                  <w:tcBorders>
                    <w:top w:val="single" w:sz="4" w:space="0" w:color="000000" w:themeColor="text1"/>
                    <w:bottom w:val="single" w:sz="12" w:space="0" w:color="000000" w:themeColor="text1"/>
                    <w:right w:val="nil"/>
                  </w:tcBorders>
                  <w:shd w:val="clear" w:color="auto" w:fill="auto"/>
                </w:tcPr>
                <w:p w14:paraId="2F08FC2C" w14:textId="77777777" w:rsidR="00011BCB" w:rsidRDefault="00011BCB" w:rsidP="00DD1F35">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4" w:space="0" w:color="000000" w:themeColor="text1"/>
                    <w:left w:val="nil"/>
                    <w:bottom w:val="single" w:sz="12" w:space="0" w:color="000000" w:themeColor="text1"/>
                  </w:tcBorders>
                  <w:shd w:val="clear" w:color="auto" w:fill="auto"/>
                </w:tcPr>
                <w:p w14:paraId="06BEFAAE" w14:textId="77777777" w:rsidR="00011BCB" w:rsidRDefault="00011BCB" w:rsidP="00DD1F35">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bl>
          <w:p w14:paraId="0B0E3F23" w14:textId="77777777" w:rsidR="00011BCB" w:rsidRDefault="00011BCB" w:rsidP="00DD1F35">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3C98E035"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4FDE1776"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636EB47" w14:textId="77777777" w:rsidR="00011BCB" w:rsidRDefault="00011BCB" w:rsidP="00DD1F35">
            <w:pPr>
              <w:spacing w:line="0" w:lineRule="atLeast"/>
              <w:rPr>
                <w:rFonts w:ascii="HGSｺﾞｼｯｸM" w:eastAsia="HGSｺﾞｼｯｸM" w:hAnsi="HGSｺﾞｼｯｸM"/>
                <w:sz w:val="22"/>
              </w:rPr>
            </w:pPr>
            <w:r w:rsidRPr="00CF5AF3">
              <w:rPr>
                <w:rFonts w:ascii="HGSｺﾞｼｯｸM" w:eastAsia="HGSｺﾞｼｯｸM" w:hAnsi="HGSｺﾞｼｯｸM" w:hint="eastAsia"/>
                <w:sz w:val="22"/>
              </w:rPr>
              <w:t>平2</w:t>
            </w:r>
            <w:r w:rsidRPr="00CF5AF3">
              <w:rPr>
                <w:rFonts w:ascii="HGSｺﾞｼｯｸM" w:eastAsia="HGSｺﾞｼｯｸM" w:hAnsi="HGSｺﾞｼｯｸM"/>
                <w:sz w:val="22"/>
              </w:rPr>
              <w:t>5</w:t>
            </w:r>
            <w:r w:rsidRPr="00CF5AF3">
              <w:rPr>
                <w:rFonts w:ascii="HGSｺﾞｼｯｸM" w:eastAsia="HGSｺﾞｼｯｸM" w:hAnsi="HGSｺﾞｼｯｸM" w:hint="eastAsia"/>
                <w:sz w:val="22"/>
              </w:rPr>
              <w:t>規則3</w:t>
            </w:r>
            <w:r w:rsidRPr="00CF5AF3">
              <w:rPr>
                <w:rFonts w:ascii="HGSｺﾞｼｯｸM" w:eastAsia="HGSｺﾞｼｯｸM" w:hAnsi="HGSｺﾞｼｯｸM"/>
                <w:sz w:val="22"/>
              </w:rPr>
              <w:t>2</w:t>
            </w:r>
            <w:r w:rsidRPr="00CF5AF3">
              <w:rPr>
                <w:rFonts w:ascii="HGSｺﾞｼｯｸM" w:eastAsia="HGSｺﾞｼｯｸM" w:hAnsi="HGSｺﾞｼｯｸM" w:hint="eastAsia"/>
                <w:sz w:val="22"/>
              </w:rPr>
              <w:t>第</w:t>
            </w:r>
            <w:r>
              <w:rPr>
                <w:rFonts w:ascii="HGSｺﾞｼｯｸM" w:eastAsia="HGSｺﾞｼｯｸM" w:hAnsi="HGSｺﾞｼｯｸM"/>
                <w:sz w:val="22"/>
              </w:rPr>
              <w:t>13</w:t>
            </w:r>
            <w:r w:rsidRPr="00CF5AF3">
              <w:rPr>
                <w:rFonts w:ascii="HGSｺﾞｼｯｸM" w:eastAsia="HGSｺﾞｼｯｸM" w:hAnsi="HGSｺﾞｼｯｸM" w:hint="eastAsia"/>
                <w:sz w:val="22"/>
              </w:rPr>
              <w:t>条</w:t>
            </w:r>
          </w:p>
        </w:tc>
      </w:tr>
      <w:tr w:rsidR="00011BCB" w14:paraId="68445AD6" w14:textId="77777777" w:rsidTr="00011BCB">
        <w:trPr>
          <w:trHeight w:val="848"/>
        </w:trPr>
        <w:tc>
          <w:tcPr>
            <w:tcW w:w="1701" w:type="dxa"/>
            <w:vMerge/>
            <w:vAlign w:val="center"/>
          </w:tcPr>
          <w:p w14:paraId="3BDCBDF2" w14:textId="77777777" w:rsidR="00011BCB" w:rsidRDefault="00011BCB"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210"/>
              <w:tblOverlap w:val="never"/>
              <w:tblW w:w="0" w:type="auto"/>
              <w:tblLayout w:type="fixed"/>
              <w:tblLook w:val="04A0" w:firstRow="1" w:lastRow="0" w:firstColumn="1" w:lastColumn="0" w:noHBand="0" w:noVBand="1"/>
            </w:tblPr>
            <w:tblGrid>
              <w:gridCol w:w="9980"/>
            </w:tblGrid>
            <w:tr w:rsidR="00011BCB" w:rsidRPr="00731F5A" w14:paraId="3F5700BC" w14:textId="77777777" w:rsidTr="00011BCB">
              <w:tc>
                <w:tcPr>
                  <w:tcW w:w="9980" w:type="dxa"/>
                  <w:vAlign w:val="center"/>
                </w:tcPr>
                <w:p w14:paraId="1E6FBA9E" w14:textId="77777777" w:rsidR="00011BCB" w:rsidRPr="00731F5A" w:rsidRDefault="00011BCB" w:rsidP="00011BCB">
                  <w:pPr>
                    <w:spacing w:line="0" w:lineRule="atLeast"/>
                    <w:ind w:left="220" w:hangingChars="100" w:hanging="220"/>
                    <w:rPr>
                      <w:rFonts w:ascii="HGSｺﾞｼｯｸM" w:eastAsia="HGSｺﾞｼｯｸM" w:hAnsi="HGSｺﾞｼｯｸM"/>
                      <w:sz w:val="22"/>
                    </w:rPr>
                  </w:pPr>
                  <w:r w:rsidRPr="00731F5A">
                    <w:rPr>
                      <w:rFonts w:ascii="HGSｺﾞｼｯｸM" w:eastAsia="HGSｺﾞｼｯｸM" w:hAnsi="HGSｺﾞｼｯｸM" w:hint="eastAsia"/>
                      <w:sz w:val="22"/>
                    </w:rPr>
                    <w:t>※食事時間は適切なものとし、夕食時間は午後６時以降とすることが望ましいですが、早くても午後５時以降としてください。</w:t>
                  </w:r>
                </w:p>
              </w:tc>
            </w:tr>
          </w:tbl>
          <w:p w14:paraId="07C41520" w14:textId="77777777" w:rsidR="00011BCB" w:rsidRPr="00731F5A" w:rsidRDefault="00011BCB" w:rsidP="00011BCB">
            <w:pPr>
              <w:spacing w:line="0" w:lineRule="atLeast"/>
              <w:ind w:left="318"/>
              <w:jc w:val="center"/>
              <w:rPr>
                <w:rFonts w:ascii="HGSｺﾞｼｯｸM" w:eastAsia="HGSｺﾞｼｯｸM" w:hAnsi="HGSｺﾞｼｯｸM"/>
                <w:sz w:val="22"/>
              </w:rPr>
            </w:pPr>
          </w:p>
        </w:tc>
        <w:tc>
          <w:tcPr>
            <w:tcW w:w="1560" w:type="dxa"/>
            <w:tcBorders>
              <w:top w:val="nil"/>
              <w:bottom w:val="dotted" w:sz="4" w:space="0" w:color="auto"/>
            </w:tcBorders>
            <w:vAlign w:val="center"/>
          </w:tcPr>
          <w:p w14:paraId="086B2486" w14:textId="77777777" w:rsidR="00011BCB" w:rsidRPr="00731F5A" w:rsidRDefault="00011BCB" w:rsidP="00DD1F35">
            <w:pPr>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164EF7D" w14:textId="58B295DC" w:rsidR="00011BCB" w:rsidRPr="00731F5A" w:rsidRDefault="00011BCB" w:rsidP="00DD1F35">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sidRPr="00731F5A">
              <w:rPr>
                <w:rFonts w:ascii="HGSｺﾞｼｯｸM" w:eastAsia="HGSｺﾞｼｯｸM" w:hAnsi="HGSｺﾞｼｯｸM" w:hint="eastAsia"/>
                <w:sz w:val="22"/>
              </w:rPr>
              <w:t>4(3)</w:t>
            </w:r>
          </w:p>
        </w:tc>
      </w:tr>
      <w:tr w:rsidR="00011BCB" w14:paraId="08F2DADA" w14:textId="77777777" w:rsidTr="009F6FF3">
        <w:trPr>
          <w:trHeight w:val="522"/>
        </w:trPr>
        <w:tc>
          <w:tcPr>
            <w:tcW w:w="1701" w:type="dxa"/>
            <w:vMerge/>
            <w:vAlign w:val="center"/>
          </w:tcPr>
          <w:p w14:paraId="215DA813" w14:textId="77777777" w:rsidR="00011BCB" w:rsidRDefault="00011BCB"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1059CB3" w14:textId="77777777" w:rsidR="00011BCB" w:rsidRDefault="00011BCB" w:rsidP="00A70239">
            <w:pPr>
              <w:numPr>
                <w:ilvl w:val="0"/>
                <w:numId w:val="6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入所者の自立の支援に配慮し、できるだけ離床して食堂で行われるよう努めていますか。</w:t>
            </w:r>
          </w:p>
        </w:tc>
        <w:tc>
          <w:tcPr>
            <w:tcW w:w="1560" w:type="dxa"/>
            <w:tcBorders>
              <w:top w:val="dotted" w:sz="4" w:space="0" w:color="auto"/>
              <w:bottom w:val="dotted" w:sz="4" w:space="0" w:color="auto"/>
            </w:tcBorders>
            <w:vAlign w:val="center"/>
          </w:tcPr>
          <w:p w14:paraId="6F59308D"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4BA893E6"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D3EB001" w14:textId="33DF4566" w:rsidR="00011BCB" w:rsidRDefault="00011BCB"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4(1)</w:t>
            </w:r>
          </w:p>
        </w:tc>
      </w:tr>
      <w:tr w:rsidR="00011BCB" w14:paraId="23A0D14E" w14:textId="77777777" w:rsidTr="009F6FF3">
        <w:trPr>
          <w:trHeight w:val="492"/>
        </w:trPr>
        <w:tc>
          <w:tcPr>
            <w:tcW w:w="1701" w:type="dxa"/>
            <w:vMerge/>
            <w:vAlign w:val="center"/>
          </w:tcPr>
          <w:p w14:paraId="67C2916B" w14:textId="77777777" w:rsidR="00011BCB" w:rsidRDefault="00011BCB" w:rsidP="00DD1F35"/>
        </w:tc>
        <w:tc>
          <w:tcPr>
            <w:tcW w:w="10206" w:type="dxa"/>
            <w:tcBorders>
              <w:top w:val="dotted" w:sz="4" w:space="0" w:color="auto"/>
              <w:bottom w:val="dotted" w:sz="4" w:space="0" w:color="auto"/>
            </w:tcBorders>
            <w:vAlign w:val="center"/>
          </w:tcPr>
          <w:p w14:paraId="2E51A6DD" w14:textId="77777777" w:rsidR="00011BCB" w:rsidRDefault="00011BCB" w:rsidP="00A70239">
            <w:pPr>
              <w:numPr>
                <w:ilvl w:val="0"/>
                <w:numId w:val="6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調理は、あらかじめ作成された献立（予定献立表）に従って行うとともに、その実施状況（実施献立表）を明らかにしていますか。</w:t>
            </w:r>
          </w:p>
        </w:tc>
        <w:tc>
          <w:tcPr>
            <w:tcW w:w="1560" w:type="dxa"/>
            <w:tcBorders>
              <w:top w:val="dotted" w:sz="4" w:space="0" w:color="auto"/>
              <w:bottom w:val="dotted" w:sz="4" w:space="0" w:color="auto"/>
            </w:tcBorders>
            <w:vAlign w:val="center"/>
          </w:tcPr>
          <w:p w14:paraId="0D7B42D5"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4CBF90FD"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C2A08CF" w14:textId="271AC7BD" w:rsidR="00011BCB" w:rsidRDefault="00011BCB"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4(2)</w:t>
            </w:r>
          </w:p>
        </w:tc>
      </w:tr>
      <w:tr w:rsidR="00011BCB" w14:paraId="0D29CD88" w14:textId="77777777" w:rsidTr="009F6FF3">
        <w:trPr>
          <w:trHeight w:val="305"/>
        </w:trPr>
        <w:tc>
          <w:tcPr>
            <w:tcW w:w="1701" w:type="dxa"/>
            <w:vMerge/>
            <w:vAlign w:val="center"/>
          </w:tcPr>
          <w:p w14:paraId="6B8A6A96" w14:textId="77777777" w:rsidR="00011BCB" w:rsidRDefault="00011BCB" w:rsidP="00DD1F35"/>
        </w:tc>
        <w:tc>
          <w:tcPr>
            <w:tcW w:w="10206" w:type="dxa"/>
            <w:tcBorders>
              <w:top w:val="dotted" w:sz="4" w:space="0" w:color="auto"/>
              <w:bottom w:val="dotted" w:sz="4" w:space="0" w:color="auto"/>
            </w:tcBorders>
            <w:vAlign w:val="center"/>
          </w:tcPr>
          <w:p w14:paraId="3827E0BF" w14:textId="77777777" w:rsidR="00011BCB" w:rsidRDefault="00011BCB" w:rsidP="00A70239">
            <w:pPr>
              <w:numPr>
                <w:ilvl w:val="0"/>
                <w:numId w:val="6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病弱者に対する献立については、必要に応じ、医師の指導を受けていますか。</w:t>
            </w:r>
          </w:p>
        </w:tc>
        <w:tc>
          <w:tcPr>
            <w:tcW w:w="1560" w:type="dxa"/>
            <w:tcBorders>
              <w:top w:val="dotted" w:sz="4" w:space="0" w:color="auto"/>
              <w:bottom w:val="dotted" w:sz="4" w:space="0" w:color="auto"/>
            </w:tcBorders>
            <w:vAlign w:val="center"/>
          </w:tcPr>
          <w:p w14:paraId="6CE5DAB9"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4904D528"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9723360" w14:textId="635CDAA0" w:rsidR="00011BCB" w:rsidRDefault="00011BCB"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4(2)</w:t>
            </w:r>
          </w:p>
        </w:tc>
      </w:tr>
      <w:tr w:rsidR="00011BCB" w14:paraId="619D2959" w14:textId="77777777" w:rsidTr="009F6FF3">
        <w:trPr>
          <w:trHeight w:val="400"/>
        </w:trPr>
        <w:tc>
          <w:tcPr>
            <w:tcW w:w="1701" w:type="dxa"/>
            <w:vMerge/>
            <w:vAlign w:val="center"/>
          </w:tcPr>
          <w:p w14:paraId="17BEA437" w14:textId="77777777" w:rsidR="00011BCB" w:rsidRDefault="00011BCB" w:rsidP="00DD1F35"/>
        </w:tc>
        <w:tc>
          <w:tcPr>
            <w:tcW w:w="10206" w:type="dxa"/>
            <w:tcBorders>
              <w:top w:val="dotted" w:sz="4" w:space="0" w:color="auto"/>
              <w:bottom w:val="dotted" w:sz="4" w:space="0" w:color="auto"/>
            </w:tcBorders>
            <w:vAlign w:val="center"/>
          </w:tcPr>
          <w:p w14:paraId="07AE823D" w14:textId="77777777" w:rsidR="00011BCB" w:rsidRDefault="00011BCB" w:rsidP="00A70239">
            <w:pPr>
              <w:numPr>
                <w:ilvl w:val="0"/>
                <w:numId w:val="6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食事の提供に関する業務は、施設自らが行っていますか。</w:t>
            </w:r>
          </w:p>
        </w:tc>
        <w:tc>
          <w:tcPr>
            <w:tcW w:w="1560" w:type="dxa"/>
            <w:tcBorders>
              <w:top w:val="dotted" w:sz="4" w:space="0" w:color="auto"/>
              <w:bottom w:val="dotted" w:sz="4" w:space="0" w:color="auto"/>
            </w:tcBorders>
            <w:vAlign w:val="center"/>
          </w:tcPr>
          <w:p w14:paraId="4CC710BC"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0BD9ED71"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276C62B" w14:textId="069E7D1C" w:rsidR="00011BCB" w:rsidRDefault="00011BCB"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4(4)</w:t>
            </w:r>
          </w:p>
        </w:tc>
      </w:tr>
      <w:tr w:rsidR="00011BCB" w14:paraId="7769F37C" w14:textId="77777777">
        <w:trPr>
          <w:trHeight w:val="1123"/>
        </w:trPr>
        <w:tc>
          <w:tcPr>
            <w:tcW w:w="1701" w:type="dxa"/>
            <w:vMerge/>
            <w:vAlign w:val="center"/>
          </w:tcPr>
          <w:p w14:paraId="65483158" w14:textId="77777777" w:rsidR="00011BCB" w:rsidRDefault="00011BCB" w:rsidP="00DD1F35"/>
        </w:tc>
        <w:tc>
          <w:tcPr>
            <w:tcW w:w="10206" w:type="dxa"/>
            <w:tcBorders>
              <w:top w:val="dotted" w:sz="4" w:space="0" w:color="auto"/>
              <w:bottom w:val="dotted" w:sz="4" w:space="0" w:color="auto"/>
            </w:tcBorders>
            <w:vAlign w:val="center"/>
          </w:tcPr>
          <w:p w14:paraId="1D99DA08" w14:textId="77777777" w:rsidR="00011BCB" w:rsidRDefault="00011BCB" w:rsidP="00A70239">
            <w:pPr>
              <w:numPr>
                <w:ilvl w:val="0"/>
                <w:numId w:val="6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の提供に関する業務を第三者に委託する場合は、栄養管理、調理管理、材料管理、施設等管理、業務管理、衛生管理、労働衛生管理について施設自らが行う等、当該施設の施設長が業務遂行上必要な注意を果たし得るような体制と契約内容により、食事サービスの質が確保されていますか。</w:t>
            </w:r>
          </w:p>
        </w:tc>
        <w:tc>
          <w:tcPr>
            <w:tcW w:w="1560" w:type="dxa"/>
            <w:tcBorders>
              <w:top w:val="dotted" w:sz="4" w:space="0" w:color="auto"/>
              <w:bottom w:val="dotted" w:sz="4" w:space="0" w:color="auto"/>
            </w:tcBorders>
            <w:vAlign w:val="center"/>
          </w:tcPr>
          <w:p w14:paraId="324E2F50" w14:textId="77777777" w:rsidR="00011BCB" w:rsidRPr="00731F5A" w:rsidRDefault="00011BCB" w:rsidP="00DD1F35">
            <w:pPr>
              <w:rPr>
                <w:rFonts w:ascii="HGSｺﾞｼｯｸM" w:eastAsia="HGSｺﾞｼｯｸM" w:hAnsi="HGSｺﾞｼｯｸM"/>
                <w:sz w:val="22"/>
              </w:rPr>
            </w:pPr>
            <w:r w:rsidRPr="00731F5A">
              <w:rPr>
                <w:rFonts w:ascii="HGSｺﾞｼｯｸM" w:eastAsia="HGSｺﾞｼｯｸM" w:hAnsi="HGSｺﾞｼｯｸM" w:hint="eastAsia"/>
                <w:sz w:val="22"/>
              </w:rPr>
              <w:t>□いる</w:t>
            </w:r>
          </w:p>
          <w:p w14:paraId="7C79D1B2" w14:textId="77777777" w:rsidR="00011BCB" w:rsidRPr="00731F5A" w:rsidRDefault="00011BCB" w:rsidP="00DD1F35">
            <w:pPr>
              <w:rPr>
                <w:rFonts w:ascii="HGSｺﾞｼｯｸM" w:eastAsia="HGSｺﾞｼｯｸM" w:hAnsi="HGSｺﾞｼｯｸM"/>
                <w:sz w:val="22"/>
              </w:rPr>
            </w:pPr>
            <w:r w:rsidRPr="00731F5A">
              <w:rPr>
                <w:rFonts w:ascii="HGSｺﾞｼｯｸM" w:eastAsia="HGSｺﾞｼｯｸM" w:hAnsi="HGSｺﾞｼｯｸM" w:hint="eastAsia"/>
                <w:sz w:val="22"/>
              </w:rPr>
              <w:t>□いない</w:t>
            </w:r>
          </w:p>
          <w:p w14:paraId="686E9E5C" w14:textId="77777777" w:rsidR="00011BCB" w:rsidRPr="00731F5A" w:rsidRDefault="00011BCB" w:rsidP="00DD1F35">
            <w:pPr>
              <w:rPr>
                <w:rFonts w:ascii="HGSｺﾞｼｯｸM" w:eastAsia="HGSｺﾞｼｯｸM" w:hAnsi="HGSｺﾞｼｯｸM"/>
                <w:sz w:val="22"/>
              </w:rPr>
            </w:pPr>
            <w:r w:rsidRPr="00731F5A">
              <w:rPr>
                <w:rFonts w:ascii="HGSｺﾞｼｯｸM" w:eastAsia="HGSｺﾞｼｯｸM" w:hAnsi="HGSｺﾞｼｯｸM" w:hint="eastAsia"/>
                <w:sz w:val="22"/>
              </w:rPr>
              <w:t>□該当なし</w:t>
            </w:r>
          </w:p>
        </w:tc>
        <w:tc>
          <w:tcPr>
            <w:tcW w:w="1701" w:type="dxa"/>
            <w:tcBorders>
              <w:top w:val="dotted" w:sz="4" w:space="0" w:color="auto"/>
              <w:bottom w:val="dotted" w:sz="4" w:space="0" w:color="auto"/>
              <w:right w:val="single" w:sz="4" w:space="0" w:color="auto"/>
            </w:tcBorders>
            <w:vAlign w:val="center"/>
          </w:tcPr>
          <w:p w14:paraId="76BE23A2" w14:textId="712A1D90" w:rsidR="00011BCB" w:rsidRDefault="00011BCB"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4(4)</w:t>
            </w:r>
          </w:p>
        </w:tc>
      </w:tr>
      <w:tr w:rsidR="00011BCB" w14:paraId="426A92CC" w14:textId="77777777">
        <w:trPr>
          <w:trHeight w:val="868"/>
        </w:trPr>
        <w:tc>
          <w:tcPr>
            <w:tcW w:w="1701" w:type="dxa"/>
            <w:vMerge/>
            <w:vAlign w:val="center"/>
          </w:tcPr>
          <w:p w14:paraId="36AEE325" w14:textId="77777777" w:rsidR="00011BCB" w:rsidRDefault="00011BCB"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E4CC919" w14:textId="77777777" w:rsidR="00011BCB" w:rsidRDefault="00011BCB" w:rsidP="00A70239">
            <w:pPr>
              <w:numPr>
                <w:ilvl w:val="0"/>
                <w:numId w:val="6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食事提供については、入所者の嚥下や咀嚼の状況、食欲など心身の状態等を当該入所者の食事に的確に反映させるために、居室関係部門と食事関係部門との連絡が十分とられていますか。</w:t>
            </w:r>
          </w:p>
        </w:tc>
        <w:tc>
          <w:tcPr>
            <w:tcW w:w="1560" w:type="dxa"/>
            <w:tcBorders>
              <w:top w:val="dotted" w:sz="4" w:space="0" w:color="auto"/>
              <w:bottom w:val="dotted" w:sz="4" w:space="0" w:color="auto"/>
            </w:tcBorders>
            <w:vAlign w:val="center"/>
          </w:tcPr>
          <w:p w14:paraId="12CBA8F0"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A1CC58C"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CD354D7" w14:textId="78640433" w:rsidR="00011BCB" w:rsidRDefault="00011BCB"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4(5)</w:t>
            </w:r>
          </w:p>
        </w:tc>
      </w:tr>
      <w:tr w:rsidR="00011BCB" w14:paraId="4F62C664" w14:textId="77777777" w:rsidTr="009F6FF3">
        <w:trPr>
          <w:trHeight w:val="440"/>
        </w:trPr>
        <w:tc>
          <w:tcPr>
            <w:tcW w:w="1701" w:type="dxa"/>
            <w:vMerge/>
            <w:vAlign w:val="center"/>
          </w:tcPr>
          <w:p w14:paraId="0D8E7C05" w14:textId="77777777" w:rsidR="00011BCB" w:rsidRDefault="00011BCB" w:rsidP="00DD1F35"/>
        </w:tc>
        <w:tc>
          <w:tcPr>
            <w:tcW w:w="10206" w:type="dxa"/>
            <w:tcBorders>
              <w:top w:val="dotted" w:sz="4" w:space="0" w:color="auto"/>
              <w:bottom w:val="dotted" w:sz="4" w:space="0" w:color="auto"/>
            </w:tcBorders>
            <w:vAlign w:val="center"/>
          </w:tcPr>
          <w:p w14:paraId="2E38927A" w14:textId="77777777" w:rsidR="00011BCB" w:rsidRDefault="00011BCB" w:rsidP="00A70239">
            <w:pPr>
              <w:numPr>
                <w:ilvl w:val="0"/>
                <w:numId w:val="6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入所者に対しては、適切な栄養食事相談を行っていますか。</w:t>
            </w:r>
          </w:p>
        </w:tc>
        <w:tc>
          <w:tcPr>
            <w:tcW w:w="1560" w:type="dxa"/>
            <w:tcBorders>
              <w:top w:val="dotted" w:sz="4" w:space="0" w:color="auto"/>
              <w:bottom w:val="dotted" w:sz="4" w:space="0" w:color="auto"/>
            </w:tcBorders>
            <w:vAlign w:val="center"/>
          </w:tcPr>
          <w:p w14:paraId="4B5810CF"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0C89C1C6"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BDB83FA" w14:textId="63B1C2FB" w:rsidR="00011BCB" w:rsidRDefault="00011BCB"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4(6)</w:t>
            </w:r>
          </w:p>
        </w:tc>
      </w:tr>
      <w:tr w:rsidR="00011BCB" w14:paraId="5784B32B" w14:textId="77777777">
        <w:trPr>
          <w:trHeight w:val="851"/>
        </w:trPr>
        <w:tc>
          <w:tcPr>
            <w:tcW w:w="1701" w:type="dxa"/>
            <w:vMerge/>
            <w:vAlign w:val="center"/>
          </w:tcPr>
          <w:p w14:paraId="1B61C97D" w14:textId="77777777" w:rsidR="00011BCB" w:rsidRDefault="00011BCB" w:rsidP="00DD1F35"/>
        </w:tc>
        <w:tc>
          <w:tcPr>
            <w:tcW w:w="10206" w:type="dxa"/>
            <w:tcBorders>
              <w:top w:val="dotted" w:sz="4" w:space="0" w:color="auto"/>
              <w:bottom w:val="single" w:sz="6" w:space="0" w:color="auto"/>
            </w:tcBorders>
            <w:vAlign w:val="center"/>
          </w:tcPr>
          <w:p w14:paraId="117B8E1D" w14:textId="77777777" w:rsidR="00011BCB" w:rsidRDefault="00011BCB" w:rsidP="00A70239">
            <w:pPr>
              <w:numPr>
                <w:ilvl w:val="0"/>
                <w:numId w:val="6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食事内容について、当該施設の医師又は栄養士（栄養士を配置していない場合は、連携を図っている他の社会福祉施設等の栄養士）を含む会議において、検討していますか。</w:t>
            </w:r>
          </w:p>
        </w:tc>
        <w:tc>
          <w:tcPr>
            <w:tcW w:w="1560" w:type="dxa"/>
            <w:tcBorders>
              <w:top w:val="dotted" w:sz="4" w:space="0" w:color="auto"/>
              <w:bottom w:val="single" w:sz="6" w:space="0" w:color="auto"/>
            </w:tcBorders>
            <w:vAlign w:val="center"/>
          </w:tcPr>
          <w:p w14:paraId="4C07AFDF"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DF2E6D6" w14:textId="77777777" w:rsidR="00011BCB" w:rsidRDefault="00011BCB"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4A8E7E00" w14:textId="13B11A4F" w:rsidR="00011BCB" w:rsidRDefault="00011BCB"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4(7)</w:t>
            </w:r>
          </w:p>
        </w:tc>
      </w:tr>
      <w:tr w:rsidR="00DD1F35" w14:paraId="6341FC17" w14:textId="77777777" w:rsidTr="00011BCB">
        <w:trPr>
          <w:trHeight w:val="566"/>
        </w:trPr>
        <w:tc>
          <w:tcPr>
            <w:tcW w:w="1701" w:type="dxa"/>
            <w:vMerge w:val="restart"/>
            <w:vAlign w:val="center"/>
          </w:tcPr>
          <w:p w14:paraId="18DA6B6A"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生活相談等</w:t>
            </w:r>
          </w:p>
        </w:tc>
        <w:tc>
          <w:tcPr>
            <w:tcW w:w="10206" w:type="dxa"/>
            <w:tcBorders>
              <w:top w:val="dotted" w:sz="4" w:space="0" w:color="auto"/>
              <w:bottom w:val="dotted" w:sz="4" w:space="0" w:color="auto"/>
            </w:tcBorders>
            <w:vAlign w:val="center"/>
          </w:tcPr>
          <w:p w14:paraId="0E577F7A" w14:textId="77777777" w:rsidR="00DD1F35" w:rsidRDefault="00DD1F35" w:rsidP="00A70239">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常に入所者の心身の状況、その置かれている環境等の的確な把握に努め、入所者又はその家族に対し、その相談に適切に応じるとともに、必要な助言その他の援助を行っていますか。</w:t>
            </w:r>
          </w:p>
        </w:tc>
        <w:tc>
          <w:tcPr>
            <w:tcW w:w="1560" w:type="dxa"/>
            <w:tcBorders>
              <w:top w:val="dotted" w:sz="4" w:space="0" w:color="auto"/>
              <w:bottom w:val="dotted" w:sz="4" w:space="0" w:color="auto"/>
            </w:tcBorders>
            <w:vAlign w:val="center"/>
          </w:tcPr>
          <w:p w14:paraId="4DC2271D"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C635B6D"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AB740E8"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4</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第1項</w:t>
            </w:r>
          </w:p>
        </w:tc>
      </w:tr>
      <w:tr w:rsidR="00DD1F35" w14:paraId="1B410A5F" w14:textId="77777777" w:rsidTr="00011BCB">
        <w:trPr>
          <w:trHeight w:val="520"/>
        </w:trPr>
        <w:tc>
          <w:tcPr>
            <w:tcW w:w="1701" w:type="dxa"/>
            <w:vMerge/>
            <w:vAlign w:val="center"/>
          </w:tcPr>
          <w:p w14:paraId="7570E946"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7B22A5A" w14:textId="77777777" w:rsidR="00DD1F35" w:rsidRDefault="00DD1F35" w:rsidP="00A70239">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相談に当たっては、運営規程に従うとともに、さらに入所者の年齢、性別、性格、生活歴及び心身の状況等を考慮して個別的な処遇方針を定めていますか。</w:t>
            </w:r>
          </w:p>
        </w:tc>
        <w:tc>
          <w:tcPr>
            <w:tcW w:w="1560" w:type="dxa"/>
            <w:tcBorders>
              <w:top w:val="dotted" w:sz="4" w:space="0" w:color="auto"/>
              <w:bottom w:val="dotted" w:sz="4" w:space="0" w:color="auto"/>
            </w:tcBorders>
            <w:vAlign w:val="center"/>
          </w:tcPr>
          <w:p w14:paraId="590F855A"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437BB28D"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B7D916D" w14:textId="101910C5"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5(1)</w:t>
            </w:r>
          </w:p>
        </w:tc>
      </w:tr>
      <w:tr w:rsidR="00DD1F35" w14:paraId="0723ADDE" w14:textId="77777777" w:rsidTr="005755F5">
        <w:trPr>
          <w:trHeight w:val="602"/>
        </w:trPr>
        <w:tc>
          <w:tcPr>
            <w:tcW w:w="1701" w:type="dxa"/>
            <w:vMerge/>
            <w:vAlign w:val="center"/>
          </w:tcPr>
          <w:p w14:paraId="29379716"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4ABDFC9" w14:textId="77777777" w:rsidR="00DD1F35" w:rsidRDefault="00DD1F35" w:rsidP="00A70239">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入所者に対し、処遇計画に基づき、自立した日常生活を営むために必要な指導及び訓練その他の援助を行っていますか。</w:t>
            </w:r>
          </w:p>
        </w:tc>
        <w:tc>
          <w:tcPr>
            <w:tcW w:w="1560" w:type="dxa"/>
            <w:tcBorders>
              <w:top w:val="dotted" w:sz="4" w:space="0" w:color="auto"/>
              <w:bottom w:val="dotted" w:sz="4" w:space="0" w:color="auto"/>
            </w:tcBorders>
            <w:vAlign w:val="center"/>
          </w:tcPr>
          <w:p w14:paraId="60B51615"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1E1D0B55"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B487E57"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4</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第2項</w:t>
            </w:r>
          </w:p>
        </w:tc>
      </w:tr>
      <w:tr w:rsidR="00DD1F35" w14:paraId="15FD7D92" w14:textId="77777777">
        <w:trPr>
          <w:trHeight w:val="851"/>
        </w:trPr>
        <w:tc>
          <w:tcPr>
            <w:tcW w:w="1701" w:type="dxa"/>
            <w:vMerge/>
            <w:vAlign w:val="center"/>
          </w:tcPr>
          <w:p w14:paraId="7ED1E474"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53628EE" w14:textId="77777777" w:rsidR="00DD1F35" w:rsidRDefault="00DD1F35" w:rsidP="00A70239">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要介護認定（介護保険法第19条第１項）の申請等、入所者が日常生活を営むのに必要な行政機関等に対する手続について、入所者又はその家族が行うことが困難である場合には、入所者の意思を踏まえて速やかに必要な支援を行っていますか。</w:t>
            </w:r>
          </w:p>
        </w:tc>
        <w:tc>
          <w:tcPr>
            <w:tcW w:w="1560" w:type="dxa"/>
            <w:tcBorders>
              <w:top w:val="dotted" w:sz="4" w:space="0" w:color="auto"/>
              <w:bottom w:val="nil"/>
            </w:tcBorders>
            <w:vAlign w:val="center"/>
          </w:tcPr>
          <w:p w14:paraId="19CD16CB"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6BF02589"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6DCF705"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4</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第3項</w:t>
            </w:r>
          </w:p>
        </w:tc>
      </w:tr>
      <w:tr w:rsidR="00DD1F35" w14:paraId="235B875C" w14:textId="77777777">
        <w:trPr>
          <w:trHeight w:val="1089"/>
        </w:trPr>
        <w:tc>
          <w:tcPr>
            <w:tcW w:w="1701" w:type="dxa"/>
            <w:vMerge/>
            <w:vAlign w:val="center"/>
          </w:tcPr>
          <w:p w14:paraId="38C6FC2B" w14:textId="77777777" w:rsidR="00DD1F35" w:rsidRDefault="00DD1F35"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4BC49B7B" w14:textId="77777777">
              <w:trPr>
                <w:trHeight w:val="463"/>
              </w:trPr>
              <w:tc>
                <w:tcPr>
                  <w:tcW w:w="9952" w:type="dxa"/>
                  <w:vAlign w:val="center"/>
                </w:tcPr>
                <w:p w14:paraId="44C4C4F4" w14:textId="77777777" w:rsidR="00DD1F35" w:rsidRDefault="00DD1F3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特に金銭にかかるものについては、書面等をもって事前に同意を得るとともに、代行した後は、その都度本人に確認を得てください。併せてこれらについては、その経過を記録しておいてください。</w:t>
                  </w:r>
                </w:p>
              </w:tc>
            </w:tr>
          </w:tbl>
          <w:p w14:paraId="508DAB87"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5FA3ED2" w14:textId="77777777" w:rsidR="00DD1F35"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C48E3E4" w14:textId="3962CA32" w:rsidR="00DD1F35" w:rsidRDefault="00DD1F35" w:rsidP="00DD1F35">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5(2)</w:t>
            </w:r>
          </w:p>
        </w:tc>
      </w:tr>
      <w:tr w:rsidR="00DD1F35" w14:paraId="78BC03E8" w14:textId="77777777" w:rsidTr="005755F5">
        <w:trPr>
          <w:trHeight w:val="570"/>
        </w:trPr>
        <w:tc>
          <w:tcPr>
            <w:tcW w:w="1701" w:type="dxa"/>
            <w:vMerge/>
            <w:vAlign w:val="center"/>
          </w:tcPr>
          <w:p w14:paraId="09648C9F" w14:textId="77777777" w:rsidR="00DD1F35" w:rsidRDefault="00DD1F35" w:rsidP="00DD1F35"/>
        </w:tc>
        <w:tc>
          <w:tcPr>
            <w:tcW w:w="10206" w:type="dxa"/>
            <w:tcBorders>
              <w:top w:val="nil"/>
              <w:bottom w:val="nil"/>
            </w:tcBorders>
            <w:vAlign w:val="center"/>
          </w:tcPr>
          <w:p w14:paraId="71736C14" w14:textId="77777777" w:rsidR="00DD1F35" w:rsidRDefault="00DD1F35" w:rsidP="00A70239">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常に入所者の家族との連携を図るとともに、入所者の家族に対し、当該施設の会報の送付、当該施設が実施する行事への参加の呼びかけ等によって入所者とその家族が交流できる機会等を確保するよう努めていますか。</w:t>
            </w:r>
          </w:p>
        </w:tc>
        <w:tc>
          <w:tcPr>
            <w:tcW w:w="1560" w:type="dxa"/>
            <w:tcBorders>
              <w:top w:val="nil"/>
              <w:bottom w:val="nil"/>
            </w:tcBorders>
            <w:vAlign w:val="center"/>
          </w:tcPr>
          <w:p w14:paraId="74061D92"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9A94FDE"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F69CBCB"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4</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第4項</w:t>
            </w:r>
          </w:p>
        </w:tc>
      </w:tr>
      <w:tr w:rsidR="00DD1F35" w14:paraId="3CA5C60D" w14:textId="77777777">
        <w:trPr>
          <w:trHeight w:val="836"/>
        </w:trPr>
        <w:tc>
          <w:tcPr>
            <w:tcW w:w="1701" w:type="dxa"/>
            <w:vMerge/>
            <w:vAlign w:val="center"/>
          </w:tcPr>
          <w:p w14:paraId="5FEEE154" w14:textId="77777777" w:rsidR="00DD1F35" w:rsidRDefault="00DD1F35"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47649093" w14:textId="77777777">
              <w:trPr>
                <w:trHeight w:val="463"/>
              </w:trPr>
              <w:tc>
                <w:tcPr>
                  <w:tcW w:w="9952" w:type="dxa"/>
                  <w:vAlign w:val="center"/>
                </w:tcPr>
                <w:p w14:paraId="6A472BB4" w14:textId="77777777" w:rsidR="00DD1F35" w:rsidRDefault="00DD1F3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入所者と家族の面会の場所や時間等についても、入所者やその家族の利便に配慮したものとしてください。</w:t>
                  </w:r>
                </w:p>
              </w:tc>
            </w:tr>
          </w:tbl>
          <w:p w14:paraId="780B3EBA"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27251EA" w14:textId="77777777" w:rsidR="00DD1F35"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6BD7106" w14:textId="06ED170B" w:rsidR="00DD1F35" w:rsidRDefault="00DD1F35" w:rsidP="00DD1F35">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5(3)</w:t>
            </w:r>
          </w:p>
        </w:tc>
      </w:tr>
      <w:tr w:rsidR="00DD1F35" w14:paraId="17A74F5F" w14:textId="77777777" w:rsidTr="005755F5">
        <w:trPr>
          <w:trHeight w:val="680"/>
        </w:trPr>
        <w:tc>
          <w:tcPr>
            <w:tcW w:w="1701" w:type="dxa"/>
            <w:vMerge/>
            <w:vAlign w:val="center"/>
          </w:tcPr>
          <w:p w14:paraId="3EABB684"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C85BEF7" w14:textId="77777777" w:rsidR="00DD1F35" w:rsidRDefault="00DD1F35" w:rsidP="00A70239">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ますか。</w:t>
            </w:r>
          </w:p>
        </w:tc>
        <w:tc>
          <w:tcPr>
            <w:tcW w:w="1560" w:type="dxa"/>
            <w:tcBorders>
              <w:top w:val="dotted" w:sz="4" w:space="0" w:color="auto"/>
              <w:bottom w:val="dotted" w:sz="4" w:space="0" w:color="auto"/>
            </w:tcBorders>
            <w:vAlign w:val="center"/>
          </w:tcPr>
          <w:p w14:paraId="11FC01D8"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0BDF7577"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6AA2056"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4</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第5項</w:t>
            </w:r>
          </w:p>
        </w:tc>
      </w:tr>
      <w:tr w:rsidR="00DD1F35" w14:paraId="01263CED" w14:textId="77777777">
        <w:trPr>
          <w:trHeight w:val="664"/>
        </w:trPr>
        <w:tc>
          <w:tcPr>
            <w:tcW w:w="1701" w:type="dxa"/>
            <w:vMerge/>
            <w:vAlign w:val="center"/>
          </w:tcPr>
          <w:p w14:paraId="089CB7F9" w14:textId="77777777" w:rsidR="00DD1F35" w:rsidRDefault="00DD1F35" w:rsidP="00DD1F35"/>
        </w:tc>
        <w:tc>
          <w:tcPr>
            <w:tcW w:w="10206" w:type="dxa"/>
            <w:tcBorders>
              <w:top w:val="dotted" w:sz="4" w:space="0" w:color="auto"/>
              <w:bottom w:val="dotted" w:sz="4" w:space="0" w:color="auto"/>
            </w:tcBorders>
            <w:vAlign w:val="center"/>
          </w:tcPr>
          <w:p w14:paraId="7F4A715E" w14:textId="77777777" w:rsidR="00DD1F35" w:rsidRDefault="00DD1F35" w:rsidP="00A70239">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入所者に対し、退所後の地域における生活を念頭に置きつつ、自立的な生活に必要な援助を適切に行っていますか。</w:t>
            </w:r>
          </w:p>
        </w:tc>
        <w:tc>
          <w:tcPr>
            <w:tcW w:w="1560" w:type="dxa"/>
            <w:tcBorders>
              <w:top w:val="dotted" w:sz="4" w:space="0" w:color="auto"/>
              <w:bottom w:val="dotted" w:sz="4" w:space="0" w:color="auto"/>
            </w:tcBorders>
            <w:vAlign w:val="center"/>
          </w:tcPr>
          <w:p w14:paraId="65EC1FE7"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E90CB64"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3D79971"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4</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第6項</w:t>
            </w:r>
          </w:p>
        </w:tc>
      </w:tr>
      <w:tr w:rsidR="00DD1F35" w14:paraId="1AE8B69D" w14:textId="77777777" w:rsidTr="005755F5">
        <w:trPr>
          <w:trHeight w:val="490"/>
        </w:trPr>
        <w:tc>
          <w:tcPr>
            <w:tcW w:w="1701" w:type="dxa"/>
            <w:vMerge/>
            <w:vAlign w:val="center"/>
          </w:tcPr>
          <w:p w14:paraId="32FBFE68" w14:textId="77777777" w:rsidR="00DD1F35" w:rsidRDefault="00DD1F35" w:rsidP="00DD1F35"/>
        </w:tc>
        <w:tc>
          <w:tcPr>
            <w:tcW w:w="10206" w:type="dxa"/>
            <w:tcBorders>
              <w:top w:val="dotted" w:sz="4" w:space="0" w:color="auto"/>
              <w:bottom w:val="dotted" w:sz="4" w:space="0" w:color="auto"/>
            </w:tcBorders>
            <w:vAlign w:val="center"/>
          </w:tcPr>
          <w:p w14:paraId="085B9901" w14:textId="77777777" w:rsidR="00DD1F35" w:rsidRDefault="00DD1F35" w:rsidP="00A70239">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１週間に２回以上、入所者を入浴させ、又は清しきしていますか。</w:t>
            </w:r>
          </w:p>
        </w:tc>
        <w:tc>
          <w:tcPr>
            <w:tcW w:w="1560" w:type="dxa"/>
            <w:tcBorders>
              <w:top w:val="dotted" w:sz="4" w:space="0" w:color="auto"/>
              <w:bottom w:val="dotted" w:sz="4" w:space="0" w:color="auto"/>
            </w:tcBorders>
            <w:vAlign w:val="center"/>
          </w:tcPr>
          <w:p w14:paraId="3D096357"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C34C3A1"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F41D080"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4</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第7項</w:t>
            </w:r>
          </w:p>
        </w:tc>
      </w:tr>
      <w:tr w:rsidR="00DD1F35" w14:paraId="4D41BA74" w14:textId="77777777">
        <w:trPr>
          <w:trHeight w:val="870"/>
        </w:trPr>
        <w:tc>
          <w:tcPr>
            <w:tcW w:w="1701" w:type="dxa"/>
            <w:vMerge/>
            <w:vAlign w:val="center"/>
          </w:tcPr>
          <w:p w14:paraId="6CB25F1A" w14:textId="77777777" w:rsidR="00DD1F35" w:rsidRDefault="00DD1F35" w:rsidP="00DD1F35"/>
        </w:tc>
        <w:tc>
          <w:tcPr>
            <w:tcW w:w="10206" w:type="dxa"/>
            <w:tcBorders>
              <w:top w:val="dotted" w:sz="4" w:space="0" w:color="auto"/>
              <w:bottom w:val="single" w:sz="6" w:space="0" w:color="auto"/>
            </w:tcBorders>
            <w:vAlign w:val="center"/>
          </w:tcPr>
          <w:p w14:paraId="11F75FE2" w14:textId="77777777" w:rsidR="00DD1F35" w:rsidRDefault="00DD1F35" w:rsidP="00A70239">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教養娯楽設備等を備えるほか、適宜レクリエーション行事を行っていますか。</w:t>
            </w:r>
          </w:p>
        </w:tc>
        <w:tc>
          <w:tcPr>
            <w:tcW w:w="1560" w:type="dxa"/>
            <w:tcBorders>
              <w:top w:val="dotted" w:sz="4" w:space="0" w:color="auto"/>
              <w:bottom w:val="single" w:sz="6" w:space="0" w:color="auto"/>
            </w:tcBorders>
            <w:vAlign w:val="center"/>
          </w:tcPr>
          <w:p w14:paraId="5A262942"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05099FBF"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5D4222E6"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4</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第8項</w:t>
            </w:r>
          </w:p>
        </w:tc>
      </w:tr>
      <w:tr w:rsidR="00DD1F35" w14:paraId="0D2A809E" w14:textId="77777777">
        <w:trPr>
          <w:trHeight w:val="5102"/>
        </w:trPr>
        <w:tc>
          <w:tcPr>
            <w:tcW w:w="1701" w:type="dxa"/>
            <w:vMerge w:val="restart"/>
            <w:vAlign w:val="center"/>
          </w:tcPr>
          <w:p w14:paraId="6D9AD95E"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入浴サービス</w:t>
            </w:r>
          </w:p>
        </w:tc>
        <w:tc>
          <w:tcPr>
            <w:tcW w:w="10206" w:type="dxa"/>
            <w:tcBorders>
              <w:top w:val="nil"/>
              <w:bottom w:val="nil"/>
            </w:tcBorders>
            <w:vAlign w:val="center"/>
          </w:tcPr>
          <w:p w14:paraId="6891D432" w14:textId="77777777" w:rsidR="00DD1F35" w:rsidRDefault="00DD1F35" w:rsidP="00DD1F3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介護を要する者に対する入浴サービスについては、常に事故の危険性があること、たとえ短時間であっても職員が目を離すことは重大な事故につながる恐れがあるため、次の事項に留意して適切に行っていますか。</w:t>
            </w:r>
          </w:p>
          <w:p w14:paraId="3D86757B" w14:textId="77777777" w:rsidR="00DD1F35" w:rsidRDefault="00DD1F35" w:rsidP="00A70239">
            <w:pPr>
              <w:pStyle w:val="aa"/>
              <w:numPr>
                <w:ilvl w:val="0"/>
                <w:numId w:val="6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浴介助に当たっては、洗身介助、脱衣室における着脱衣介助及び脱衣室から浴室までの移動介助等の手順について、介助方法に安全上の問題はないか、入所者の心身の状況や介護職員の作業負担等を踏まえて確認し、適切な介助方法を職員に対して周知すること。</w:t>
            </w:r>
          </w:p>
          <w:p w14:paraId="6A55B810" w14:textId="77777777" w:rsidR="00DD1F35" w:rsidRDefault="00DD1F35" w:rsidP="00A70239">
            <w:pPr>
              <w:pStyle w:val="aa"/>
              <w:numPr>
                <w:ilvl w:val="0"/>
                <w:numId w:val="6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入浴機器の利用に当たっては、操作・使用説明書を再確認し、安全装置の利用漏れや点検漏れがないか確認し、適切な使用方法を職員に対して周知すること。</w:t>
            </w:r>
          </w:p>
          <w:p w14:paraId="7583297B" w14:textId="77777777" w:rsidR="00DD1F35" w:rsidRDefault="00DD1F35" w:rsidP="00A70239">
            <w:pPr>
              <w:pStyle w:val="aa"/>
              <w:numPr>
                <w:ilvl w:val="0"/>
                <w:numId w:val="6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①及び②の介助方法等を周知徹底させるためのマニュアルを整備し、職員研修を計画的に行うこと。</w:t>
            </w:r>
          </w:p>
          <w:p w14:paraId="43DB548F" w14:textId="77777777" w:rsidR="00DD1F35" w:rsidRDefault="00DD1F35" w:rsidP="00A70239">
            <w:pPr>
              <w:pStyle w:val="aa"/>
              <w:numPr>
                <w:ilvl w:val="0"/>
                <w:numId w:val="6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入所者の安全確認については、複数の介護職員が連携して行うこと。</w:t>
            </w:r>
          </w:p>
          <w:p w14:paraId="5047DBF9" w14:textId="77777777" w:rsidR="00DD1F35" w:rsidRDefault="00DD1F35" w:rsidP="00A70239">
            <w:pPr>
              <w:pStyle w:val="aa"/>
              <w:numPr>
                <w:ilvl w:val="0"/>
                <w:numId w:val="6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脱衣室・浴室における職員の配置及びその配置から対応可能な入所者数を確認し、必要に応じて複数の職員で一人の入所者の入浴介助を行うことができるよう、無理のないサービスの体制を組むこと。</w:t>
            </w:r>
          </w:p>
          <w:p w14:paraId="6FCEBA1E" w14:textId="77777777" w:rsidR="00DD1F35" w:rsidRDefault="00DD1F35" w:rsidP="00A70239">
            <w:pPr>
              <w:pStyle w:val="aa"/>
              <w:numPr>
                <w:ilvl w:val="0"/>
                <w:numId w:val="6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施設内における事故やヒヤリハット等に関する報告を収集・分析し、抽出されたリスク要因に対して解決策を検討し、施設全体で情報を共有すること。</w:t>
            </w:r>
          </w:p>
          <w:p w14:paraId="68C708DB" w14:textId="77777777" w:rsidR="00DD1F35" w:rsidRDefault="00DD1F35" w:rsidP="00A70239">
            <w:pPr>
              <w:pStyle w:val="aa"/>
              <w:numPr>
                <w:ilvl w:val="0"/>
                <w:numId w:val="6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事故が発生した際に迅速な措置を行うことができるように、緊急連絡網やマニュアルの整備を行うこと。</w:t>
            </w:r>
          </w:p>
        </w:tc>
        <w:tc>
          <w:tcPr>
            <w:tcW w:w="1560" w:type="dxa"/>
            <w:tcBorders>
              <w:top w:val="nil"/>
              <w:bottom w:val="nil"/>
            </w:tcBorders>
            <w:vAlign w:val="center"/>
          </w:tcPr>
          <w:p w14:paraId="36ABB26B"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73E88C2F"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3B56D4B2" w14:textId="77777777" w:rsidR="00DD1F35" w:rsidRDefault="00DD1F35" w:rsidP="00DD1F35">
            <w:pPr>
              <w:pStyle w:val="Default"/>
              <w:rPr>
                <w:rFonts w:ascii="HGSｺﾞｼｯｸM" w:eastAsia="HGSｺﾞｼｯｸM" w:hAnsi="HGSｺﾞｼｯｸM"/>
                <w:sz w:val="22"/>
              </w:rPr>
            </w:pPr>
            <w:r>
              <w:rPr>
                <w:rFonts w:ascii="HGSｺﾞｼｯｸM" w:eastAsia="HGSｺﾞｼｯｸM" w:hAnsi="HGSｺﾞｼｯｸM" w:hint="eastAsia"/>
                <w:color w:val="auto"/>
                <w:kern w:val="2"/>
                <w:sz w:val="22"/>
              </w:rPr>
              <w:t>平成24年8月7日川指監発第117号・平成25年3月21日川指監発第</w:t>
            </w:r>
            <w:r>
              <w:rPr>
                <w:rFonts w:ascii="HGSｺﾞｼｯｸM" w:eastAsia="HGSｺﾞｼｯｸM" w:hAnsi="HGSｺﾞｼｯｸM"/>
                <w:color w:val="auto"/>
                <w:kern w:val="2"/>
                <w:sz w:val="22"/>
              </w:rPr>
              <w:t>346</w:t>
            </w:r>
            <w:r>
              <w:rPr>
                <w:rFonts w:ascii="HGSｺﾞｼｯｸM" w:eastAsia="HGSｺﾞｼｯｸM" w:hAnsi="HGSｺﾞｼｯｸM" w:hint="eastAsia"/>
                <w:color w:val="auto"/>
                <w:kern w:val="2"/>
                <w:sz w:val="22"/>
              </w:rPr>
              <w:t>号川越市福祉部長通知</w:t>
            </w:r>
          </w:p>
        </w:tc>
      </w:tr>
      <w:tr w:rsidR="00DD1F35" w14:paraId="76153304" w14:textId="77777777">
        <w:trPr>
          <w:trHeight w:val="2199"/>
        </w:trPr>
        <w:tc>
          <w:tcPr>
            <w:tcW w:w="1701" w:type="dxa"/>
            <w:vMerge/>
            <w:vAlign w:val="center"/>
          </w:tcPr>
          <w:p w14:paraId="3294D99B"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509B3A3D" w14:textId="77777777">
              <w:trPr>
                <w:trHeight w:val="753"/>
              </w:trPr>
              <w:tc>
                <w:tcPr>
                  <w:tcW w:w="9952" w:type="dxa"/>
                  <w:vAlign w:val="center"/>
                </w:tcPr>
                <w:p w14:paraId="136CEF98" w14:textId="77777777" w:rsidR="00DD1F35" w:rsidRDefault="00DD1F35" w:rsidP="00DD1F35">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　入浴サービスにおけるその他留意点</w:t>
                  </w:r>
                </w:p>
                <w:p w14:paraId="55305D5B" w14:textId="77777777" w:rsidR="00DD1F35" w:rsidRDefault="00DD1F35" w:rsidP="00A70239">
                  <w:pPr>
                    <w:pStyle w:val="aa"/>
                    <w:numPr>
                      <w:ilvl w:val="0"/>
                      <w:numId w:val="64"/>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安易に特別浴とせず、できるだけ家庭生活に近い方法で入浴できるよう配慮すること。</w:t>
                  </w:r>
                </w:p>
                <w:p w14:paraId="3B7A3C4F" w14:textId="77777777" w:rsidR="00DD1F35" w:rsidRDefault="00DD1F35" w:rsidP="00A70239">
                  <w:pPr>
                    <w:pStyle w:val="aa"/>
                    <w:numPr>
                      <w:ilvl w:val="0"/>
                      <w:numId w:val="64"/>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座位がとれる場合は、座って入浴する方法について配慮すること。</w:t>
                  </w:r>
                </w:p>
                <w:p w14:paraId="5B686AC7" w14:textId="77777777" w:rsidR="00DD1F35" w:rsidRDefault="00DD1F35" w:rsidP="00A70239">
                  <w:pPr>
                    <w:pStyle w:val="aa"/>
                    <w:numPr>
                      <w:ilvl w:val="0"/>
                      <w:numId w:val="64"/>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個浴において湯の温度を高くしすぎないよう、また入浴時間が長くなり過ぎないなど安全面に配慮すること。</w:t>
                  </w:r>
                </w:p>
                <w:p w14:paraId="4FD54A74" w14:textId="77777777" w:rsidR="00DD1F35" w:rsidRDefault="00DD1F35" w:rsidP="00A70239">
                  <w:pPr>
                    <w:pStyle w:val="aa"/>
                    <w:numPr>
                      <w:ilvl w:val="0"/>
                      <w:numId w:val="64"/>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温度調節可能な蛇口やシャワーの温度の点検は入浴準備として漏れなく行うこと。</w:t>
                  </w:r>
                </w:p>
                <w:p w14:paraId="44962F23" w14:textId="77777777" w:rsidR="00DD1F35" w:rsidRDefault="00DD1F35" w:rsidP="00A70239">
                  <w:pPr>
                    <w:pStyle w:val="aa"/>
                    <w:numPr>
                      <w:ilvl w:val="0"/>
                      <w:numId w:val="64"/>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自立者の入浴時にも、安全確認を行うこと。</w:t>
                  </w:r>
                </w:p>
              </w:tc>
            </w:tr>
          </w:tbl>
          <w:p w14:paraId="6E161EE8"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1ACA7EF" w14:textId="77777777" w:rsidR="00DD1F35" w:rsidRDefault="00DD1F35" w:rsidP="00DD1F35">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37B36D31" w14:textId="77777777" w:rsidR="00DD1F35" w:rsidRDefault="00DD1F35" w:rsidP="00DD1F35">
            <w:pPr>
              <w:spacing w:line="0" w:lineRule="atLeast"/>
              <w:jc w:val="left"/>
              <w:rPr>
                <w:rFonts w:ascii="HGSｺﾞｼｯｸM" w:eastAsia="HGSｺﾞｼｯｸM" w:hAnsi="HGSｺﾞｼｯｸM"/>
                <w:sz w:val="22"/>
              </w:rPr>
            </w:pPr>
          </w:p>
          <w:p w14:paraId="7970C3D1" w14:textId="77777777" w:rsidR="00DD1F35" w:rsidRDefault="00DD1F35" w:rsidP="00DD1F35">
            <w:pPr>
              <w:spacing w:line="0" w:lineRule="atLeast"/>
              <w:jc w:val="left"/>
              <w:rPr>
                <w:rFonts w:ascii="HGSｺﾞｼｯｸM" w:eastAsia="HGSｺﾞｼｯｸM" w:hAnsi="HGSｺﾞｼｯｸM"/>
                <w:sz w:val="22"/>
              </w:rPr>
            </w:pPr>
          </w:p>
        </w:tc>
      </w:tr>
      <w:tr w:rsidR="00DD1F35" w14:paraId="552E0B22" w14:textId="77777777">
        <w:trPr>
          <w:trHeight w:val="953"/>
        </w:trPr>
        <w:tc>
          <w:tcPr>
            <w:tcW w:w="1701" w:type="dxa"/>
            <w:vAlign w:val="center"/>
          </w:tcPr>
          <w:p w14:paraId="265317AA"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居宅サービス等の利用</w:t>
            </w:r>
          </w:p>
        </w:tc>
        <w:tc>
          <w:tcPr>
            <w:tcW w:w="10206" w:type="dxa"/>
            <w:tcBorders>
              <w:top w:val="single" w:sz="6" w:space="0" w:color="auto"/>
              <w:bottom w:val="single" w:sz="6" w:space="0" w:color="auto"/>
            </w:tcBorders>
            <w:vAlign w:val="center"/>
          </w:tcPr>
          <w:p w14:paraId="5CBFAE4C" w14:textId="2ED087F7"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入所者が要介護状態又は要支援状態となった場合に、入所者が必要とする介護保険サービスを円滑に受けることができるよう、入所者に対し、近隣の居宅介護支援事業者や居宅サービス事業所に関する情報提供を行うなど、必要な</w:t>
            </w:r>
            <w:r w:rsidR="00E7440B">
              <w:rPr>
                <w:rFonts w:ascii="HGSｺﾞｼｯｸM" w:eastAsia="HGSｺﾞｼｯｸM" w:hAnsi="HGSｺﾞｼｯｸM" w:hint="eastAsia"/>
                <w:sz w:val="22"/>
              </w:rPr>
              <w:t>措置</w:t>
            </w:r>
            <w:r>
              <w:rPr>
                <w:rFonts w:ascii="HGSｺﾞｼｯｸM" w:eastAsia="HGSｺﾞｼｯｸM" w:hAnsi="HGSｺﾞｼｯｸM" w:hint="eastAsia"/>
                <w:sz w:val="22"/>
              </w:rPr>
              <w:t>を行っていますか。</w:t>
            </w:r>
          </w:p>
        </w:tc>
        <w:tc>
          <w:tcPr>
            <w:tcW w:w="1560" w:type="dxa"/>
            <w:tcBorders>
              <w:top w:val="single" w:sz="6" w:space="0" w:color="auto"/>
              <w:bottom w:val="single" w:sz="6" w:space="0" w:color="auto"/>
            </w:tcBorders>
            <w:vAlign w:val="center"/>
          </w:tcPr>
          <w:p w14:paraId="408E75C5"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3448F071"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6D3CEBC6" w14:textId="77777777" w:rsidR="00DD1F35" w:rsidRDefault="00DD1F35" w:rsidP="00DD1F35">
            <w:pPr>
              <w:spacing w:line="0" w:lineRule="atLeast"/>
              <w:jc w:val="lef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5</w:t>
            </w:r>
            <w:r w:rsidRPr="0092180B">
              <w:rPr>
                <w:rFonts w:ascii="HGSｺﾞｼｯｸM" w:eastAsia="HGSｺﾞｼｯｸM" w:hAnsi="HGSｺﾞｼｯｸM" w:hint="eastAsia"/>
                <w:sz w:val="22"/>
              </w:rPr>
              <w:t>条</w:t>
            </w:r>
          </w:p>
        </w:tc>
      </w:tr>
      <w:tr w:rsidR="00DD1F35" w14:paraId="0F6E017A" w14:textId="77777777">
        <w:trPr>
          <w:trHeight w:val="794"/>
        </w:trPr>
        <w:tc>
          <w:tcPr>
            <w:tcW w:w="1701" w:type="dxa"/>
            <w:vMerge w:val="restart"/>
            <w:vAlign w:val="center"/>
          </w:tcPr>
          <w:p w14:paraId="626DE919"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健康管理</w:t>
            </w:r>
          </w:p>
        </w:tc>
        <w:tc>
          <w:tcPr>
            <w:tcW w:w="10206" w:type="dxa"/>
            <w:tcBorders>
              <w:top w:val="single" w:sz="6" w:space="0" w:color="auto"/>
              <w:bottom w:val="dotted" w:sz="4" w:space="0" w:color="auto"/>
            </w:tcBorders>
            <w:vAlign w:val="center"/>
          </w:tcPr>
          <w:p w14:paraId="2D944471" w14:textId="77777777" w:rsidR="00DD1F35" w:rsidRDefault="00DD1F35" w:rsidP="00A70239">
            <w:pPr>
              <w:numPr>
                <w:ilvl w:val="0"/>
                <w:numId w:val="6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入所者について、その入所時及び毎年定期に２回以上健康診断を行っていますか。</w:t>
            </w:r>
          </w:p>
        </w:tc>
        <w:tc>
          <w:tcPr>
            <w:tcW w:w="1560" w:type="dxa"/>
            <w:tcBorders>
              <w:top w:val="single" w:sz="6" w:space="0" w:color="auto"/>
              <w:bottom w:val="dotted" w:sz="4" w:space="0" w:color="auto"/>
            </w:tcBorders>
            <w:vAlign w:val="center"/>
          </w:tcPr>
          <w:p w14:paraId="2C126D28"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9F263A8"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42E612DA" w14:textId="77777777" w:rsidR="00DD1F35" w:rsidRDefault="00DD1F35" w:rsidP="00DD1F35">
            <w:pPr>
              <w:spacing w:line="0" w:lineRule="atLeast"/>
              <w:jc w:val="lef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6</w:t>
            </w:r>
            <w:r w:rsidRPr="0092180B">
              <w:rPr>
                <w:rFonts w:ascii="HGSｺﾞｼｯｸM" w:eastAsia="HGSｺﾞｼｯｸM" w:hAnsi="HGSｺﾞｼｯｸM" w:hint="eastAsia"/>
                <w:sz w:val="22"/>
              </w:rPr>
              <w:t>条</w:t>
            </w:r>
          </w:p>
        </w:tc>
      </w:tr>
      <w:tr w:rsidR="00DD1F35" w14:paraId="0FCAF42C" w14:textId="77777777">
        <w:trPr>
          <w:trHeight w:val="794"/>
        </w:trPr>
        <w:tc>
          <w:tcPr>
            <w:tcW w:w="1701" w:type="dxa"/>
            <w:vMerge/>
            <w:vAlign w:val="center"/>
          </w:tcPr>
          <w:p w14:paraId="0A3B555A"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14621BB" w14:textId="77777777" w:rsidR="00DD1F35" w:rsidRDefault="00DD1F35" w:rsidP="00A70239">
            <w:pPr>
              <w:numPr>
                <w:ilvl w:val="0"/>
                <w:numId w:val="6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健康診断は、各入居者の身体的状況等を考慮のうえ、「保健事業実施要領」の基本健康診査の検査項目に準じて行っていますか。</w:t>
            </w:r>
          </w:p>
        </w:tc>
        <w:tc>
          <w:tcPr>
            <w:tcW w:w="1560" w:type="dxa"/>
            <w:tcBorders>
              <w:top w:val="dotted" w:sz="4" w:space="0" w:color="auto"/>
              <w:bottom w:val="single" w:sz="6" w:space="0" w:color="auto"/>
            </w:tcBorders>
            <w:vAlign w:val="center"/>
          </w:tcPr>
          <w:p w14:paraId="1A88DA14"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0F22EE43"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4A1B2E45" w14:textId="1F76A82F" w:rsidR="00DD1F35" w:rsidRDefault="00DD1F35" w:rsidP="00DD1F35">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E7440B">
              <w:rPr>
                <w:rFonts w:ascii="HGSｺﾞｼｯｸM" w:eastAsia="HGSｺﾞｼｯｸM" w:hAnsi="HGSｺﾞｼｯｸM" w:hint="eastAsia"/>
                <w:sz w:val="22"/>
              </w:rPr>
              <w:t>・</w:t>
            </w:r>
            <w:r>
              <w:rPr>
                <w:rFonts w:ascii="HGSｺﾞｼｯｸM" w:eastAsia="HGSｺﾞｼｯｸM" w:hAnsi="HGSｺﾞｼｯｸM" w:hint="eastAsia"/>
                <w:sz w:val="22"/>
              </w:rPr>
              <w:t>7(1)</w:t>
            </w:r>
          </w:p>
        </w:tc>
      </w:tr>
      <w:tr w:rsidR="00DD1F35" w14:paraId="2E49E960" w14:textId="77777777">
        <w:trPr>
          <w:trHeight w:val="1275"/>
        </w:trPr>
        <w:tc>
          <w:tcPr>
            <w:tcW w:w="1701" w:type="dxa"/>
            <w:vMerge w:val="restart"/>
            <w:vAlign w:val="center"/>
          </w:tcPr>
          <w:p w14:paraId="7805ED0F"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入所者預かり金等の取扱い</w:t>
            </w:r>
          </w:p>
        </w:tc>
        <w:tc>
          <w:tcPr>
            <w:tcW w:w="10206" w:type="dxa"/>
            <w:tcBorders>
              <w:top w:val="dotted" w:sz="4" w:space="0" w:color="auto"/>
              <w:bottom w:val="dotted" w:sz="4" w:space="0" w:color="auto"/>
            </w:tcBorders>
            <w:vAlign w:val="center"/>
          </w:tcPr>
          <w:p w14:paraId="166457AE" w14:textId="77777777" w:rsidR="00DD1F35" w:rsidRDefault="00DD1F35" w:rsidP="00A70239">
            <w:pPr>
              <w:numPr>
                <w:ilvl w:val="0"/>
                <w:numId w:val="6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入所者の所持金を、自己管理が可能な者についてまで一律に施設が管理していませんか。</w:t>
            </w: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35"/>
              <w:gridCol w:w="6096"/>
            </w:tblGrid>
            <w:tr w:rsidR="00DD1F35" w14:paraId="42B73002" w14:textId="77777777" w:rsidTr="00744404">
              <w:trPr>
                <w:trHeight w:val="349"/>
              </w:trPr>
              <w:tc>
                <w:tcPr>
                  <w:tcW w:w="3635" w:type="dxa"/>
                </w:tcPr>
                <w:p w14:paraId="2284722C" w14:textId="77777777" w:rsidR="00DD1F35" w:rsidRDefault="00DD1F35" w:rsidP="00DD1F35">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事務処理要領の有無</w:t>
                  </w:r>
                </w:p>
              </w:tc>
              <w:tc>
                <w:tcPr>
                  <w:tcW w:w="6096" w:type="dxa"/>
                  <w:tcBorders>
                    <w:top w:val="single" w:sz="12" w:space="0" w:color="000000" w:themeColor="text1"/>
                    <w:bottom w:val="single" w:sz="4" w:space="0" w:color="000000" w:themeColor="text1"/>
                  </w:tcBorders>
                  <w:shd w:val="clear" w:color="auto" w:fill="FFFF99"/>
                </w:tcPr>
                <w:p w14:paraId="4E1CD228" w14:textId="77777777" w:rsidR="00DD1F35" w:rsidRDefault="00DD1F35" w:rsidP="00DD1F35">
                  <w:pPr>
                    <w:overflowPunct w:val="0"/>
                    <w:spacing w:line="300" w:lineRule="exact"/>
                    <w:ind w:left="198" w:hanging="198"/>
                    <w:textAlignment w:val="baseline"/>
                    <w:rPr>
                      <w:rFonts w:ascii="HGSｺﾞｼｯｸM" w:eastAsia="HGSｺﾞｼｯｸM" w:hAnsi="HGSｺﾞｼｯｸM"/>
                      <w:color w:val="000000"/>
                      <w:spacing w:val="20"/>
                      <w:kern w:val="0"/>
                      <w:sz w:val="22"/>
                    </w:rPr>
                  </w:pPr>
                </w:p>
              </w:tc>
            </w:tr>
            <w:tr w:rsidR="00DD1F35" w14:paraId="5729245C" w14:textId="77777777" w:rsidTr="00744404">
              <w:trPr>
                <w:trHeight w:val="362"/>
              </w:trPr>
              <w:tc>
                <w:tcPr>
                  <w:tcW w:w="3635" w:type="dxa"/>
                  <w:vAlign w:val="center"/>
                </w:tcPr>
                <w:p w14:paraId="08B990A6" w14:textId="77777777" w:rsidR="00DD1F35" w:rsidRDefault="00DD1F35" w:rsidP="00DD1F35">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自己管理者</w:t>
                  </w:r>
                </w:p>
              </w:tc>
              <w:tc>
                <w:tcPr>
                  <w:tcW w:w="6096" w:type="dxa"/>
                  <w:tcBorders>
                    <w:top w:val="single" w:sz="4" w:space="0" w:color="000000" w:themeColor="text1"/>
                    <w:bottom w:val="single" w:sz="12" w:space="0" w:color="000000" w:themeColor="text1"/>
                  </w:tcBorders>
                  <w:shd w:val="clear" w:color="auto" w:fill="FFFF99"/>
                </w:tcPr>
                <w:p w14:paraId="51EEF490" w14:textId="77777777" w:rsidR="00DD1F35" w:rsidRDefault="00DD1F35" w:rsidP="00DD1F35">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人中　　　　　　　　　人</w:t>
                  </w:r>
                </w:p>
              </w:tc>
            </w:tr>
          </w:tbl>
          <w:p w14:paraId="6064B469"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126A1BEE"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0BBE2FA3"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A364035" w14:textId="77777777" w:rsidR="00DD1F35" w:rsidRDefault="00DD1F35" w:rsidP="00DD1F35">
            <w:pPr>
              <w:spacing w:line="0" w:lineRule="atLeast"/>
              <w:rPr>
                <w:rFonts w:ascii="HGSｺﾞｼｯｸM" w:eastAsia="HGSｺﾞｼｯｸM" w:hAnsi="HGSｺﾞｼｯｸM"/>
                <w:sz w:val="22"/>
              </w:rPr>
            </w:pPr>
          </w:p>
        </w:tc>
      </w:tr>
      <w:tr w:rsidR="00DD1F35" w14:paraId="5945AA5A" w14:textId="77777777">
        <w:trPr>
          <w:trHeight w:val="1534"/>
        </w:trPr>
        <w:tc>
          <w:tcPr>
            <w:tcW w:w="1701" w:type="dxa"/>
            <w:vMerge/>
            <w:vAlign w:val="center"/>
          </w:tcPr>
          <w:p w14:paraId="648AE396"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F49D7EB" w14:textId="77777777" w:rsidR="00DD1F35" w:rsidRDefault="00DD1F35" w:rsidP="00A70239">
            <w:pPr>
              <w:numPr>
                <w:ilvl w:val="0"/>
                <w:numId w:val="6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預金通帳、印鑑の保管責任者がそれぞれ別に定められ、その保管場所が別々になっていますか。また、それを保管する金庫等の鍵についても別々に管理されていますか。</w:t>
            </w:r>
          </w:p>
          <w:tbl>
            <w:tblPr>
              <w:tblW w:w="9731" w:type="dxa"/>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17"/>
              <w:gridCol w:w="1818"/>
              <w:gridCol w:w="6096"/>
            </w:tblGrid>
            <w:tr w:rsidR="00DD1F35" w14:paraId="630FD815" w14:textId="77777777" w:rsidTr="00744404">
              <w:trPr>
                <w:trHeight w:val="349"/>
              </w:trPr>
              <w:tc>
                <w:tcPr>
                  <w:tcW w:w="1817" w:type="dxa"/>
                  <w:vMerge w:val="restart"/>
                  <w:vAlign w:val="center"/>
                </w:tcPr>
                <w:p w14:paraId="0EED37D4" w14:textId="77777777" w:rsidR="00DD1F35" w:rsidRDefault="00DD1F35" w:rsidP="00DD1F35">
                  <w:pPr>
                    <w:overflowPunct w:val="0"/>
                    <w:spacing w:line="300" w:lineRule="exact"/>
                    <w:ind w:left="167" w:hanging="167"/>
                    <w:textAlignment w:val="baseline"/>
                    <w:rPr>
                      <w:rFonts w:ascii="HGSｺﾞｼｯｸM" w:eastAsia="HGSｺﾞｼｯｸM" w:hAnsi="HGSｺﾞｼｯｸM"/>
                      <w:sz w:val="22"/>
                    </w:rPr>
                  </w:pPr>
                  <w:r>
                    <w:rPr>
                      <w:rFonts w:ascii="HGSｺﾞｼｯｸM" w:eastAsia="HGSｺﾞｼｯｸM" w:hAnsi="HGSｺﾞｼｯｸM" w:hint="eastAsia"/>
                      <w:sz w:val="22"/>
                    </w:rPr>
                    <w:t>保管責任者名</w:t>
                  </w:r>
                </w:p>
              </w:tc>
              <w:tc>
                <w:tcPr>
                  <w:tcW w:w="1818" w:type="dxa"/>
                </w:tcPr>
                <w:p w14:paraId="3D83713E" w14:textId="77777777" w:rsidR="00DD1F35" w:rsidRDefault="00DD1F35" w:rsidP="00DD1F35">
                  <w:pPr>
                    <w:overflowPunct w:val="0"/>
                    <w:spacing w:line="300" w:lineRule="exact"/>
                    <w:ind w:left="167" w:hanging="167"/>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通　帳</w:t>
                  </w:r>
                </w:p>
              </w:tc>
              <w:tc>
                <w:tcPr>
                  <w:tcW w:w="6096" w:type="dxa"/>
                  <w:tcBorders>
                    <w:top w:val="single" w:sz="12" w:space="0" w:color="000000" w:themeColor="text1"/>
                    <w:bottom w:val="single" w:sz="4" w:space="0" w:color="000000" w:themeColor="text1"/>
                  </w:tcBorders>
                  <w:shd w:val="clear" w:color="auto" w:fill="FFFF99"/>
                </w:tcPr>
                <w:p w14:paraId="769C3E52" w14:textId="77777777" w:rsidR="00DD1F35" w:rsidRDefault="00DD1F35" w:rsidP="00DD1F35">
                  <w:pPr>
                    <w:overflowPunct w:val="0"/>
                    <w:spacing w:line="300" w:lineRule="exact"/>
                    <w:ind w:left="198" w:hanging="198"/>
                    <w:textAlignment w:val="baseline"/>
                    <w:rPr>
                      <w:rFonts w:ascii="HGSｺﾞｼｯｸM" w:eastAsia="HGSｺﾞｼｯｸM" w:hAnsi="HGSｺﾞｼｯｸM"/>
                      <w:color w:val="000000"/>
                      <w:spacing w:val="20"/>
                      <w:kern w:val="0"/>
                      <w:sz w:val="22"/>
                    </w:rPr>
                  </w:pPr>
                </w:p>
              </w:tc>
            </w:tr>
            <w:tr w:rsidR="00DD1F35" w14:paraId="7AD93AEF" w14:textId="77777777" w:rsidTr="00744404">
              <w:trPr>
                <w:trHeight w:val="362"/>
              </w:trPr>
              <w:tc>
                <w:tcPr>
                  <w:tcW w:w="1817" w:type="dxa"/>
                  <w:vMerge/>
                  <w:vAlign w:val="center"/>
                </w:tcPr>
                <w:p w14:paraId="71E1870D" w14:textId="77777777" w:rsidR="00DD1F35" w:rsidRDefault="00DD1F35" w:rsidP="00DD1F35">
                  <w:pPr>
                    <w:overflowPunct w:val="0"/>
                    <w:spacing w:line="300" w:lineRule="exact"/>
                    <w:ind w:left="167" w:hanging="167"/>
                    <w:jc w:val="left"/>
                    <w:textAlignment w:val="baseline"/>
                    <w:rPr>
                      <w:rFonts w:ascii="HGSｺﾞｼｯｸM" w:eastAsia="HGSｺﾞｼｯｸM" w:hAnsi="HGSｺﾞｼｯｸM"/>
                      <w:sz w:val="22"/>
                    </w:rPr>
                  </w:pPr>
                </w:p>
              </w:tc>
              <w:tc>
                <w:tcPr>
                  <w:tcW w:w="1818" w:type="dxa"/>
                  <w:vAlign w:val="center"/>
                </w:tcPr>
                <w:p w14:paraId="7406ED5D" w14:textId="77777777" w:rsidR="00DD1F35" w:rsidRDefault="00DD1F35" w:rsidP="00DD1F35">
                  <w:pPr>
                    <w:overflowPunct w:val="0"/>
                    <w:spacing w:line="300" w:lineRule="exact"/>
                    <w:ind w:left="167" w:hanging="167"/>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印　鑑</w:t>
                  </w:r>
                </w:p>
              </w:tc>
              <w:tc>
                <w:tcPr>
                  <w:tcW w:w="6096" w:type="dxa"/>
                  <w:tcBorders>
                    <w:top w:val="single" w:sz="4" w:space="0" w:color="000000" w:themeColor="text1"/>
                    <w:bottom w:val="single" w:sz="12" w:space="0" w:color="000000" w:themeColor="text1"/>
                  </w:tcBorders>
                  <w:shd w:val="clear" w:color="auto" w:fill="FFFF99"/>
                </w:tcPr>
                <w:p w14:paraId="48CCFB80" w14:textId="77777777" w:rsidR="00DD1F35" w:rsidRDefault="00DD1F35" w:rsidP="00DD1F35">
                  <w:pPr>
                    <w:overflowPunct w:val="0"/>
                    <w:spacing w:line="300" w:lineRule="exact"/>
                    <w:ind w:right="1300"/>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 xml:space="preserve">　　　　　　　</w:t>
                  </w:r>
                </w:p>
              </w:tc>
            </w:tr>
          </w:tbl>
          <w:p w14:paraId="7AB6D011" w14:textId="77777777" w:rsidR="00DD1F35" w:rsidRDefault="00DD1F35" w:rsidP="00DD1F35">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52591615"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3EB111D9"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A069317" w14:textId="77777777" w:rsidR="00DD1F35" w:rsidRDefault="00DD1F35" w:rsidP="00DD1F35">
            <w:pPr>
              <w:spacing w:line="0" w:lineRule="atLeast"/>
              <w:jc w:val="left"/>
              <w:rPr>
                <w:rFonts w:ascii="HGSｺﾞｼｯｸM" w:eastAsia="HGSｺﾞｼｯｸM" w:hAnsi="HGSｺﾞｼｯｸM"/>
                <w:sz w:val="22"/>
              </w:rPr>
            </w:pPr>
          </w:p>
        </w:tc>
      </w:tr>
      <w:tr w:rsidR="00DD1F35" w14:paraId="3AA395E7" w14:textId="77777777">
        <w:trPr>
          <w:trHeight w:val="1087"/>
        </w:trPr>
        <w:tc>
          <w:tcPr>
            <w:tcW w:w="1701" w:type="dxa"/>
            <w:vMerge/>
            <w:vAlign w:val="center"/>
          </w:tcPr>
          <w:p w14:paraId="60A52618"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AB35A09" w14:textId="77777777" w:rsidR="00DD1F35" w:rsidRDefault="00DD1F35" w:rsidP="00A70239">
            <w:pPr>
              <w:numPr>
                <w:ilvl w:val="0"/>
                <w:numId w:val="6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預り金について、個人別出納帳、証拠書類（領収書）が整備されていますか。</w:t>
            </w:r>
          </w:p>
        </w:tc>
        <w:tc>
          <w:tcPr>
            <w:tcW w:w="1560" w:type="dxa"/>
            <w:tcBorders>
              <w:top w:val="dotted" w:sz="4" w:space="0" w:color="auto"/>
              <w:bottom w:val="dotted" w:sz="4" w:space="0" w:color="auto"/>
            </w:tcBorders>
            <w:vAlign w:val="center"/>
          </w:tcPr>
          <w:p w14:paraId="0D91D3A7"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E7172FA"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154BB55" w14:textId="77777777" w:rsidR="00DD1F35" w:rsidRDefault="00DD1F35" w:rsidP="00DD1F35">
            <w:pPr>
              <w:spacing w:line="0" w:lineRule="atLeast"/>
              <w:jc w:val="left"/>
              <w:rPr>
                <w:rFonts w:ascii="HGSｺﾞｼｯｸM" w:eastAsia="HGSｺﾞｼｯｸM" w:hAnsi="HGSｺﾞｼｯｸM"/>
                <w:sz w:val="22"/>
              </w:rPr>
            </w:pPr>
          </w:p>
        </w:tc>
      </w:tr>
      <w:tr w:rsidR="00DD1F35" w14:paraId="6A2E1D8D" w14:textId="77777777">
        <w:trPr>
          <w:trHeight w:val="1288"/>
        </w:trPr>
        <w:tc>
          <w:tcPr>
            <w:tcW w:w="1701" w:type="dxa"/>
            <w:vMerge/>
            <w:vAlign w:val="center"/>
          </w:tcPr>
          <w:p w14:paraId="30BA9995"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1A2BABB" w14:textId="77777777" w:rsidR="00DD1F35" w:rsidRDefault="00DD1F35" w:rsidP="00A70239">
            <w:pPr>
              <w:numPr>
                <w:ilvl w:val="0"/>
                <w:numId w:val="6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預り金の収支状況は、施設長により、定期的（毎月）に点検していますか。</w:t>
            </w: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35"/>
              <w:gridCol w:w="1560"/>
              <w:gridCol w:w="4536"/>
            </w:tblGrid>
            <w:tr w:rsidR="00DD1F35" w14:paraId="364284CB" w14:textId="77777777" w:rsidTr="00744404">
              <w:trPr>
                <w:trHeight w:val="373"/>
              </w:trPr>
              <w:tc>
                <w:tcPr>
                  <w:tcW w:w="3635" w:type="dxa"/>
                  <w:vMerge w:val="restart"/>
                  <w:tcBorders>
                    <w:right w:val="single" w:sz="4" w:space="0" w:color="000000" w:themeColor="text1"/>
                  </w:tcBorders>
                  <w:vAlign w:val="center"/>
                </w:tcPr>
                <w:p w14:paraId="5AE243FD" w14:textId="77777777" w:rsidR="00DD1F35" w:rsidRDefault="00DD1F35" w:rsidP="00DD1F35">
                  <w:pPr>
                    <w:overflowPunct w:val="0"/>
                    <w:spacing w:line="300" w:lineRule="exact"/>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預かり金の点検実績　　</w:t>
                  </w:r>
                </w:p>
              </w:tc>
              <w:tc>
                <w:tcPr>
                  <w:tcW w:w="1560" w:type="dxa"/>
                  <w:tcBorders>
                    <w:top w:val="single" w:sz="12" w:space="0" w:color="000000" w:themeColor="text1"/>
                    <w:left w:val="single" w:sz="4" w:space="0" w:color="000000" w:themeColor="text1"/>
                    <w:bottom w:val="single" w:sz="4" w:space="0" w:color="000000" w:themeColor="text1"/>
                  </w:tcBorders>
                </w:tcPr>
                <w:p w14:paraId="3557399F" w14:textId="77777777" w:rsidR="00DD1F35" w:rsidRDefault="00DD1F35" w:rsidP="00DD1F35">
                  <w:pPr>
                    <w:overflowPunct w:val="0"/>
                    <w:spacing w:line="300" w:lineRule="exact"/>
                    <w:ind w:left="167" w:hanging="167"/>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前年度</w:t>
                  </w:r>
                </w:p>
              </w:tc>
              <w:tc>
                <w:tcPr>
                  <w:tcW w:w="4536" w:type="dxa"/>
                  <w:tcBorders>
                    <w:top w:val="single" w:sz="12" w:space="0" w:color="000000" w:themeColor="text1"/>
                    <w:bottom w:val="single" w:sz="4" w:space="0" w:color="000000" w:themeColor="text1"/>
                  </w:tcBorders>
                  <w:shd w:val="clear" w:color="auto" w:fill="FFFF99"/>
                </w:tcPr>
                <w:p w14:paraId="6E4A5F9A" w14:textId="77777777" w:rsidR="00DD1F35" w:rsidRDefault="00DD1F35" w:rsidP="00DD1F35">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回</w:t>
                  </w:r>
                </w:p>
              </w:tc>
            </w:tr>
            <w:tr w:rsidR="00DD1F35" w14:paraId="6DEC81B8" w14:textId="77777777" w:rsidTr="00744404">
              <w:trPr>
                <w:trHeight w:val="362"/>
              </w:trPr>
              <w:tc>
                <w:tcPr>
                  <w:tcW w:w="3635" w:type="dxa"/>
                  <w:vMerge/>
                  <w:tcBorders>
                    <w:right w:val="single" w:sz="4" w:space="0" w:color="000000" w:themeColor="text1"/>
                  </w:tcBorders>
                  <w:vAlign w:val="center"/>
                </w:tcPr>
                <w:p w14:paraId="30ED1E50" w14:textId="77777777" w:rsidR="00DD1F35" w:rsidRDefault="00DD1F35" w:rsidP="00DD1F35">
                  <w:pPr>
                    <w:overflowPunct w:val="0"/>
                    <w:spacing w:line="300" w:lineRule="exact"/>
                    <w:ind w:left="167" w:hanging="167"/>
                    <w:jc w:val="left"/>
                    <w:textAlignment w:val="baseline"/>
                    <w:rPr>
                      <w:rFonts w:ascii="HGSｺﾞｼｯｸM" w:eastAsia="HGSｺﾞｼｯｸM" w:hAnsi="HGSｺﾞｼｯｸM"/>
                      <w:sz w:val="22"/>
                    </w:rPr>
                  </w:pPr>
                </w:p>
              </w:tc>
              <w:tc>
                <w:tcPr>
                  <w:tcW w:w="1560" w:type="dxa"/>
                  <w:tcBorders>
                    <w:top w:val="single" w:sz="4" w:space="0" w:color="000000" w:themeColor="text1"/>
                    <w:left w:val="single" w:sz="4" w:space="0" w:color="000000" w:themeColor="text1"/>
                    <w:bottom w:val="single" w:sz="12" w:space="0" w:color="000000" w:themeColor="text1"/>
                  </w:tcBorders>
                  <w:vAlign w:val="center"/>
                </w:tcPr>
                <w:p w14:paraId="13B0B03E" w14:textId="77777777" w:rsidR="00DD1F35" w:rsidRDefault="00DD1F35" w:rsidP="00DD1F35">
                  <w:pPr>
                    <w:overflowPunct w:val="0"/>
                    <w:spacing w:line="300" w:lineRule="exact"/>
                    <w:ind w:left="167" w:hanging="167"/>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今年度</w:t>
                  </w:r>
                </w:p>
              </w:tc>
              <w:tc>
                <w:tcPr>
                  <w:tcW w:w="4536" w:type="dxa"/>
                  <w:tcBorders>
                    <w:top w:val="single" w:sz="4" w:space="0" w:color="000000" w:themeColor="text1"/>
                    <w:bottom w:val="single" w:sz="12" w:space="0" w:color="000000" w:themeColor="text1"/>
                  </w:tcBorders>
                  <w:shd w:val="clear" w:color="auto" w:fill="FFFF99"/>
                </w:tcPr>
                <w:p w14:paraId="7C65F171" w14:textId="77777777" w:rsidR="00DD1F35" w:rsidRDefault="00DD1F35" w:rsidP="00DD1F35">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回</w:t>
                  </w:r>
                </w:p>
              </w:tc>
            </w:tr>
          </w:tbl>
          <w:p w14:paraId="253971D9"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27D14B01"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3372F8B"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727BA98" w14:textId="77777777" w:rsidR="00DD1F35" w:rsidRDefault="00DD1F35" w:rsidP="00DD1F35">
            <w:pPr>
              <w:spacing w:line="0" w:lineRule="atLeast"/>
              <w:jc w:val="left"/>
              <w:rPr>
                <w:rFonts w:ascii="HGSｺﾞｼｯｸM" w:eastAsia="HGSｺﾞｼｯｸM" w:hAnsi="HGSｺﾞｼｯｸM"/>
                <w:sz w:val="22"/>
              </w:rPr>
            </w:pPr>
          </w:p>
        </w:tc>
      </w:tr>
      <w:tr w:rsidR="00DD1F35" w14:paraId="3D3BCC6A" w14:textId="77777777">
        <w:trPr>
          <w:trHeight w:val="2115"/>
        </w:trPr>
        <w:tc>
          <w:tcPr>
            <w:tcW w:w="1701" w:type="dxa"/>
            <w:vMerge/>
            <w:vAlign w:val="center"/>
          </w:tcPr>
          <w:p w14:paraId="06309D3E" w14:textId="77777777" w:rsidR="00DD1F35" w:rsidRDefault="00DD1F35" w:rsidP="00DD1F35"/>
        </w:tc>
        <w:tc>
          <w:tcPr>
            <w:tcW w:w="10206" w:type="dxa"/>
            <w:tcBorders>
              <w:top w:val="dotted" w:sz="4" w:space="0" w:color="auto"/>
              <w:bottom w:val="dotted" w:sz="4" w:space="0" w:color="auto"/>
            </w:tcBorders>
            <w:vAlign w:val="center"/>
          </w:tcPr>
          <w:p w14:paraId="120D0009" w14:textId="77777777" w:rsidR="00DD1F35" w:rsidRDefault="00DD1F35" w:rsidP="00A70239">
            <w:pPr>
              <w:numPr>
                <w:ilvl w:val="0"/>
                <w:numId w:val="6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預り金の収支状況を、定期的（年４回程度）に入所者（必要に応じて家族等）に知らせていますか。</w:t>
            </w: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35"/>
              <w:gridCol w:w="1560"/>
              <w:gridCol w:w="4536"/>
            </w:tblGrid>
            <w:tr w:rsidR="00DD1F35" w14:paraId="702D3BBE" w14:textId="77777777" w:rsidTr="00744404">
              <w:tc>
                <w:tcPr>
                  <w:tcW w:w="3635" w:type="dxa"/>
                  <w:tcBorders>
                    <w:right w:val="single" w:sz="4" w:space="0" w:color="000000" w:themeColor="text1"/>
                  </w:tcBorders>
                  <w:vAlign w:val="center"/>
                </w:tcPr>
                <w:p w14:paraId="17C708B4" w14:textId="77777777" w:rsidR="00DD1F35" w:rsidRDefault="00DD1F35" w:rsidP="00DD1F35">
                  <w:pPr>
                    <w:overflowPunct w:val="0"/>
                    <w:spacing w:line="300" w:lineRule="exact"/>
                    <w:textAlignment w:val="baseline"/>
                    <w:rPr>
                      <w:rFonts w:ascii="HGSｺﾞｼｯｸM" w:eastAsia="HGSｺﾞｼｯｸM" w:hAnsi="HGSｺﾞｼｯｸM"/>
                      <w:sz w:val="22"/>
                    </w:rPr>
                  </w:pPr>
                  <w:r>
                    <w:rPr>
                      <w:rFonts w:ascii="HGSｺﾞｼｯｸM" w:eastAsia="HGSｺﾞｼｯｸM" w:hAnsi="HGSｺﾞｼｯｸM" w:hint="eastAsia"/>
                      <w:sz w:val="22"/>
                    </w:rPr>
                    <w:t>知らせた方法</w:t>
                  </w:r>
                </w:p>
              </w:tc>
              <w:tc>
                <w:tcPr>
                  <w:tcW w:w="6096" w:type="dxa"/>
                  <w:gridSpan w:val="2"/>
                  <w:tcBorders>
                    <w:top w:val="single" w:sz="12" w:space="0" w:color="000000" w:themeColor="text1"/>
                    <w:left w:val="single" w:sz="4" w:space="0" w:color="000000" w:themeColor="text1"/>
                    <w:bottom w:val="single" w:sz="4" w:space="0" w:color="000000" w:themeColor="text1"/>
                  </w:tcBorders>
                  <w:shd w:val="clear" w:color="auto" w:fill="FFFF99"/>
                </w:tcPr>
                <w:p w14:paraId="49A5940B" w14:textId="77777777" w:rsidR="00DD1F35" w:rsidRDefault="00DD1F35" w:rsidP="00DD1F35">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p>
              </w:tc>
            </w:tr>
            <w:tr w:rsidR="00DD1F35" w14:paraId="7205C256" w14:textId="77777777" w:rsidTr="00744404">
              <w:trPr>
                <w:trHeight w:val="366"/>
              </w:trPr>
              <w:tc>
                <w:tcPr>
                  <w:tcW w:w="3635" w:type="dxa"/>
                  <w:vMerge w:val="restart"/>
                  <w:tcBorders>
                    <w:right w:val="single" w:sz="4" w:space="0" w:color="000000" w:themeColor="text1"/>
                  </w:tcBorders>
                  <w:vAlign w:val="center"/>
                </w:tcPr>
                <w:p w14:paraId="1259C862" w14:textId="77777777" w:rsidR="00DD1F35" w:rsidRDefault="00DD1F35" w:rsidP="00DD1F35">
                  <w:pPr>
                    <w:overflowPunct w:val="0"/>
                    <w:spacing w:line="300" w:lineRule="exact"/>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知らせた実績　　</w:t>
                  </w:r>
                </w:p>
              </w:tc>
              <w:tc>
                <w:tcPr>
                  <w:tcW w:w="1560" w:type="dxa"/>
                  <w:tcBorders>
                    <w:top w:val="single" w:sz="4" w:space="0" w:color="000000" w:themeColor="text1"/>
                    <w:left w:val="single" w:sz="4" w:space="0" w:color="000000" w:themeColor="text1"/>
                    <w:bottom w:val="single" w:sz="4" w:space="0" w:color="000000" w:themeColor="text1"/>
                  </w:tcBorders>
                </w:tcPr>
                <w:p w14:paraId="196921DC" w14:textId="77777777" w:rsidR="00DD1F35" w:rsidRDefault="00DD1F35" w:rsidP="00DD1F35">
                  <w:pPr>
                    <w:overflowPunct w:val="0"/>
                    <w:spacing w:line="300" w:lineRule="exact"/>
                    <w:ind w:left="167" w:hanging="167"/>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前年度</w:t>
                  </w:r>
                </w:p>
              </w:tc>
              <w:tc>
                <w:tcPr>
                  <w:tcW w:w="4536" w:type="dxa"/>
                  <w:tcBorders>
                    <w:top w:val="single" w:sz="4" w:space="0" w:color="000000" w:themeColor="text1"/>
                    <w:bottom w:val="single" w:sz="4" w:space="0" w:color="000000" w:themeColor="text1"/>
                  </w:tcBorders>
                  <w:shd w:val="clear" w:color="auto" w:fill="FFFF99"/>
                </w:tcPr>
                <w:p w14:paraId="7144A89F" w14:textId="77777777" w:rsidR="00DD1F35" w:rsidRDefault="00DD1F35" w:rsidP="00DD1F35">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回</w:t>
                  </w:r>
                </w:p>
              </w:tc>
            </w:tr>
            <w:tr w:rsidR="00DD1F35" w14:paraId="4BB0463F" w14:textId="77777777" w:rsidTr="00744404">
              <w:trPr>
                <w:trHeight w:val="362"/>
              </w:trPr>
              <w:tc>
                <w:tcPr>
                  <w:tcW w:w="3635" w:type="dxa"/>
                  <w:vMerge/>
                  <w:tcBorders>
                    <w:right w:val="single" w:sz="4" w:space="0" w:color="000000" w:themeColor="text1"/>
                  </w:tcBorders>
                  <w:vAlign w:val="center"/>
                </w:tcPr>
                <w:p w14:paraId="61FD50B4" w14:textId="77777777" w:rsidR="00DD1F35" w:rsidRDefault="00DD1F35" w:rsidP="00DD1F35">
                  <w:pPr>
                    <w:overflowPunct w:val="0"/>
                    <w:spacing w:line="300" w:lineRule="exact"/>
                    <w:ind w:left="167" w:hanging="167"/>
                    <w:jc w:val="left"/>
                    <w:textAlignment w:val="baseline"/>
                    <w:rPr>
                      <w:rFonts w:ascii="HGSｺﾞｼｯｸM" w:eastAsia="HGSｺﾞｼｯｸM" w:hAnsi="HGSｺﾞｼｯｸM"/>
                      <w:sz w:val="22"/>
                    </w:rPr>
                  </w:pPr>
                </w:p>
              </w:tc>
              <w:tc>
                <w:tcPr>
                  <w:tcW w:w="1560" w:type="dxa"/>
                  <w:tcBorders>
                    <w:top w:val="single" w:sz="4" w:space="0" w:color="000000" w:themeColor="text1"/>
                    <w:left w:val="single" w:sz="4" w:space="0" w:color="000000" w:themeColor="text1"/>
                    <w:bottom w:val="single" w:sz="12" w:space="0" w:color="000000" w:themeColor="text1"/>
                  </w:tcBorders>
                  <w:vAlign w:val="center"/>
                </w:tcPr>
                <w:p w14:paraId="4E0E0625" w14:textId="77777777" w:rsidR="00DD1F35" w:rsidRDefault="00DD1F35" w:rsidP="00DD1F35">
                  <w:pPr>
                    <w:overflowPunct w:val="0"/>
                    <w:spacing w:line="300" w:lineRule="exact"/>
                    <w:ind w:left="167" w:hanging="167"/>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今年度</w:t>
                  </w:r>
                </w:p>
              </w:tc>
              <w:tc>
                <w:tcPr>
                  <w:tcW w:w="4536" w:type="dxa"/>
                  <w:tcBorders>
                    <w:top w:val="single" w:sz="4" w:space="0" w:color="000000" w:themeColor="text1"/>
                    <w:bottom w:val="single" w:sz="12" w:space="0" w:color="000000" w:themeColor="text1"/>
                  </w:tcBorders>
                  <w:shd w:val="clear" w:color="auto" w:fill="FFFF99"/>
                </w:tcPr>
                <w:p w14:paraId="0B0EA3D8" w14:textId="77777777" w:rsidR="00DD1F35" w:rsidRDefault="00DD1F35" w:rsidP="00DD1F35">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回</w:t>
                  </w:r>
                </w:p>
              </w:tc>
            </w:tr>
          </w:tbl>
          <w:p w14:paraId="4483C23E"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0DBF98D2"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0A567108"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13AF0FC" w14:textId="77777777" w:rsidR="00DD1F35" w:rsidRDefault="00DD1F35" w:rsidP="00DD1F35">
            <w:pPr>
              <w:spacing w:line="0" w:lineRule="atLeast"/>
              <w:jc w:val="left"/>
              <w:rPr>
                <w:rFonts w:ascii="HGSｺﾞｼｯｸM" w:eastAsia="HGSｺﾞｼｯｸM" w:hAnsi="HGSｺﾞｼｯｸM"/>
                <w:sz w:val="22"/>
              </w:rPr>
            </w:pPr>
          </w:p>
        </w:tc>
      </w:tr>
      <w:tr w:rsidR="00DD1F35" w14:paraId="15EBDBE9" w14:textId="77777777">
        <w:trPr>
          <w:trHeight w:val="850"/>
        </w:trPr>
        <w:tc>
          <w:tcPr>
            <w:tcW w:w="1701" w:type="dxa"/>
            <w:vMerge/>
            <w:vAlign w:val="center"/>
          </w:tcPr>
          <w:p w14:paraId="3A1DC252" w14:textId="77777777" w:rsidR="00DD1F35" w:rsidRDefault="00DD1F35" w:rsidP="00DD1F35"/>
        </w:tc>
        <w:tc>
          <w:tcPr>
            <w:tcW w:w="10206" w:type="dxa"/>
            <w:tcBorders>
              <w:top w:val="dotted" w:sz="4" w:space="0" w:color="auto"/>
              <w:bottom w:val="dotted" w:sz="4" w:space="0" w:color="auto"/>
            </w:tcBorders>
            <w:vAlign w:val="center"/>
          </w:tcPr>
          <w:p w14:paraId="22B48607" w14:textId="77777777" w:rsidR="00DD1F35" w:rsidRDefault="00DD1F35" w:rsidP="00A70239">
            <w:pPr>
              <w:numPr>
                <w:ilvl w:val="0"/>
                <w:numId w:val="6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無年金者等に本人支給金を支給していますか。</w:t>
            </w:r>
          </w:p>
        </w:tc>
        <w:tc>
          <w:tcPr>
            <w:tcW w:w="1560" w:type="dxa"/>
            <w:tcBorders>
              <w:top w:val="dotted" w:sz="4" w:space="0" w:color="auto"/>
              <w:bottom w:val="dotted" w:sz="4" w:space="0" w:color="auto"/>
            </w:tcBorders>
            <w:vAlign w:val="center"/>
          </w:tcPr>
          <w:p w14:paraId="028683E7"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7D7EE1B9"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7A667E1" w14:textId="77777777" w:rsidR="00DD1F35" w:rsidRDefault="00DD1F35" w:rsidP="00DD1F35">
            <w:pPr>
              <w:spacing w:line="0" w:lineRule="atLeast"/>
              <w:jc w:val="left"/>
              <w:rPr>
                <w:rFonts w:ascii="HGSｺﾞｼｯｸM" w:eastAsia="HGSｺﾞｼｯｸM" w:hAnsi="HGSｺﾞｼｯｸM"/>
                <w:sz w:val="22"/>
              </w:rPr>
            </w:pPr>
          </w:p>
        </w:tc>
      </w:tr>
      <w:tr w:rsidR="00DD1F35" w14:paraId="3C18E0F7" w14:textId="77777777">
        <w:trPr>
          <w:trHeight w:val="1667"/>
        </w:trPr>
        <w:tc>
          <w:tcPr>
            <w:tcW w:w="1701" w:type="dxa"/>
            <w:vMerge/>
            <w:vAlign w:val="center"/>
          </w:tcPr>
          <w:p w14:paraId="146043D4" w14:textId="77777777" w:rsidR="00DD1F35" w:rsidRDefault="00DD1F35" w:rsidP="00DD1F35"/>
        </w:tc>
        <w:tc>
          <w:tcPr>
            <w:tcW w:w="10206" w:type="dxa"/>
            <w:tcBorders>
              <w:top w:val="dotted" w:sz="4" w:space="0" w:color="auto"/>
              <w:bottom w:val="single" w:sz="6" w:space="0" w:color="auto"/>
            </w:tcBorders>
            <w:vAlign w:val="center"/>
          </w:tcPr>
          <w:p w14:paraId="4C16C8BF" w14:textId="77777777" w:rsidR="00DD1F35" w:rsidRDefault="00DD1F35" w:rsidP="00A70239">
            <w:pPr>
              <w:numPr>
                <w:ilvl w:val="0"/>
                <w:numId w:val="6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入所者が死亡した場合に、遺留金等の引き渡しは適切になされていますか。</w:t>
            </w:r>
          </w:p>
          <w:p w14:paraId="21203216" w14:textId="77777777" w:rsidR="00DD1F35" w:rsidRDefault="00DD1F35" w:rsidP="00DD1F35">
            <w:pPr>
              <w:spacing w:line="0" w:lineRule="atLeast"/>
              <w:ind w:left="318"/>
              <w:rPr>
                <w:rFonts w:ascii="HGSｺﾞｼｯｸM" w:eastAsia="HGSｺﾞｼｯｸM" w:hAnsi="HGSｺﾞｼｯｸM"/>
                <w:sz w:val="22"/>
              </w:rPr>
            </w:pP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35"/>
              <w:gridCol w:w="1560"/>
              <w:gridCol w:w="4536"/>
            </w:tblGrid>
            <w:tr w:rsidR="00DD1F35" w14:paraId="2090CED1" w14:textId="77777777" w:rsidTr="00744404">
              <w:trPr>
                <w:trHeight w:val="373"/>
              </w:trPr>
              <w:tc>
                <w:tcPr>
                  <w:tcW w:w="3635" w:type="dxa"/>
                  <w:vMerge w:val="restart"/>
                  <w:tcBorders>
                    <w:right w:val="single" w:sz="4" w:space="0" w:color="000000" w:themeColor="text1"/>
                  </w:tcBorders>
                  <w:vAlign w:val="center"/>
                </w:tcPr>
                <w:p w14:paraId="6B2E42A4" w14:textId="77777777" w:rsidR="00DD1F35" w:rsidRDefault="00DD1F35" w:rsidP="00DD1F35">
                  <w:pPr>
                    <w:overflowPunct w:val="0"/>
                    <w:spacing w:line="300" w:lineRule="exact"/>
                    <w:ind w:left="167" w:hanging="167"/>
                    <w:textAlignment w:val="baseline"/>
                    <w:rPr>
                      <w:rFonts w:ascii="HGSｺﾞｼｯｸM" w:eastAsia="HGSｺﾞｼｯｸM" w:hAnsi="HGSｺﾞｼｯｸM"/>
                      <w:sz w:val="22"/>
                    </w:rPr>
                  </w:pPr>
                  <w:r>
                    <w:rPr>
                      <w:rFonts w:ascii="HGSｺﾞｼｯｸM" w:eastAsia="HGSｺﾞｼｯｸM" w:hAnsi="HGSｺﾞｼｯｸM" w:hint="eastAsia"/>
                      <w:sz w:val="22"/>
                    </w:rPr>
                    <w:t>遺留金等の引き渡し</w:t>
                  </w:r>
                </w:p>
              </w:tc>
              <w:tc>
                <w:tcPr>
                  <w:tcW w:w="1560" w:type="dxa"/>
                  <w:tcBorders>
                    <w:top w:val="single" w:sz="12" w:space="0" w:color="000000" w:themeColor="text1"/>
                    <w:left w:val="single" w:sz="4" w:space="0" w:color="000000" w:themeColor="text1"/>
                    <w:bottom w:val="single" w:sz="4" w:space="0" w:color="000000" w:themeColor="text1"/>
                  </w:tcBorders>
                </w:tcPr>
                <w:p w14:paraId="68BF86CF" w14:textId="77777777" w:rsidR="00DD1F35" w:rsidRDefault="00DD1F35" w:rsidP="00DD1F35">
                  <w:pPr>
                    <w:overflowPunct w:val="0"/>
                    <w:spacing w:line="300" w:lineRule="exact"/>
                    <w:ind w:left="167" w:hanging="167"/>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前年度</w:t>
                  </w:r>
                </w:p>
              </w:tc>
              <w:tc>
                <w:tcPr>
                  <w:tcW w:w="4536" w:type="dxa"/>
                  <w:tcBorders>
                    <w:top w:val="single" w:sz="12" w:space="0" w:color="000000" w:themeColor="text1"/>
                    <w:bottom w:val="single" w:sz="4" w:space="0" w:color="000000" w:themeColor="text1"/>
                  </w:tcBorders>
                  <w:shd w:val="clear" w:color="auto" w:fill="FFFF99"/>
                </w:tcPr>
                <w:p w14:paraId="16A3AF82" w14:textId="77777777" w:rsidR="00DD1F35" w:rsidRDefault="00DD1F35" w:rsidP="00DD1F35">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件</w:t>
                  </w:r>
                </w:p>
              </w:tc>
            </w:tr>
            <w:tr w:rsidR="00DD1F35" w14:paraId="6CE51839" w14:textId="77777777" w:rsidTr="00744404">
              <w:trPr>
                <w:trHeight w:val="362"/>
              </w:trPr>
              <w:tc>
                <w:tcPr>
                  <w:tcW w:w="3635" w:type="dxa"/>
                  <w:vMerge/>
                  <w:tcBorders>
                    <w:right w:val="single" w:sz="4" w:space="0" w:color="000000" w:themeColor="text1"/>
                  </w:tcBorders>
                  <w:vAlign w:val="center"/>
                </w:tcPr>
                <w:p w14:paraId="6E5AF16E" w14:textId="77777777" w:rsidR="00DD1F35" w:rsidRDefault="00DD1F35" w:rsidP="00DD1F35">
                  <w:pPr>
                    <w:overflowPunct w:val="0"/>
                    <w:spacing w:line="300" w:lineRule="exact"/>
                    <w:ind w:left="167" w:hanging="167"/>
                    <w:jc w:val="left"/>
                    <w:textAlignment w:val="baseline"/>
                    <w:rPr>
                      <w:rFonts w:ascii="HGSｺﾞｼｯｸM" w:eastAsia="HGSｺﾞｼｯｸM" w:hAnsi="HGSｺﾞｼｯｸM"/>
                      <w:sz w:val="22"/>
                    </w:rPr>
                  </w:pPr>
                </w:p>
              </w:tc>
              <w:tc>
                <w:tcPr>
                  <w:tcW w:w="1560" w:type="dxa"/>
                  <w:tcBorders>
                    <w:top w:val="single" w:sz="4" w:space="0" w:color="000000" w:themeColor="text1"/>
                    <w:left w:val="single" w:sz="4" w:space="0" w:color="000000" w:themeColor="text1"/>
                    <w:bottom w:val="single" w:sz="12" w:space="0" w:color="000000" w:themeColor="text1"/>
                  </w:tcBorders>
                  <w:vAlign w:val="center"/>
                </w:tcPr>
                <w:p w14:paraId="31ECEA12" w14:textId="77777777" w:rsidR="00DD1F35" w:rsidRDefault="00DD1F35" w:rsidP="00DD1F35">
                  <w:pPr>
                    <w:overflowPunct w:val="0"/>
                    <w:spacing w:line="300" w:lineRule="exact"/>
                    <w:ind w:left="167" w:hanging="167"/>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今年度</w:t>
                  </w:r>
                </w:p>
              </w:tc>
              <w:tc>
                <w:tcPr>
                  <w:tcW w:w="4536" w:type="dxa"/>
                  <w:tcBorders>
                    <w:top w:val="single" w:sz="4" w:space="0" w:color="000000" w:themeColor="text1"/>
                    <w:bottom w:val="single" w:sz="12" w:space="0" w:color="000000" w:themeColor="text1"/>
                  </w:tcBorders>
                  <w:shd w:val="clear" w:color="auto" w:fill="FFFF99"/>
                </w:tcPr>
                <w:p w14:paraId="68DC7799" w14:textId="77777777" w:rsidR="00DD1F35" w:rsidRDefault="00DD1F35" w:rsidP="00DD1F35">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件</w:t>
                  </w:r>
                </w:p>
              </w:tc>
            </w:tr>
          </w:tbl>
          <w:p w14:paraId="2BDF3546"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2D0B8DEE"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F50B296"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45DFF723" w14:textId="77777777" w:rsidR="00DD1F35" w:rsidRDefault="00DD1F35" w:rsidP="00DD1F35">
            <w:pPr>
              <w:spacing w:line="0" w:lineRule="atLeast"/>
              <w:jc w:val="left"/>
              <w:rPr>
                <w:rFonts w:ascii="HGSｺﾞｼｯｸM" w:eastAsia="HGSｺﾞｼｯｸM" w:hAnsi="HGSｺﾞｼｯｸM"/>
                <w:sz w:val="22"/>
              </w:rPr>
            </w:pPr>
          </w:p>
        </w:tc>
      </w:tr>
      <w:tr w:rsidR="00DD1F35" w14:paraId="566B6CC2" w14:textId="77777777">
        <w:trPr>
          <w:trHeight w:val="676"/>
        </w:trPr>
        <w:tc>
          <w:tcPr>
            <w:tcW w:w="1701" w:type="dxa"/>
            <w:vMerge w:val="restart"/>
            <w:vAlign w:val="center"/>
          </w:tcPr>
          <w:p w14:paraId="217B491C"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生活相談員の責務</w:t>
            </w:r>
          </w:p>
        </w:tc>
        <w:tc>
          <w:tcPr>
            <w:tcW w:w="10206" w:type="dxa"/>
            <w:tcBorders>
              <w:top w:val="single" w:sz="6" w:space="0" w:color="auto"/>
              <w:bottom w:val="dotted" w:sz="4" w:space="0" w:color="auto"/>
            </w:tcBorders>
            <w:vAlign w:val="center"/>
          </w:tcPr>
          <w:p w14:paraId="11B087CC" w14:textId="77777777" w:rsidR="00DD1F35" w:rsidRDefault="00DD1F35" w:rsidP="00A70239">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居宅サービス等の利用に際し、居宅サービス計画又は介護予防サービス計画の作成等に資するため、居宅介護支援事業又は介護予防支援事業を行う者との密接な連携を図るほか、居宅サービス等その他の保健医療サービス又は福祉サービスを提供する者との連携に努めていますか。</w:t>
            </w:r>
          </w:p>
        </w:tc>
        <w:tc>
          <w:tcPr>
            <w:tcW w:w="1560" w:type="dxa"/>
            <w:tcBorders>
              <w:top w:val="single" w:sz="6" w:space="0" w:color="auto"/>
              <w:bottom w:val="dotted" w:sz="4" w:space="0" w:color="auto"/>
            </w:tcBorders>
            <w:vAlign w:val="center"/>
          </w:tcPr>
          <w:p w14:paraId="3C5661AB"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8EDBEAD"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33B8DFB8"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8</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第1項第1号</w:t>
            </w:r>
          </w:p>
        </w:tc>
      </w:tr>
      <w:tr w:rsidR="00DD1F35" w14:paraId="15AFE49C" w14:textId="77777777">
        <w:trPr>
          <w:trHeight w:val="850"/>
        </w:trPr>
        <w:tc>
          <w:tcPr>
            <w:tcW w:w="1701" w:type="dxa"/>
            <w:vMerge/>
            <w:vAlign w:val="center"/>
          </w:tcPr>
          <w:p w14:paraId="72384349" w14:textId="77777777" w:rsidR="00DD1F35" w:rsidRDefault="00DD1F35" w:rsidP="00A70239">
            <w:pPr>
              <w:pStyle w:val="aa"/>
              <w:numPr>
                <w:ilvl w:val="0"/>
                <w:numId w:val="6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37A4E8A" w14:textId="77777777" w:rsidR="00DD1F35" w:rsidRDefault="00DD1F35" w:rsidP="00A70239">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入所者又はその家族から苦情を受け付けた場合は、当該苦情の内容等を記録していますか。</w:t>
            </w:r>
          </w:p>
        </w:tc>
        <w:tc>
          <w:tcPr>
            <w:tcW w:w="1560" w:type="dxa"/>
            <w:tcBorders>
              <w:top w:val="dotted" w:sz="4" w:space="0" w:color="auto"/>
              <w:bottom w:val="dotted" w:sz="4" w:space="0" w:color="auto"/>
            </w:tcBorders>
            <w:vAlign w:val="center"/>
          </w:tcPr>
          <w:p w14:paraId="3623EA43"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1ADED5FF"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1C46050" w14:textId="77777777" w:rsidR="00DD1F35" w:rsidRDefault="00DD1F35" w:rsidP="00DD1F35">
            <w:pPr>
              <w:spacing w:line="0" w:lineRule="atLeast"/>
              <w:jc w:val="lef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8</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第1項第2号</w:t>
            </w:r>
          </w:p>
        </w:tc>
      </w:tr>
      <w:tr w:rsidR="00DD1F35" w14:paraId="3872B5EE" w14:textId="77777777" w:rsidTr="00014AA0">
        <w:trPr>
          <w:trHeight w:val="521"/>
        </w:trPr>
        <w:tc>
          <w:tcPr>
            <w:tcW w:w="1701" w:type="dxa"/>
            <w:vMerge/>
            <w:vAlign w:val="center"/>
          </w:tcPr>
          <w:p w14:paraId="17E1FEC7" w14:textId="77777777" w:rsidR="00DD1F35" w:rsidRDefault="00DD1F35" w:rsidP="00A70239">
            <w:pPr>
              <w:pStyle w:val="aa"/>
              <w:numPr>
                <w:ilvl w:val="0"/>
                <w:numId w:val="6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3F7E46B" w14:textId="77777777" w:rsidR="00DD1F35" w:rsidRDefault="00DD1F35" w:rsidP="00A70239">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入所者に対して行った処遇により事故が発生した場合は、事故の状況及び事故に際して採った処置について記録していますか。</w:t>
            </w:r>
          </w:p>
        </w:tc>
        <w:tc>
          <w:tcPr>
            <w:tcW w:w="1560" w:type="dxa"/>
            <w:tcBorders>
              <w:top w:val="dotted" w:sz="4" w:space="0" w:color="auto"/>
              <w:bottom w:val="dotted" w:sz="4" w:space="0" w:color="auto"/>
            </w:tcBorders>
            <w:vAlign w:val="center"/>
          </w:tcPr>
          <w:p w14:paraId="6802CBB0"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4E4D1194"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DA83128" w14:textId="77777777" w:rsidR="00DD1F35" w:rsidRDefault="00DD1F35" w:rsidP="00DD1F35">
            <w:pPr>
              <w:spacing w:line="0" w:lineRule="atLeast"/>
              <w:jc w:val="lef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8</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第1項第3号</w:t>
            </w:r>
          </w:p>
        </w:tc>
      </w:tr>
      <w:tr w:rsidR="00DD1F35" w14:paraId="34A740A9" w14:textId="77777777" w:rsidTr="00014AA0">
        <w:trPr>
          <w:trHeight w:val="504"/>
        </w:trPr>
        <w:tc>
          <w:tcPr>
            <w:tcW w:w="1701" w:type="dxa"/>
            <w:vMerge/>
            <w:vAlign w:val="center"/>
          </w:tcPr>
          <w:p w14:paraId="23BA429B" w14:textId="77777777" w:rsidR="00DD1F35" w:rsidRDefault="00DD1F35" w:rsidP="00A70239">
            <w:pPr>
              <w:pStyle w:val="aa"/>
              <w:numPr>
                <w:ilvl w:val="0"/>
                <w:numId w:val="6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3B99F14D" w14:textId="77777777" w:rsidR="00DD1F35" w:rsidRDefault="00DD1F35" w:rsidP="00A70239">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主任生活相談員は、(１)から(３)のほか、施設の入所に際しての調整、他の生活相談員に対する技術指導等の内容の管理を行っていますか。</w:t>
            </w:r>
          </w:p>
        </w:tc>
        <w:tc>
          <w:tcPr>
            <w:tcW w:w="1560" w:type="dxa"/>
            <w:tcBorders>
              <w:top w:val="dotted" w:sz="4" w:space="0" w:color="auto"/>
              <w:bottom w:val="single" w:sz="6" w:space="0" w:color="auto"/>
            </w:tcBorders>
            <w:vAlign w:val="center"/>
          </w:tcPr>
          <w:p w14:paraId="1BCAEB45"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2B076CE"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56CA9447" w14:textId="77777777" w:rsidR="00DD1F35" w:rsidRDefault="00DD1F35" w:rsidP="00DD1F35">
            <w:pPr>
              <w:spacing w:line="0" w:lineRule="atLeast"/>
              <w:jc w:val="left"/>
              <w:rPr>
                <w:rFonts w:ascii="HGSｺﾞｼｯｸM" w:eastAsia="HGSｺﾞｼｯｸM" w:hAnsi="HGSｺﾞｼｯｸM"/>
                <w:sz w:val="22"/>
              </w:rPr>
            </w:pPr>
            <w:r w:rsidRPr="0092180B">
              <w:rPr>
                <w:rFonts w:ascii="HGSｺﾞｼｯｸM" w:eastAsia="HGSｺﾞｼｯｸM" w:hAnsi="HGSｺﾞｼｯｸM" w:hint="eastAsia"/>
                <w:sz w:val="22"/>
              </w:rPr>
              <w:t>平25規則32第1</w:t>
            </w:r>
            <w:r>
              <w:rPr>
                <w:rFonts w:ascii="HGSｺﾞｼｯｸM" w:eastAsia="HGSｺﾞｼｯｸM" w:hAnsi="HGSｺﾞｼｯｸM"/>
                <w:sz w:val="22"/>
              </w:rPr>
              <w:t>8</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第2項</w:t>
            </w:r>
          </w:p>
        </w:tc>
      </w:tr>
      <w:tr w:rsidR="00DD1F35" w14:paraId="26984F0F" w14:textId="77777777">
        <w:trPr>
          <w:trHeight w:val="483"/>
        </w:trPr>
        <w:tc>
          <w:tcPr>
            <w:tcW w:w="1701" w:type="dxa"/>
            <w:vMerge w:val="restart"/>
            <w:vAlign w:val="center"/>
          </w:tcPr>
          <w:p w14:paraId="0F685735"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衛生管理等</w:t>
            </w:r>
          </w:p>
        </w:tc>
        <w:tc>
          <w:tcPr>
            <w:tcW w:w="10206" w:type="dxa"/>
            <w:tcBorders>
              <w:top w:val="single" w:sz="6" w:space="0" w:color="auto"/>
              <w:bottom w:val="dotted" w:sz="4" w:space="0" w:color="auto"/>
            </w:tcBorders>
            <w:vAlign w:val="center"/>
          </w:tcPr>
          <w:p w14:paraId="30E64E7E" w14:textId="77777777" w:rsidR="00DD1F35" w:rsidRDefault="00DD1F35" w:rsidP="00A70239">
            <w:pPr>
              <w:numPr>
                <w:ilvl w:val="0"/>
                <w:numId w:val="6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入所者の使用する食器その他の設備又は飲用に供する水について、衛生的な管理に努め、又は衛生上必要な措置を講じていますか。</w:t>
            </w:r>
          </w:p>
        </w:tc>
        <w:tc>
          <w:tcPr>
            <w:tcW w:w="1560" w:type="dxa"/>
            <w:tcBorders>
              <w:top w:val="single" w:sz="6" w:space="0" w:color="auto"/>
              <w:bottom w:val="dotted" w:sz="4" w:space="0" w:color="auto"/>
            </w:tcBorders>
            <w:vAlign w:val="center"/>
          </w:tcPr>
          <w:p w14:paraId="0E5E0122"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475E2229"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1514A34" w14:textId="77777777" w:rsidR="00DD1F35" w:rsidRDefault="00DD1F35" w:rsidP="00DD1F35">
            <w:pPr>
              <w:spacing w:line="0" w:lineRule="atLeast"/>
              <w:jc w:val="left"/>
              <w:rPr>
                <w:rFonts w:ascii="HGSｺﾞｼｯｸM" w:eastAsia="HGSｺﾞｼｯｸM" w:hAnsi="HGSｺﾞｼｯｸM"/>
                <w:sz w:val="22"/>
              </w:rPr>
            </w:pPr>
            <w:r w:rsidRPr="0092180B">
              <w:rPr>
                <w:rFonts w:ascii="HGSｺﾞｼｯｸM" w:eastAsia="HGSｺﾞｼｯｸM" w:hAnsi="HGSｺﾞｼｯｸM" w:hint="eastAsia"/>
                <w:sz w:val="22"/>
              </w:rPr>
              <w:t>平25規則32第</w:t>
            </w:r>
            <w:r>
              <w:rPr>
                <w:rFonts w:ascii="HGSｺﾞｼｯｸM" w:eastAsia="HGSｺﾞｼｯｸM" w:hAnsi="HGSｺﾞｼｯｸM" w:hint="eastAsia"/>
                <w:sz w:val="22"/>
              </w:rPr>
              <w:t>20</w:t>
            </w:r>
            <w:r w:rsidRPr="0092180B">
              <w:rPr>
                <w:rFonts w:ascii="HGSｺﾞｼｯｸM" w:eastAsia="HGSｺﾞｼｯｸM" w:hAnsi="HGSｺﾞｼｯｸM" w:hint="eastAsia"/>
                <w:sz w:val="22"/>
              </w:rPr>
              <w:t>条</w:t>
            </w:r>
          </w:p>
        </w:tc>
      </w:tr>
      <w:tr w:rsidR="00E71104" w14:paraId="5FEB48A7" w14:textId="77777777" w:rsidTr="00194AD6">
        <w:trPr>
          <w:trHeight w:val="483"/>
        </w:trPr>
        <w:tc>
          <w:tcPr>
            <w:tcW w:w="1701" w:type="dxa"/>
            <w:vMerge/>
            <w:vAlign w:val="center"/>
          </w:tcPr>
          <w:p w14:paraId="3C1DC5B2" w14:textId="77777777" w:rsidR="00E71104" w:rsidRDefault="00E71104"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D361B6F" w14:textId="77777777" w:rsidR="00E71104" w:rsidRDefault="00E71104" w:rsidP="00A70239">
            <w:pPr>
              <w:numPr>
                <w:ilvl w:val="0"/>
                <w:numId w:val="6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厨房の衛生管理は「大量調理施設衛生管理マニュアル（平成９年３月</w:t>
            </w:r>
            <w:r>
              <w:rPr>
                <w:rFonts w:ascii="HGSｺﾞｼｯｸM" w:eastAsia="HGSｺﾞｼｯｸM" w:hAnsi="HGSｺﾞｼｯｸM"/>
                <w:sz w:val="22"/>
              </w:rPr>
              <w:t>24</w:t>
            </w:r>
            <w:r>
              <w:rPr>
                <w:rFonts w:ascii="HGSｺﾞｼｯｸM" w:eastAsia="HGSｺﾞｼｯｸM" w:hAnsi="HGSｺﾞｼｯｸM" w:hint="eastAsia"/>
                <w:sz w:val="22"/>
              </w:rPr>
              <w:t>日衛食発第</w:t>
            </w:r>
            <w:r>
              <w:rPr>
                <w:rFonts w:ascii="HGSｺﾞｼｯｸM" w:eastAsia="HGSｺﾞｼｯｸM" w:hAnsi="HGSｺﾞｼｯｸM"/>
                <w:sz w:val="22"/>
              </w:rPr>
              <w:t>85</w:t>
            </w:r>
            <w:r>
              <w:rPr>
                <w:rFonts w:ascii="HGSｺﾞｼｯｸM" w:eastAsia="HGSｺﾞｼｯｸM" w:hAnsi="HGSｺﾞｼｯｸM" w:hint="eastAsia"/>
                <w:sz w:val="22"/>
              </w:rPr>
              <w:t>号厚生省生活衛生局長通知別添）」に基づき実施していますか。</w:t>
            </w:r>
          </w:p>
        </w:tc>
        <w:tc>
          <w:tcPr>
            <w:tcW w:w="1560" w:type="dxa"/>
            <w:tcBorders>
              <w:top w:val="dotted" w:sz="4" w:space="0" w:color="auto"/>
              <w:bottom w:val="dotted" w:sz="4" w:space="0" w:color="auto"/>
            </w:tcBorders>
            <w:vAlign w:val="center"/>
          </w:tcPr>
          <w:p w14:paraId="7FC76AB4"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055857C"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0BEEB6E6" w14:textId="77777777" w:rsidR="00E71104" w:rsidRDefault="00E71104"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大量調理施設衛生管理マニュアル（平成９年３月</w:t>
            </w:r>
            <w:r>
              <w:rPr>
                <w:rFonts w:ascii="HGSｺﾞｼｯｸM" w:eastAsia="HGSｺﾞｼｯｸM" w:hAnsi="HGSｺﾞｼｯｸM"/>
                <w:sz w:val="22"/>
              </w:rPr>
              <w:t>24</w:t>
            </w:r>
            <w:r>
              <w:rPr>
                <w:rFonts w:ascii="HGSｺﾞｼｯｸM" w:eastAsia="HGSｺﾞｼｯｸM" w:hAnsi="HGSｺﾞｼｯｸM" w:hint="eastAsia"/>
                <w:sz w:val="22"/>
              </w:rPr>
              <w:t>日衛食発第</w:t>
            </w:r>
            <w:r>
              <w:rPr>
                <w:rFonts w:ascii="HGSｺﾞｼｯｸM" w:eastAsia="HGSｺﾞｼｯｸM" w:hAnsi="HGSｺﾞｼｯｸM"/>
                <w:sz w:val="22"/>
              </w:rPr>
              <w:t>85</w:t>
            </w:r>
            <w:r>
              <w:rPr>
                <w:rFonts w:ascii="HGSｺﾞｼｯｸM" w:eastAsia="HGSｺﾞｼｯｸM" w:hAnsi="HGSｺﾞｼｯｸM" w:hint="eastAsia"/>
                <w:sz w:val="22"/>
              </w:rPr>
              <w:t>号厚生省生活衛生局長通知別添）</w:t>
            </w:r>
          </w:p>
        </w:tc>
      </w:tr>
      <w:tr w:rsidR="00E71104" w14:paraId="1EE3E942" w14:textId="77777777" w:rsidTr="00194AD6">
        <w:trPr>
          <w:trHeight w:val="759"/>
        </w:trPr>
        <w:tc>
          <w:tcPr>
            <w:tcW w:w="1701" w:type="dxa"/>
            <w:vMerge/>
            <w:vAlign w:val="center"/>
          </w:tcPr>
          <w:p w14:paraId="604F2A39" w14:textId="77777777" w:rsidR="00E71104" w:rsidRDefault="00E71104"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813BAB3" w14:textId="77777777" w:rsidR="00E71104" w:rsidRDefault="00E71104" w:rsidP="00A70239">
            <w:pPr>
              <w:numPr>
                <w:ilvl w:val="0"/>
                <w:numId w:val="6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出入り口及び窓は極力閉めておくとともに、外部に開放される部分には網戸、エアカーテン、自動ドア等を設置し、ねずみやこん虫の侵入を防止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１</w:t>
            </w:r>
            <w:r>
              <w:rPr>
                <w:rFonts w:ascii="HGSｺﾞｼｯｸM" w:eastAsia="HGSｺﾞｼｯｸM" w:hAnsi="HGSｺﾞｼｯｸM"/>
                <w:sz w:val="22"/>
              </w:rPr>
              <w:t>)</w:t>
            </w:r>
            <w:r>
              <w:rPr>
                <w:rFonts w:ascii="HGSｺﾞｼｯｸM" w:eastAsia="HGSｺﾞｼｯｸM" w:hAnsi="HGSｺﾞｼｯｸM" w:hint="eastAsia"/>
                <w:sz w:val="22"/>
              </w:rPr>
              <w:t>の②）。</w:t>
            </w:r>
          </w:p>
        </w:tc>
        <w:tc>
          <w:tcPr>
            <w:tcW w:w="1560" w:type="dxa"/>
            <w:tcBorders>
              <w:top w:val="dotted" w:sz="4" w:space="0" w:color="auto"/>
              <w:bottom w:val="dotted" w:sz="4" w:space="0" w:color="auto"/>
            </w:tcBorders>
            <w:vAlign w:val="center"/>
          </w:tcPr>
          <w:p w14:paraId="07EE57BF"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DA8F162"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54122E1" w14:textId="77777777" w:rsidR="00E71104" w:rsidRDefault="00E71104" w:rsidP="00DD1F35">
            <w:pPr>
              <w:spacing w:line="0" w:lineRule="atLeast"/>
              <w:rPr>
                <w:rFonts w:ascii="HGSｺﾞｼｯｸM" w:eastAsia="HGSｺﾞｼｯｸM" w:hAnsi="HGSｺﾞｼｯｸM"/>
                <w:sz w:val="22"/>
              </w:rPr>
            </w:pPr>
          </w:p>
        </w:tc>
      </w:tr>
      <w:tr w:rsidR="00E71104" w14:paraId="4BDE04E9" w14:textId="77777777" w:rsidTr="00194AD6">
        <w:trPr>
          <w:trHeight w:val="1101"/>
        </w:trPr>
        <w:tc>
          <w:tcPr>
            <w:tcW w:w="1701" w:type="dxa"/>
            <w:vMerge/>
            <w:vAlign w:val="center"/>
          </w:tcPr>
          <w:p w14:paraId="28784273" w14:textId="77777777" w:rsidR="00E71104" w:rsidRDefault="00E71104"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899F578" w14:textId="77777777" w:rsidR="00E71104" w:rsidRDefault="00E71104" w:rsidP="00A70239">
            <w:pPr>
              <w:numPr>
                <w:ilvl w:val="0"/>
                <w:numId w:val="6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調理施設・設備は、必要に応じて補修を行い、施設の床面（排水溝を含む。）及び内壁のうち床面から１ｍまでの部分は</w:t>
            </w:r>
            <w:r>
              <w:rPr>
                <w:rFonts w:ascii="HGSｺﾞｼｯｸM" w:eastAsia="HGSｺﾞｼｯｸM" w:hAnsi="HGSｺﾞｼｯｸM"/>
                <w:sz w:val="22"/>
              </w:rPr>
              <w:t>1</w:t>
            </w:r>
            <w:r>
              <w:rPr>
                <w:rFonts w:ascii="HGSｺﾞｼｯｸM" w:eastAsia="HGSｺﾞｼｯｸM" w:hAnsi="HGSｺﾞｼｯｸM" w:hint="eastAsia"/>
                <w:sz w:val="22"/>
              </w:rPr>
              <w:t>日に</w:t>
            </w:r>
            <w:r>
              <w:rPr>
                <w:rFonts w:ascii="HGSｺﾞｼｯｸM" w:eastAsia="HGSｺﾞｼｯｸM" w:hAnsi="HGSｺﾞｼｯｸM"/>
                <w:sz w:val="22"/>
              </w:rPr>
              <w:t>1</w:t>
            </w:r>
            <w:r>
              <w:rPr>
                <w:rFonts w:ascii="HGSｺﾞｼｯｸM" w:eastAsia="HGSｺﾞｼｯｸM" w:hAnsi="HGSｺﾞｼｯｸM" w:hint="eastAsia"/>
                <w:sz w:val="22"/>
              </w:rPr>
              <w:t>回以上、施設の天井及び内壁のうち床面から１ｍ以上の部分は</w:t>
            </w:r>
            <w:r>
              <w:rPr>
                <w:rFonts w:ascii="HGSｺﾞｼｯｸM" w:eastAsia="HGSｺﾞｼｯｸM" w:hAnsi="HGSｺﾞｼｯｸM"/>
                <w:sz w:val="22"/>
              </w:rPr>
              <w:t>1</w:t>
            </w:r>
            <w:r>
              <w:rPr>
                <w:rFonts w:ascii="HGSｺﾞｼｯｸM" w:eastAsia="HGSｺﾞｼｯｸM" w:hAnsi="HGSｺﾞｼｯｸM" w:hint="eastAsia"/>
                <w:sz w:val="22"/>
              </w:rPr>
              <w:t>月に</w:t>
            </w:r>
            <w:r>
              <w:rPr>
                <w:rFonts w:ascii="HGSｺﾞｼｯｸM" w:eastAsia="HGSｺﾞｼｯｸM" w:hAnsi="HGSｺﾞｼｯｸM"/>
                <w:sz w:val="22"/>
              </w:rPr>
              <w:t>1</w:t>
            </w:r>
            <w:r>
              <w:rPr>
                <w:rFonts w:ascii="HGSｺﾞｼｯｸM" w:eastAsia="HGSｺﾞｼｯｸM" w:hAnsi="HGSｺﾞｼｯｸM" w:hint="eastAsia"/>
                <w:sz w:val="22"/>
              </w:rPr>
              <w:t>回以上清掃し、必要に応じて、洗浄・消毒を行っていますか（大量調理施設衛生管理マニュアルⅡの５の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の①）。</w:t>
            </w:r>
          </w:p>
        </w:tc>
        <w:tc>
          <w:tcPr>
            <w:tcW w:w="1560" w:type="dxa"/>
            <w:tcBorders>
              <w:top w:val="dotted" w:sz="4" w:space="0" w:color="auto"/>
              <w:bottom w:val="nil"/>
            </w:tcBorders>
            <w:vAlign w:val="center"/>
          </w:tcPr>
          <w:p w14:paraId="356ABF35"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B361A16"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4593A2EC" w14:textId="77777777" w:rsidR="00E71104" w:rsidRDefault="00E71104" w:rsidP="00DD1F35">
            <w:pPr>
              <w:spacing w:line="0" w:lineRule="atLeast"/>
              <w:rPr>
                <w:rFonts w:ascii="HGSｺﾞｼｯｸM" w:eastAsia="HGSｺﾞｼｯｸM" w:hAnsi="HGSｺﾞｼｯｸM"/>
                <w:sz w:val="22"/>
              </w:rPr>
            </w:pPr>
          </w:p>
        </w:tc>
      </w:tr>
      <w:tr w:rsidR="00E71104" w14:paraId="652D4BC1" w14:textId="77777777" w:rsidTr="00194AD6">
        <w:trPr>
          <w:trHeight w:val="522"/>
        </w:trPr>
        <w:tc>
          <w:tcPr>
            <w:tcW w:w="1701" w:type="dxa"/>
            <w:vMerge/>
            <w:vAlign w:val="center"/>
          </w:tcPr>
          <w:p w14:paraId="1F6F3BEF" w14:textId="77777777" w:rsidR="00E71104" w:rsidRDefault="00E71104"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71104" w14:paraId="02067935" w14:textId="77777777">
              <w:trPr>
                <w:trHeight w:val="639"/>
              </w:trPr>
              <w:tc>
                <w:tcPr>
                  <w:tcW w:w="9952" w:type="dxa"/>
                  <w:vAlign w:val="center"/>
                </w:tcPr>
                <w:p w14:paraId="095AF8C6" w14:textId="77777777" w:rsidR="00E71104" w:rsidRDefault="00E71104"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施設の清掃は全ての食品が調理場内から完全に搬出された後に行ってください（大量調理施設衛生管理マニュアルⅡの５の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の①）。</w:t>
                  </w:r>
                </w:p>
              </w:tc>
            </w:tr>
          </w:tbl>
          <w:p w14:paraId="4D649F59" w14:textId="77777777" w:rsidR="00E71104" w:rsidRDefault="00E71104"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84202E9" w14:textId="77777777" w:rsidR="00E71104" w:rsidRDefault="00E71104" w:rsidP="00DD1F35">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07766C81" w14:textId="77777777" w:rsidR="00E71104" w:rsidRDefault="00E71104" w:rsidP="00DD1F35">
            <w:pPr>
              <w:adjustRightInd w:val="0"/>
              <w:ind w:left="10" w:hangingChars="5" w:hanging="10"/>
              <w:contextualSpacing/>
            </w:pPr>
          </w:p>
        </w:tc>
      </w:tr>
      <w:tr w:rsidR="00E71104" w14:paraId="39DE27C9" w14:textId="77777777" w:rsidTr="00E71104">
        <w:trPr>
          <w:trHeight w:val="850"/>
        </w:trPr>
        <w:tc>
          <w:tcPr>
            <w:tcW w:w="1701" w:type="dxa"/>
            <w:vMerge/>
            <w:vAlign w:val="center"/>
          </w:tcPr>
          <w:p w14:paraId="15C0227A" w14:textId="77777777" w:rsidR="00E71104" w:rsidRDefault="00E71104"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6F7635D" w14:textId="77777777" w:rsidR="00E71104" w:rsidRDefault="00E71104" w:rsidP="00A70239">
            <w:pPr>
              <w:numPr>
                <w:ilvl w:val="0"/>
                <w:numId w:val="6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施設におけるねずみ、こん虫等の発生状況を</w:t>
            </w:r>
            <w:r>
              <w:rPr>
                <w:rFonts w:ascii="HGSｺﾞｼｯｸM" w:eastAsia="HGSｺﾞｼｯｸM" w:hAnsi="HGSｺﾞｼｯｸM"/>
                <w:sz w:val="22"/>
              </w:rPr>
              <w:t>1</w:t>
            </w:r>
            <w:r>
              <w:rPr>
                <w:rFonts w:ascii="HGSｺﾞｼｯｸM" w:eastAsia="HGSｺﾞｼｯｸM" w:hAnsi="HGSｺﾞｼｯｸM" w:hint="eastAsia"/>
                <w:sz w:val="22"/>
              </w:rPr>
              <w:t>月に</w:t>
            </w:r>
            <w:r>
              <w:rPr>
                <w:rFonts w:ascii="HGSｺﾞｼｯｸM" w:eastAsia="HGSｺﾞｼｯｸM" w:hAnsi="HGSｺﾞｼｯｸM"/>
                <w:sz w:val="22"/>
              </w:rPr>
              <w:t>1</w:t>
            </w:r>
            <w:r>
              <w:rPr>
                <w:rFonts w:ascii="HGSｺﾞｼｯｸM" w:eastAsia="HGSｺﾞｼｯｸM" w:hAnsi="HGSｺﾞｼｯｸM" w:hint="eastAsia"/>
                <w:sz w:val="22"/>
              </w:rPr>
              <w:t>回以上巡回点検するとともに、ねずみ、こん虫の駆除を半年に</w:t>
            </w:r>
            <w:r>
              <w:rPr>
                <w:rFonts w:ascii="HGSｺﾞｼｯｸM" w:eastAsia="HGSｺﾞｼｯｸM" w:hAnsi="HGSｺﾞｼｯｸM"/>
                <w:sz w:val="22"/>
              </w:rPr>
              <w:t>1</w:t>
            </w:r>
            <w:r>
              <w:rPr>
                <w:rFonts w:ascii="HGSｺﾞｼｯｸM" w:eastAsia="HGSｺﾞｼｯｸM" w:hAnsi="HGSｺﾞｼｯｸM" w:hint="eastAsia"/>
                <w:sz w:val="22"/>
              </w:rPr>
              <w:t>回以上（発生を確認した時にはその都度）実施し、その実施記録を</w:t>
            </w:r>
            <w:r>
              <w:rPr>
                <w:rFonts w:ascii="HGSｺﾞｼｯｸM" w:eastAsia="HGSｺﾞｼｯｸM" w:hAnsi="HGSｺﾞｼｯｸM"/>
                <w:sz w:val="22"/>
              </w:rPr>
              <w:t>1</w:t>
            </w:r>
            <w:r>
              <w:rPr>
                <w:rFonts w:ascii="HGSｺﾞｼｯｸM" w:eastAsia="HGSｺﾞｼｯｸM" w:hAnsi="HGSｺﾞｼｯｸM" w:hint="eastAsia"/>
                <w:sz w:val="22"/>
              </w:rPr>
              <w:t>年間保管していますか（大量調理施設衛生管理マニュアルⅡの５の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２)の②）。</w:t>
            </w:r>
          </w:p>
          <w:tbl>
            <w:tblPr>
              <w:tblStyle w:val="af2"/>
              <w:tblW w:w="0" w:type="auto"/>
              <w:tblInd w:w="161" w:type="dxa"/>
              <w:tblLayout w:type="fixed"/>
              <w:tblLook w:val="04A0" w:firstRow="1" w:lastRow="0" w:firstColumn="1" w:lastColumn="0" w:noHBand="0" w:noVBand="1"/>
            </w:tblPr>
            <w:tblGrid>
              <w:gridCol w:w="3685"/>
              <w:gridCol w:w="6096"/>
            </w:tblGrid>
            <w:tr w:rsidR="00E71104" w14:paraId="5021FD49" w14:textId="77777777" w:rsidTr="007754D5">
              <w:tc>
                <w:tcPr>
                  <w:tcW w:w="3685" w:type="dxa"/>
                  <w:tcBorders>
                    <w:top w:val="single" w:sz="12" w:space="0" w:color="000000" w:themeColor="text1"/>
                    <w:left w:val="single" w:sz="12" w:space="0" w:color="000000" w:themeColor="text1"/>
                    <w:bottom w:val="single" w:sz="4" w:space="0" w:color="auto"/>
                    <w:right w:val="single" w:sz="4" w:space="0" w:color="auto"/>
                  </w:tcBorders>
                </w:tcPr>
                <w:p w14:paraId="5BAB8D5F" w14:textId="77777777" w:rsidR="00E71104" w:rsidRDefault="00E71104" w:rsidP="00DD1F35">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害虫駆除の実施日</w:t>
                  </w:r>
                </w:p>
              </w:tc>
              <w:tc>
                <w:tcPr>
                  <w:tcW w:w="6096" w:type="dxa"/>
                  <w:tcBorders>
                    <w:top w:val="single" w:sz="12" w:space="0" w:color="000000" w:themeColor="text1"/>
                    <w:left w:val="single" w:sz="4" w:space="0" w:color="auto"/>
                    <w:bottom w:val="single" w:sz="4" w:space="0" w:color="auto"/>
                    <w:right w:val="single" w:sz="12" w:space="0" w:color="000000" w:themeColor="text1"/>
                  </w:tcBorders>
                </w:tcPr>
                <w:p w14:paraId="5F5B6441" w14:textId="77777777" w:rsidR="00E71104" w:rsidRDefault="00E71104" w:rsidP="00DD1F35">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結果</w:t>
                  </w:r>
                </w:p>
              </w:tc>
            </w:tr>
            <w:tr w:rsidR="00E71104" w14:paraId="7858051F" w14:textId="77777777" w:rsidTr="007754D5">
              <w:tc>
                <w:tcPr>
                  <w:tcW w:w="3685" w:type="dxa"/>
                  <w:tcBorders>
                    <w:top w:val="single" w:sz="4" w:space="0" w:color="auto"/>
                    <w:left w:val="single" w:sz="12" w:space="0" w:color="000000" w:themeColor="text1"/>
                    <w:bottom w:val="single" w:sz="4" w:space="0" w:color="auto"/>
                    <w:right w:val="single" w:sz="4" w:space="0" w:color="auto"/>
                  </w:tcBorders>
                  <w:shd w:val="clear" w:color="auto" w:fill="FFFF99"/>
                </w:tcPr>
                <w:p w14:paraId="42FEB408"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c>
                <w:tcPr>
                  <w:tcW w:w="6096" w:type="dxa"/>
                  <w:tcBorders>
                    <w:top w:val="single" w:sz="4" w:space="0" w:color="auto"/>
                    <w:left w:val="single" w:sz="4" w:space="0" w:color="auto"/>
                    <w:bottom w:val="single" w:sz="4" w:space="0" w:color="auto"/>
                    <w:right w:val="single" w:sz="12" w:space="0" w:color="000000" w:themeColor="text1"/>
                  </w:tcBorders>
                  <w:shd w:val="clear" w:color="auto" w:fill="FFFF99"/>
                </w:tcPr>
                <w:p w14:paraId="404D80EE"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r>
            <w:tr w:rsidR="00E71104" w14:paraId="3F02CB35" w14:textId="77777777" w:rsidTr="007754D5">
              <w:tc>
                <w:tcPr>
                  <w:tcW w:w="3685"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63C96E38"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c>
                <w:tcPr>
                  <w:tcW w:w="609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41965334"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r>
          </w:tbl>
          <w:p w14:paraId="693A7782" w14:textId="77777777" w:rsidR="00E71104" w:rsidRDefault="00E71104" w:rsidP="00DD1F35">
            <w:pPr>
              <w:spacing w:line="0" w:lineRule="atLeast"/>
              <w:rPr>
                <w:rFonts w:ascii="HGSｺﾞｼｯｸM" w:eastAsia="HGSｺﾞｼｯｸM" w:hAnsi="HGSｺﾞｼｯｸM"/>
                <w:spacing w:val="20"/>
                <w:sz w:val="22"/>
              </w:rPr>
            </w:pPr>
          </w:p>
        </w:tc>
        <w:tc>
          <w:tcPr>
            <w:tcW w:w="1560" w:type="dxa"/>
            <w:tcBorders>
              <w:top w:val="dotted" w:sz="4" w:space="0" w:color="auto"/>
              <w:bottom w:val="dotted" w:sz="4" w:space="0" w:color="auto"/>
            </w:tcBorders>
            <w:vAlign w:val="center"/>
          </w:tcPr>
          <w:p w14:paraId="0307AC78"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8701CD5"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00EFBC9" w14:textId="77777777" w:rsidR="00E71104" w:rsidRDefault="00E71104" w:rsidP="00DD1F35">
            <w:pPr>
              <w:spacing w:line="0" w:lineRule="atLeast"/>
              <w:rPr>
                <w:rFonts w:ascii="HGSｺﾞｼｯｸM" w:eastAsia="HGSｺﾞｼｯｸM" w:hAnsi="HGSｺﾞｼｯｸM"/>
                <w:sz w:val="22"/>
              </w:rPr>
            </w:pPr>
          </w:p>
        </w:tc>
      </w:tr>
      <w:tr w:rsidR="00E71104" w14:paraId="5D1EEC93" w14:textId="77777777" w:rsidTr="00E71104">
        <w:trPr>
          <w:trHeight w:val="566"/>
        </w:trPr>
        <w:tc>
          <w:tcPr>
            <w:tcW w:w="1701" w:type="dxa"/>
            <w:vMerge/>
            <w:vAlign w:val="center"/>
          </w:tcPr>
          <w:p w14:paraId="1AA914BA" w14:textId="77777777" w:rsidR="00E71104" w:rsidRDefault="00E71104" w:rsidP="00DD1F35"/>
        </w:tc>
        <w:tc>
          <w:tcPr>
            <w:tcW w:w="10206" w:type="dxa"/>
            <w:tcBorders>
              <w:top w:val="dotted" w:sz="4" w:space="0" w:color="auto"/>
              <w:bottom w:val="dotted" w:sz="4" w:space="0" w:color="auto"/>
            </w:tcBorders>
            <w:vAlign w:val="center"/>
          </w:tcPr>
          <w:p w14:paraId="638CDAB7" w14:textId="77777777" w:rsidR="00E71104" w:rsidRDefault="00E71104" w:rsidP="00A70239">
            <w:pPr>
              <w:numPr>
                <w:ilvl w:val="0"/>
                <w:numId w:val="6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施設は、衛生的な管理に努め、みだりに部外者を立ち入らせたり、調理作業に不必要な物品等を置いたりしていませんか（大量調理施設衛生管理マニュアルⅡの５の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２)の③）。</w:t>
            </w:r>
          </w:p>
        </w:tc>
        <w:tc>
          <w:tcPr>
            <w:tcW w:w="1560" w:type="dxa"/>
            <w:tcBorders>
              <w:top w:val="dotted" w:sz="4" w:space="0" w:color="auto"/>
              <w:bottom w:val="dotted" w:sz="4" w:space="0" w:color="auto"/>
            </w:tcBorders>
            <w:vAlign w:val="center"/>
          </w:tcPr>
          <w:p w14:paraId="2DAF92B2"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439B85F0"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406E28C5" w14:textId="77777777" w:rsidR="00E71104" w:rsidRDefault="00E71104" w:rsidP="00DD1F35">
            <w:pPr>
              <w:spacing w:line="0" w:lineRule="atLeast"/>
              <w:rPr>
                <w:rFonts w:ascii="HGSｺﾞｼｯｸM" w:eastAsia="HGSｺﾞｼｯｸM" w:hAnsi="HGSｺﾞｼｯｸM"/>
                <w:sz w:val="22"/>
              </w:rPr>
            </w:pPr>
          </w:p>
        </w:tc>
      </w:tr>
      <w:tr w:rsidR="00E71104" w14:paraId="51DE7BB4" w14:textId="77777777" w:rsidTr="00194AD6">
        <w:trPr>
          <w:trHeight w:val="2247"/>
        </w:trPr>
        <w:tc>
          <w:tcPr>
            <w:tcW w:w="1701" w:type="dxa"/>
            <w:vMerge/>
            <w:vAlign w:val="center"/>
          </w:tcPr>
          <w:p w14:paraId="0666A989" w14:textId="77777777" w:rsidR="00E71104" w:rsidRDefault="00E71104"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B828FFD" w14:textId="77777777" w:rsidR="00E71104" w:rsidRDefault="00E71104" w:rsidP="00A70239">
            <w:pPr>
              <w:numPr>
                <w:ilvl w:val="0"/>
                <w:numId w:val="6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水道事業により供給される水以外の井戸水等の水を使用する場合には、公的検査機関、厚生労働大臣の指定検査機関等に依頼して、年２回以上水質検査を行っ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２)の⑦）。</w:t>
            </w:r>
          </w:p>
          <w:tbl>
            <w:tblPr>
              <w:tblStyle w:val="af2"/>
              <w:tblW w:w="0" w:type="auto"/>
              <w:tblInd w:w="161" w:type="dxa"/>
              <w:tblLayout w:type="fixed"/>
              <w:tblLook w:val="04A0" w:firstRow="1" w:lastRow="0" w:firstColumn="1" w:lastColumn="0" w:noHBand="0" w:noVBand="1"/>
            </w:tblPr>
            <w:tblGrid>
              <w:gridCol w:w="2268"/>
              <w:gridCol w:w="3756"/>
              <w:gridCol w:w="3757"/>
            </w:tblGrid>
            <w:tr w:rsidR="00E71104" w14:paraId="257BEC10" w14:textId="77777777" w:rsidTr="007754D5">
              <w:tc>
                <w:tcPr>
                  <w:tcW w:w="2268" w:type="dxa"/>
                  <w:tcBorders>
                    <w:top w:val="single" w:sz="12" w:space="0" w:color="000000" w:themeColor="text1"/>
                    <w:left w:val="single" w:sz="12" w:space="0" w:color="000000" w:themeColor="text1"/>
                    <w:bottom w:val="single" w:sz="4" w:space="0" w:color="auto"/>
                    <w:right w:val="single" w:sz="4" w:space="0" w:color="auto"/>
                  </w:tcBorders>
                </w:tcPr>
                <w:p w14:paraId="4ADA9E9F" w14:textId="77777777" w:rsidR="00E71104" w:rsidRDefault="00E71104" w:rsidP="00DD1F35">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実施日</w:t>
                  </w:r>
                </w:p>
              </w:tc>
              <w:tc>
                <w:tcPr>
                  <w:tcW w:w="3756" w:type="dxa"/>
                  <w:tcBorders>
                    <w:top w:val="single" w:sz="12" w:space="0" w:color="000000" w:themeColor="text1"/>
                    <w:left w:val="single" w:sz="4" w:space="0" w:color="auto"/>
                    <w:bottom w:val="single" w:sz="4" w:space="0" w:color="auto"/>
                    <w:right w:val="single" w:sz="4" w:space="0" w:color="auto"/>
                  </w:tcBorders>
                </w:tcPr>
                <w:p w14:paraId="40041F11" w14:textId="77777777" w:rsidR="00E71104" w:rsidRDefault="00E71104" w:rsidP="00DD1F35">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実施内容</w:t>
                  </w:r>
                </w:p>
              </w:tc>
              <w:tc>
                <w:tcPr>
                  <w:tcW w:w="3757" w:type="dxa"/>
                  <w:tcBorders>
                    <w:top w:val="single" w:sz="12" w:space="0" w:color="000000" w:themeColor="text1"/>
                    <w:left w:val="single" w:sz="4" w:space="0" w:color="auto"/>
                    <w:bottom w:val="single" w:sz="4" w:space="0" w:color="auto"/>
                    <w:right w:val="single" w:sz="12" w:space="0" w:color="000000" w:themeColor="text1"/>
                  </w:tcBorders>
                </w:tcPr>
                <w:p w14:paraId="792898D4" w14:textId="77777777" w:rsidR="00E71104" w:rsidRDefault="00E71104" w:rsidP="00DD1F35">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指摘事項</w:t>
                  </w:r>
                </w:p>
              </w:tc>
            </w:tr>
            <w:tr w:rsidR="00E71104" w14:paraId="39278A53" w14:textId="77777777" w:rsidTr="007754D5">
              <w:tc>
                <w:tcPr>
                  <w:tcW w:w="2268" w:type="dxa"/>
                  <w:tcBorders>
                    <w:top w:val="single" w:sz="4" w:space="0" w:color="auto"/>
                    <w:left w:val="single" w:sz="12" w:space="0" w:color="000000" w:themeColor="text1"/>
                    <w:bottom w:val="single" w:sz="4" w:space="0" w:color="auto"/>
                    <w:right w:val="single" w:sz="4" w:space="0" w:color="auto"/>
                  </w:tcBorders>
                  <w:shd w:val="clear" w:color="auto" w:fill="FFFF99"/>
                </w:tcPr>
                <w:p w14:paraId="1E1BDCC9"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4" w:space="0" w:color="auto"/>
                    <w:right w:val="single" w:sz="4" w:space="0" w:color="auto"/>
                  </w:tcBorders>
                  <w:shd w:val="clear" w:color="auto" w:fill="FFFF99"/>
                </w:tcPr>
                <w:p w14:paraId="2DF1BCA0"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4" w:space="0" w:color="auto"/>
                    <w:right w:val="single" w:sz="12" w:space="0" w:color="000000" w:themeColor="text1"/>
                  </w:tcBorders>
                  <w:shd w:val="clear" w:color="auto" w:fill="FFFF99"/>
                </w:tcPr>
                <w:p w14:paraId="2DDE030B"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r>
            <w:tr w:rsidR="00E71104" w14:paraId="3A2A0ECA" w14:textId="77777777" w:rsidTr="007754D5">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3CF25703"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12" w:space="0" w:color="000000" w:themeColor="text1"/>
                    <w:right w:val="single" w:sz="4" w:space="0" w:color="auto"/>
                  </w:tcBorders>
                  <w:shd w:val="clear" w:color="auto" w:fill="FFFF99"/>
                </w:tcPr>
                <w:p w14:paraId="3800E528"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15640BEC"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r>
          </w:tbl>
          <w:p w14:paraId="7A861BBE" w14:textId="77777777" w:rsidR="00E71104" w:rsidRDefault="00E71104" w:rsidP="00DD1F35">
            <w:pPr>
              <w:adjustRightInd w:val="0"/>
              <w:ind w:left="198" w:hanging="198"/>
              <w:contextualSpacing/>
              <w:jc w:val="left"/>
              <w:rPr>
                <w:rFonts w:ascii="HGSｺﾞｼｯｸM" w:eastAsia="HGSｺﾞｼｯｸM" w:hAnsi="HGSｺﾞｼｯｸM"/>
                <w:spacing w:val="20"/>
                <w:sz w:val="22"/>
              </w:rPr>
            </w:pPr>
          </w:p>
        </w:tc>
        <w:tc>
          <w:tcPr>
            <w:tcW w:w="1560" w:type="dxa"/>
            <w:tcBorders>
              <w:top w:val="dotted" w:sz="4" w:space="0" w:color="auto"/>
              <w:bottom w:val="nil"/>
            </w:tcBorders>
            <w:vAlign w:val="center"/>
          </w:tcPr>
          <w:p w14:paraId="05E3495B"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7B81C8F3"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D070884" w14:textId="77777777" w:rsidR="00E71104" w:rsidRDefault="00E71104" w:rsidP="00DD1F35">
            <w:pPr>
              <w:spacing w:line="0" w:lineRule="atLeast"/>
              <w:rPr>
                <w:rFonts w:ascii="HGSｺﾞｼｯｸM" w:eastAsia="HGSｺﾞｼｯｸM" w:hAnsi="HGSｺﾞｼｯｸM"/>
                <w:sz w:val="22"/>
              </w:rPr>
            </w:pPr>
          </w:p>
        </w:tc>
      </w:tr>
      <w:tr w:rsidR="00E71104" w14:paraId="74FA8C67" w14:textId="77777777" w:rsidTr="00194AD6">
        <w:trPr>
          <w:trHeight w:val="483"/>
        </w:trPr>
        <w:tc>
          <w:tcPr>
            <w:tcW w:w="1701" w:type="dxa"/>
            <w:vMerge/>
            <w:vAlign w:val="center"/>
          </w:tcPr>
          <w:p w14:paraId="5F3C9ABB" w14:textId="77777777" w:rsidR="00E71104" w:rsidRDefault="00E71104"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71104" w14:paraId="75729E71" w14:textId="77777777">
              <w:trPr>
                <w:trHeight w:val="639"/>
              </w:trPr>
              <w:tc>
                <w:tcPr>
                  <w:tcW w:w="9952" w:type="dxa"/>
                  <w:vAlign w:val="center"/>
                </w:tcPr>
                <w:p w14:paraId="3308D8D1" w14:textId="77777777" w:rsidR="00E71104" w:rsidRDefault="00E71104" w:rsidP="00DD1F35">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検査の結果、飲用不適とされた場合は、直ちに保健所長の指示を受け、適切な措置を講じてください。なお、検査結果は１年間保管しなければなりません（大量調理施設衛生管理マニュアルⅡの５の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の⑦）。</w:t>
                  </w:r>
                </w:p>
              </w:tc>
            </w:tr>
          </w:tbl>
          <w:p w14:paraId="4935510F" w14:textId="77777777" w:rsidR="00E71104" w:rsidRDefault="00E71104"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D73779B" w14:textId="77777777" w:rsidR="00E71104" w:rsidRDefault="00E71104" w:rsidP="00DD1F35">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71C02FE6" w14:textId="77777777" w:rsidR="00E71104" w:rsidRDefault="00E71104" w:rsidP="00DD1F35">
            <w:pPr>
              <w:adjustRightInd w:val="0"/>
              <w:ind w:left="10" w:hangingChars="5" w:hanging="10"/>
              <w:contextualSpacing/>
            </w:pPr>
          </w:p>
        </w:tc>
      </w:tr>
      <w:tr w:rsidR="00E71104" w14:paraId="68595E82" w14:textId="77777777" w:rsidTr="00194AD6">
        <w:trPr>
          <w:trHeight w:val="1593"/>
        </w:trPr>
        <w:tc>
          <w:tcPr>
            <w:tcW w:w="1701" w:type="dxa"/>
            <w:vMerge/>
            <w:vAlign w:val="center"/>
          </w:tcPr>
          <w:p w14:paraId="4AE94361" w14:textId="77777777" w:rsidR="00E71104" w:rsidRDefault="00E71104" w:rsidP="00DD1F35"/>
        </w:tc>
        <w:tc>
          <w:tcPr>
            <w:tcW w:w="10206" w:type="dxa"/>
            <w:tcBorders>
              <w:top w:val="dotted" w:sz="4" w:space="0" w:color="auto"/>
              <w:bottom w:val="nil"/>
            </w:tcBorders>
            <w:vAlign w:val="center"/>
          </w:tcPr>
          <w:p w14:paraId="71CAB2BB" w14:textId="1C787549" w:rsidR="00E71104" w:rsidRDefault="00E71104" w:rsidP="00A70239">
            <w:pPr>
              <w:numPr>
                <w:ilvl w:val="0"/>
                <w:numId w:val="6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貯水槽は清潔を保持するため、専門の業者に委託して、年１回以上清掃を実施していますか。（大量調理施設衛生管理マニュアルⅡの</w:t>
            </w:r>
            <w:r w:rsidR="00114CAC">
              <w:rPr>
                <w:rFonts w:ascii="HGSｺﾞｼｯｸM" w:eastAsia="HGSｺﾞｼｯｸM" w:hAnsi="HGSｺﾞｼｯｸM" w:hint="eastAsia"/>
                <w:sz w:val="22"/>
              </w:rPr>
              <w:t>5</w:t>
            </w:r>
            <w:r>
              <w:rPr>
                <w:rFonts w:ascii="HGSｺﾞｼｯｸM" w:eastAsia="HGSｺﾞｼｯｸM" w:hAnsi="HGSｺﾞｼｯｸM" w:hint="eastAsia"/>
                <w:sz w:val="22"/>
              </w:rPr>
              <w:t>の</w:t>
            </w:r>
            <w:r w:rsidR="00114CAC">
              <w:rPr>
                <w:rFonts w:ascii="HGSｺﾞｼｯｸM" w:eastAsia="HGSｺﾞｼｯｸM" w:hAnsi="HGSｺﾞｼｯｸM" w:hint="eastAsia"/>
                <w:sz w:val="22"/>
              </w:rPr>
              <w:t>(</w:t>
            </w:r>
            <w:r w:rsidR="00114CAC">
              <w:rPr>
                <w:rFonts w:ascii="HGSｺﾞｼｯｸM" w:eastAsia="HGSｺﾞｼｯｸM" w:hAnsi="HGSｺﾞｼｯｸM"/>
                <w:sz w:val="22"/>
              </w:rPr>
              <w:t>2)</w:t>
            </w:r>
            <w:r w:rsidR="00114CAC">
              <w:rPr>
                <w:rFonts w:ascii="HGSｺﾞｼｯｸM" w:eastAsia="HGSｺﾞｼｯｸM" w:hAnsi="HGSｺﾞｼｯｸM" w:hint="eastAsia"/>
                <w:sz w:val="22"/>
              </w:rPr>
              <w:t>の(</w:t>
            </w:r>
            <w:r w:rsidR="00114CAC">
              <w:rPr>
                <w:rFonts w:ascii="HGSｺﾞｼｯｸM" w:eastAsia="HGSｺﾞｼｯｸM" w:hAnsi="HGSｺﾞｼｯｸM"/>
                <w:sz w:val="22"/>
              </w:rPr>
              <w:t>8)</w:t>
            </w:r>
            <w:r>
              <w:rPr>
                <w:rFonts w:ascii="HGSｺﾞｼｯｸM" w:eastAsia="HGSｺﾞｼｯｸM" w:hAnsi="HGSｺﾞｼｯｸM" w:hint="eastAsia"/>
                <w:sz w:val="22"/>
              </w:rPr>
              <w:t>）。</w:t>
            </w:r>
          </w:p>
          <w:tbl>
            <w:tblPr>
              <w:tblStyle w:val="af2"/>
              <w:tblW w:w="0" w:type="auto"/>
              <w:tblInd w:w="161" w:type="dxa"/>
              <w:tblLayout w:type="fixed"/>
              <w:tblLook w:val="04A0" w:firstRow="1" w:lastRow="0" w:firstColumn="1" w:lastColumn="0" w:noHBand="0" w:noVBand="1"/>
            </w:tblPr>
            <w:tblGrid>
              <w:gridCol w:w="2268"/>
              <w:gridCol w:w="3756"/>
              <w:gridCol w:w="3757"/>
            </w:tblGrid>
            <w:tr w:rsidR="00E71104" w14:paraId="3AA1D2DD" w14:textId="77777777" w:rsidTr="007754D5">
              <w:tc>
                <w:tcPr>
                  <w:tcW w:w="2268" w:type="dxa"/>
                  <w:tcBorders>
                    <w:top w:val="single" w:sz="12" w:space="0" w:color="000000" w:themeColor="text1"/>
                    <w:left w:val="single" w:sz="12" w:space="0" w:color="000000" w:themeColor="text1"/>
                    <w:bottom w:val="single" w:sz="4" w:space="0" w:color="auto"/>
                    <w:right w:val="single" w:sz="4" w:space="0" w:color="auto"/>
                  </w:tcBorders>
                </w:tcPr>
                <w:p w14:paraId="0837AF9D" w14:textId="77777777" w:rsidR="00E71104" w:rsidRDefault="00E71104" w:rsidP="00DD1F35">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実施日</w:t>
                  </w:r>
                </w:p>
              </w:tc>
              <w:tc>
                <w:tcPr>
                  <w:tcW w:w="3756" w:type="dxa"/>
                  <w:tcBorders>
                    <w:top w:val="single" w:sz="12" w:space="0" w:color="000000" w:themeColor="text1"/>
                    <w:left w:val="single" w:sz="4" w:space="0" w:color="auto"/>
                    <w:bottom w:val="single" w:sz="4" w:space="0" w:color="auto"/>
                    <w:right w:val="single" w:sz="4" w:space="0" w:color="auto"/>
                  </w:tcBorders>
                </w:tcPr>
                <w:p w14:paraId="5B58E14A" w14:textId="77777777" w:rsidR="00E71104" w:rsidRDefault="00E71104" w:rsidP="00DD1F35">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実施内容</w:t>
                  </w:r>
                </w:p>
              </w:tc>
              <w:tc>
                <w:tcPr>
                  <w:tcW w:w="3757" w:type="dxa"/>
                  <w:tcBorders>
                    <w:top w:val="single" w:sz="12" w:space="0" w:color="000000" w:themeColor="text1"/>
                    <w:left w:val="single" w:sz="4" w:space="0" w:color="auto"/>
                    <w:bottom w:val="single" w:sz="4" w:space="0" w:color="auto"/>
                    <w:right w:val="single" w:sz="12" w:space="0" w:color="000000" w:themeColor="text1"/>
                  </w:tcBorders>
                </w:tcPr>
                <w:p w14:paraId="7BC7CA1E" w14:textId="77777777" w:rsidR="00E71104" w:rsidRDefault="00E71104" w:rsidP="00DD1F35">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指摘事項</w:t>
                  </w:r>
                </w:p>
              </w:tc>
            </w:tr>
            <w:tr w:rsidR="00E71104" w14:paraId="583B0317" w14:textId="77777777" w:rsidTr="007754D5">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6D234CC3"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12" w:space="0" w:color="000000" w:themeColor="text1"/>
                    <w:right w:val="single" w:sz="4" w:space="0" w:color="auto"/>
                  </w:tcBorders>
                  <w:shd w:val="clear" w:color="auto" w:fill="FFFF99"/>
                </w:tcPr>
                <w:p w14:paraId="7E44C4EE"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2F43D479" w14:textId="77777777" w:rsidR="00E71104" w:rsidRDefault="00E71104" w:rsidP="00DD1F35">
                  <w:pPr>
                    <w:adjustRightInd w:val="0"/>
                    <w:spacing w:line="276" w:lineRule="auto"/>
                    <w:contextualSpacing/>
                    <w:jc w:val="left"/>
                    <w:rPr>
                      <w:rFonts w:ascii="HGSｺﾞｼｯｸM" w:eastAsia="HGSｺﾞｼｯｸM" w:hAnsi="HGSｺﾞｼｯｸM"/>
                      <w:spacing w:val="20"/>
                      <w:sz w:val="22"/>
                    </w:rPr>
                  </w:pPr>
                </w:p>
              </w:tc>
            </w:tr>
          </w:tbl>
          <w:p w14:paraId="6AF28117" w14:textId="77777777" w:rsidR="00E71104" w:rsidRDefault="00E71104" w:rsidP="00DD1F35">
            <w:pPr>
              <w:adjustRightInd w:val="0"/>
              <w:ind w:left="198" w:hanging="198"/>
              <w:contextualSpacing/>
              <w:jc w:val="left"/>
              <w:rPr>
                <w:rFonts w:ascii="HGSｺﾞｼｯｸM" w:eastAsia="HGSｺﾞｼｯｸM" w:hAnsi="HGSｺﾞｼｯｸM"/>
                <w:spacing w:val="20"/>
                <w:sz w:val="22"/>
              </w:rPr>
            </w:pPr>
          </w:p>
        </w:tc>
        <w:tc>
          <w:tcPr>
            <w:tcW w:w="1560" w:type="dxa"/>
            <w:tcBorders>
              <w:top w:val="dotted" w:sz="4" w:space="0" w:color="auto"/>
              <w:bottom w:val="nil"/>
            </w:tcBorders>
            <w:vAlign w:val="center"/>
          </w:tcPr>
          <w:p w14:paraId="744F333B"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1D6D6395"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08921C6E" w14:textId="77777777" w:rsidR="00E71104" w:rsidRDefault="00E71104" w:rsidP="00DD1F35">
            <w:pPr>
              <w:spacing w:line="0" w:lineRule="atLeast"/>
              <w:rPr>
                <w:rFonts w:ascii="HGSｺﾞｼｯｸM" w:eastAsia="HGSｺﾞｼｯｸM" w:hAnsi="HGSｺﾞｼｯｸM"/>
                <w:sz w:val="22"/>
              </w:rPr>
            </w:pPr>
          </w:p>
        </w:tc>
      </w:tr>
      <w:tr w:rsidR="00E71104" w14:paraId="2A01CF50" w14:textId="77777777" w:rsidTr="00194AD6">
        <w:trPr>
          <w:trHeight w:val="483"/>
        </w:trPr>
        <w:tc>
          <w:tcPr>
            <w:tcW w:w="1701" w:type="dxa"/>
            <w:vMerge/>
            <w:vAlign w:val="center"/>
          </w:tcPr>
          <w:p w14:paraId="478B840F" w14:textId="77777777" w:rsidR="00E71104" w:rsidRDefault="00E71104"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71104" w14:paraId="53E45D1A" w14:textId="77777777">
              <w:trPr>
                <w:trHeight w:val="639"/>
              </w:trPr>
              <w:tc>
                <w:tcPr>
                  <w:tcW w:w="9952" w:type="dxa"/>
                  <w:vAlign w:val="center"/>
                </w:tcPr>
                <w:p w14:paraId="4E55FD54" w14:textId="77777777" w:rsidR="00E71104" w:rsidRDefault="00E71104" w:rsidP="00DD1F35">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清掃した証明書は１年間保管しなければなりません。（大量調理施設衛生管理マニュアルⅡの５の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の⑧）。</w:t>
                  </w:r>
                </w:p>
              </w:tc>
            </w:tr>
          </w:tbl>
          <w:p w14:paraId="7AD48343" w14:textId="77777777" w:rsidR="00E71104" w:rsidRDefault="00E71104"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5BC92DB" w14:textId="77777777" w:rsidR="00E71104" w:rsidRDefault="00E71104" w:rsidP="00DD1F35">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6E5ABC97" w14:textId="77777777" w:rsidR="00E71104" w:rsidRDefault="00E71104" w:rsidP="00DD1F35">
            <w:pPr>
              <w:adjustRightInd w:val="0"/>
              <w:ind w:left="10" w:hangingChars="5" w:hanging="10"/>
              <w:contextualSpacing/>
            </w:pPr>
          </w:p>
        </w:tc>
      </w:tr>
      <w:tr w:rsidR="00E71104" w14:paraId="2508E735" w14:textId="77777777" w:rsidTr="00194AD6">
        <w:trPr>
          <w:trHeight w:val="483"/>
        </w:trPr>
        <w:tc>
          <w:tcPr>
            <w:tcW w:w="1701" w:type="dxa"/>
            <w:vMerge/>
            <w:vAlign w:val="center"/>
          </w:tcPr>
          <w:p w14:paraId="227AFD9E" w14:textId="77777777" w:rsidR="00E71104" w:rsidRDefault="00E71104" w:rsidP="00DD1F35"/>
        </w:tc>
        <w:tc>
          <w:tcPr>
            <w:tcW w:w="10206" w:type="dxa"/>
            <w:tcBorders>
              <w:top w:val="nil"/>
              <w:bottom w:val="dotted" w:sz="4" w:space="0" w:color="auto"/>
            </w:tcBorders>
            <w:vAlign w:val="center"/>
          </w:tcPr>
          <w:p w14:paraId="636049CC" w14:textId="77777777" w:rsidR="00E71104" w:rsidRDefault="00E71104" w:rsidP="00A70239">
            <w:pPr>
              <w:numPr>
                <w:ilvl w:val="0"/>
                <w:numId w:val="6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検食は、原材料及び調理済み食品を食品ごとに50ｇ程度ずつ清潔な容器（ビニール袋等）に密封して入れ、－20℃以下で２週間以上保存していますか（大量調理施設衛生管理マニュアルⅡの５の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３)）。</w:t>
            </w:r>
          </w:p>
        </w:tc>
        <w:tc>
          <w:tcPr>
            <w:tcW w:w="1560" w:type="dxa"/>
            <w:tcBorders>
              <w:top w:val="nil"/>
              <w:bottom w:val="dotted" w:sz="4" w:space="0" w:color="auto"/>
            </w:tcBorders>
            <w:vAlign w:val="center"/>
          </w:tcPr>
          <w:p w14:paraId="7FFC082C"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02D283DD"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1195CC5" w14:textId="77777777" w:rsidR="00E71104" w:rsidRDefault="00E71104" w:rsidP="00DD1F35">
            <w:pPr>
              <w:spacing w:line="0" w:lineRule="atLeast"/>
              <w:rPr>
                <w:rFonts w:ascii="HGSｺﾞｼｯｸM" w:eastAsia="HGSｺﾞｼｯｸM" w:hAnsi="HGSｺﾞｼｯｸM"/>
                <w:sz w:val="22"/>
              </w:rPr>
            </w:pPr>
          </w:p>
        </w:tc>
      </w:tr>
      <w:tr w:rsidR="00E71104" w14:paraId="2DB2FADB" w14:textId="77777777" w:rsidTr="00E71104">
        <w:trPr>
          <w:trHeight w:val="440"/>
        </w:trPr>
        <w:tc>
          <w:tcPr>
            <w:tcW w:w="1701" w:type="dxa"/>
            <w:vMerge/>
            <w:vAlign w:val="center"/>
          </w:tcPr>
          <w:p w14:paraId="619AAD79" w14:textId="77777777" w:rsidR="00E71104" w:rsidRDefault="00E71104" w:rsidP="00DD1F35"/>
        </w:tc>
        <w:tc>
          <w:tcPr>
            <w:tcW w:w="10206" w:type="dxa"/>
            <w:tcBorders>
              <w:top w:val="nil"/>
              <w:bottom w:val="nil"/>
            </w:tcBorders>
            <w:vAlign w:val="center"/>
          </w:tcPr>
          <w:p w14:paraId="05FDF744" w14:textId="2DEBA150" w:rsidR="00E71104" w:rsidRDefault="00E71104" w:rsidP="00A70239">
            <w:pPr>
              <w:numPr>
                <w:ilvl w:val="0"/>
                <w:numId w:val="6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給食関係者の検便は、腸管出血性大腸菌</w:t>
            </w:r>
            <w:r>
              <w:rPr>
                <w:rFonts w:ascii="HGSｺﾞｼｯｸM" w:eastAsia="HGSｺﾞｼｯｸM" w:hAnsi="HGSｺﾞｼｯｸM"/>
                <w:sz w:val="22"/>
              </w:rPr>
              <w:t>0-157</w:t>
            </w:r>
            <w:r>
              <w:rPr>
                <w:rFonts w:ascii="HGSｺﾞｼｯｸM" w:eastAsia="HGSｺﾞｼｯｸM" w:hAnsi="HGSｺﾞｼｯｸM" w:hint="eastAsia"/>
                <w:sz w:val="22"/>
              </w:rPr>
              <w:t>の検査を含め、全員に対し毎月実施していますか（大量調理施設衛生管理マニュアルⅡの５の</w:t>
            </w:r>
            <w:r w:rsidR="00114CAC">
              <w:rPr>
                <w:rFonts w:ascii="HGSｺﾞｼｯｸM" w:eastAsia="HGSｺﾞｼｯｸM" w:hAnsi="HGSｺﾞｼｯｸM" w:hint="eastAsia"/>
                <w:sz w:val="22"/>
              </w:rPr>
              <w:t>(</w:t>
            </w:r>
            <w:r w:rsidR="00114CAC">
              <w:rPr>
                <w:rFonts w:ascii="HGSｺﾞｼｯｸM" w:eastAsia="HGSｺﾞｼｯｸM" w:hAnsi="HGSｺﾞｼｯｸM"/>
                <w:sz w:val="22"/>
              </w:rPr>
              <w:t>4)</w:t>
            </w:r>
            <w:r>
              <w:rPr>
                <w:rFonts w:ascii="HGSｺﾞｼｯｸM" w:eastAsia="HGSｺﾞｼｯｸM" w:hAnsi="HGSｺﾞｼｯｸM" w:hint="eastAsia"/>
                <w:sz w:val="22"/>
              </w:rPr>
              <w:t>の②）。</w:t>
            </w:r>
          </w:p>
        </w:tc>
        <w:tc>
          <w:tcPr>
            <w:tcW w:w="1560" w:type="dxa"/>
            <w:tcBorders>
              <w:top w:val="nil"/>
              <w:bottom w:val="nil"/>
            </w:tcBorders>
            <w:vAlign w:val="center"/>
          </w:tcPr>
          <w:p w14:paraId="7B03AC4A"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6F582C0"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23A5E0EF" w14:textId="77777777" w:rsidR="00E71104" w:rsidRDefault="00E71104" w:rsidP="00DD1F35">
            <w:pPr>
              <w:spacing w:line="0" w:lineRule="atLeast"/>
              <w:rPr>
                <w:rFonts w:ascii="HGSｺﾞｼｯｸM" w:eastAsia="HGSｺﾞｼｯｸM" w:hAnsi="HGSｺﾞｼｯｸM"/>
                <w:sz w:val="22"/>
              </w:rPr>
            </w:pPr>
          </w:p>
        </w:tc>
      </w:tr>
      <w:tr w:rsidR="00E71104" w14:paraId="0AFEFC94" w14:textId="77777777" w:rsidTr="00194AD6">
        <w:trPr>
          <w:trHeight w:val="483"/>
        </w:trPr>
        <w:tc>
          <w:tcPr>
            <w:tcW w:w="1701" w:type="dxa"/>
            <w:vMerge/>
            <w:vAlign w:val="center"/>
          </w:tcPr>
          <w:p w14:paraId="464E68B8" w14:textId="77777777" w:rsidR="00E71104" w:rsidRDefault="00E71104"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71104" w14:paraId="25392624" w14:textId="77777777">
              <w:trPr>
                <w:trHeight w:val="639"/>
              </w:trPr>
              <w:tc>
                <w:tcPr>
                  <w:tcW w:w="9952" w:type="dxa"/>
                  <w:vAlign w:val="center"/>
                </w:tcPr>
                <w:p w14:paraId="4914276C" w14:textId="773429B4" w:rsidR="00E71104" w:rsidRDefault="00E71104" w:rsidP="00DD1F35">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必要に応じ</w:t>
                  </w:r>
                  <w:r>
                    <w:rPr>
                      <w:rFonts w:ascii="HGSｺﾞｼｯｸM" w:eastAsia="HGSｺﾞｼｯｸM" w:hAnsi="HGSｺﾞｼｯｸM" w:hint="eastAsia"/>
                      <w:sz w:val="22"/>
                    </w:rPr>
                    <w:t>10</w:t>
                  </w:r>
                  <w:r>
                    <w:rPr>
                      <w:rFonts w:ascii="HGSｺﾞｼｯｸM" w:eastAsia="HGSｺﾞｼｯｸM" w:hAnsi="HGSｺﾞｼｯｸM"/>
                      <w:sz w:val="22"/>
                    </w:rPr>
                    <w:t>月から３月にはノロウイルスの検査を含め</w:t>
                  </w:r>
                  <w:r>
                    <w:rPr>
                      <w:rFonts w:ascii="HGSｺﾞｼｯｸM" w:eastAsia="HGSｺﾞｼｯｸM" w:hAnsi="HGSｺﾞｼｯｸM" w:hint="eastAsia"/>
                      <w:sz w:val="22"/>
                    </w:rPr>
                    <w:t>てください</w:t>
                  </w:r>
                  <w:r>
                    <w:rPr>
                      <w:rFonts w:ascii="HGSｺﾞｼｯｸM" w:eastAsia="HGSｺﾞｼｯｸM" w:hAnsi="HGSｺﾞｼｯｸM"/>
                      <w:sz w:val="22"/>
                    </w:rPr>
                    <w:t>。</w:t>
                  </w:r>
                  <w:r>
                    <w:rPr>
                      <w:rFonts w:ascii="HGSｺﾞｼｯｸM" w:eastAsia="HGSｺﾞｼｯｸM" w:hAnsi="HGSｺﾞｼｯｸM" w:hint="eastAsia"/>
                      <w:sz w:val="22"/>
                    </w:rPr>
                    <w:t>（大量調理施設衛生管理マニュアルⅡの</w:t>
                  </w:r>
                  <w:r w:rsidR="00114CAC">
                    <w:rPr>
                      <w:rFonts w:ascii="HGSｺﾞｼｯｸM" w:eastAsia="HGSｺﾞｼｯｸM" w:hAnsi="HGSｺﾞｼｯｸM" w:hint="eastAsia"/>
                      <w:sz w:val="22"/>
                    </w:rPr>
                    <w:t>5</w:t>
                  </w:r>
                  <w:r>
                    <w:rPr>
                      <w:rFonts w:ascii="HGSｺﾞｼｯｸM" w:eastAsia="HGSｺﾞｼｯｸM" w:hAnsi="HGSｺﾞｼｯｸM" w:hint="eastAsia"/>
                      <w:sz w:val="22"/>
                    </w:rPr>
                    <w:t>の</w:t>
                  </w:r>
                  <w:r w:rsidR="00114CAC">
                    <w:rPr>
                      <w:rFonts w:ascii="HGSｺﾞｼｯｸM" w:eastAsia="HGSｺﾞｼｯｸM" w:hAnsi="HGSｺﾞｼｯｸM" w:hint="eastAsia"/>
                      <w:sz w:val="22"/>
                    </w:rPr>
                    <w:t>(</w:t>
                  </w:r>
                  <w:r w:rsidR="00114CAC">
                    <w:rPr>
                      <w:rFonts w:ascii="HGSｺﾞｼｯｸM" w:eastAsia="HGSｺﾞｼｯｸM" w:hAnsi="HGSｺﾞｼｯｸM"/>
                      <w:sz w:val="22"/>
                    </w:rPr>
                    <w:t>4)</w:t>
                  </w:r>
                  <w:r>
                    <w:rPr>
                      <w:rFonts w:ascii="HGSｺﾞｼｯｸM" w:eastAsia="HGSｺﾞｼｯｸM" w:hAnsi="HGSｺﾞｼｯｸM" w:hint="eastAsia"/>
                      <w:sz w:val="22"/>
                    </w:rPr>
                    <w:t>の②）。</w:t>
                  </w:r>
                </w:p>
              </w:tc>
            </w:tr>
          </w:tbl>
          <w:p w14:paraId="1C78E6A2" w14:textId="77777777" w:rsidR="00E71104" w:rsidRDefault="00E71104"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5348720" w14:textId="77777777" w:rsidR="00E71104" w:rsidRDefault="00E71104" w:rsidP="00DD1F35">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2B30D242" w14:textId="77777777" w:rsidR="00E71104" w:rsidRDefault="00E71104" w:rsidP="00DD1F35">
            <w:pPr>
              <w:adjustRightInd w:val="0"/>
              <w:ind w:left="10" w:hangingChars="5" w:hanging="10"/>
              <w:contextualSpacing/>
            </w:pPr>
          </w:p>
        </w:tc>
      </w:tr>
      <w:tr w:rsidR="00E71104" w14:paraId="75CD54B0" w14:textId="77777777" w:rsidTr="00194AD6">
        <w:trPr>
          <w:trHeight w:val="483"/>
        </w:trPr>
        <w:tc>
          <w:tcPr>
            <w:tcW w:w="1701" w:type="dxa"/>
            <w:vMerge/>
            <w:vAlign w:val="center"/>
          </w:tcPr>
          <w:p w14:paraId="732C81FE" w14:textId="77777777" w:rsidR="00E71104" w:rsidRDefault="00E71104" w:rsidP="00DD1F35"/>
        </w:tc>
        <w:tc>
          <w:tcPr>
            <w:tcW w:w="10206" w:type="dxa"/>
            <w:tcBorders>
              <w:top w:val="nil"/>
              <w:bottom w:val="nil"/>
            </w:tcBorders>
            <w:vAlign w:val="center"/>
          </w:tcPr>
          <w:p w14:paraId="0D83F160" w14:textId="23F04B5D" w:rsidR="00E71104" w:rsidRDefault="00E71104" w:rsidP="00A70239">
            <w:pPr>
              <w:numPr>
                <w:ilvl w:val="0"/>
                <w:numId w:val="6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原材料について納入業者が定期的に実施する検査結果を提出させていますか（大量調理施設衛生管理マニュアルⅢの１の</w:t>
            </w:r>
            <w:r w:rsidR="00114CAC">
              <w:rPr>
                <w:rFonts w:ascii="HGSｺﾞｼｯｸM" w:eastAsia="HGSｺﾞｼｯｸM" w:hAnsi="HGSｺﾞｼｯｸM" w:hint="eastAsia"/>
                <w:sz w:val="22"/>
              </w:rPr>
              <w:t>(</w:t>
            </w:r>
            <w:r w:rsidR="00114CAC">
              <w:rPr>
                <w:rFonts w:ascii="HGSｺﾞｼｯｸM" w:eastAsia="HGSｺﾞｼｯｸM" w:hAnsi="HGSｺﾞｼｯｸM"/>
                <w:sz w:val="22"/>
              </w:rPr>
              <w:t>2)</w:t>
            </w:r>
            <w:r>
              <w:rPr>
                <w:rFonts w:ascii="HGSｺﾞｼｯｸM" w:eastAsia="HGSｺﾞｼｯｸM" w:hAnsi="HGSｺﾞｼｯｸM" w:hint="eastAsia"/>
                <w:sz w:val="22"/>
              </w:rPr>
              <w:t>）。</w:t>
            </w:r>
          </w:p>
        </w:tc>
        <w:tc>
          <w:tcPr>
            <w:tcW w:w="1560" w:type="dxa"/>
            <w:tcBorders>
              <w:top w:val="nil"/>
              <w:bottom w:val="nil"/>
            </w:tcBorders>
            <w:vAlign w:val="center"/>
          </w:tcPr>
          <w:p w14:paraId="19CFAC58"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4F1375D9" w14:textId="77777777" w:rsidR="00E71104" w:rsidRDefault="00E71104"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bottom w:val="nil"/>
              <w:right w:val="single" w:sz="4" w:space="0" w:color="auto"/>
            </w:tcBorders>
            <w:vAlign w:val="center"/>
          </w:tcPr>
          <w:p w14:paraId="389CE36B" w14:textId="77777777" w:rsidR="00E71104" w:rsidRDefault="00E71104" w:rsidP="00DD1F35">
            <w:pPr>
              <w:spacing w:line="0" w:lineRule="atLeast"/>
              <w:rPr>
                <w:rFonts w:ascii="HGSｺﾞｼｯｸM" w:eastAsia="HGSｺﾞｼｯｸM" w:hAnsi="HGSｺﾞｼｯｸM"/>
                <w:sz w:val="22"/>
              </w:rPr>
            </w:pPr>
          </w:p>
        </w:tc>
      </w:tr>
      <w:tr w:rsidR="00DD1F35" w14:paraId="06C3B479" w14:textId="77777777">
        <w:trPr>
          <w:trHeight w:val="534"/>
        </w:trPr>
        <w:tc>
          <w:tcPr>
            <w:tcW w:w="1701" w:type="dxa"/>
            <w:vMerge/>
            <w:vAlign w:val="center"/>
          </w:tcPr>
          <w:p w14:paraId="6136D574" w14:textId="77777777" w:rsidR="00DD1F35" w:rsidRDefault="00DD1F35"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2D520E71" w14:textId="77777777">
              <w:trPr>
                <w:trHeight w:val="400"/>
              </w:trPr>
              <w:tc>
                <w:tcPr>
                  <w:tcW w:w="9952" w:type="dxa"/>
                  <w:vAlign w:val="center"/>
                </w:tcPr>
                <w:p w14:paraId="0FA7A42D" w14:textId="77777777" w:rsidR="00DD1F35" w:rsidRDefault="00DD1F35" w:rsidP="00DD1F35">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検査結果は、１年間保管しなければなりません。</w:t>
                  </w:r>
                </w:p>
              </w:tc>
            </w:tr>
          </w:tbl>
          <w:p w14:paraId="4000D274"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A9677F7" w14:textId="77777777" w:rsidR="00DD1F35"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9853809" w14:textId="77777777" w:rsidR="00DD1F35" w:rsidRDefault="00DD1F35" w:rsidP="00DD1F35">
            <w:pPr>
              <w:adjustRightInd w:val="0"/>
              <w:ind w:left="10" w:hangingChars="5" w:hanging="10"/>
              <w:contextualSpacing/>
            </w:pPr>
          </w:p>
        </w:tc>
      </w:tr>
      <w:tr w:rsidR="00DD1F35" w14:paraId="78A2F625" w14:textId="77777777" w:rsidTr="009A6A39">
        <w:trPr>
          <w:trHeight w:val="850"/>
        </w:trPr>
        <w:tc>
          <w:tcPr>
            <w:tcW w:w="1701" w:type="dxa"/>
            <w:vMerge/>
            <w:vAlign w:val="center"/>
          </w:tcPr>
          <w:p w14:paraId="1CEF3B89" w14:textId="77777777" w:rsidR="00DD1F35" w:rsidRDefault="00DD1F35" w:rsidP="00DD1F35"/>
        </w:tc>
        <w:tc>
          <w:tcPr>
            <w:tcW w:w="10206" w:type="dxa"/>
            <w:tcBorders>
              <w:top w:val="nil"/>
              <w:bottom w:val="dotted" w:sz="4" w:space="0" w:color="auto"/>
            </w:tcBorders>
            <w:vAlign w:val="center"/>
          </w:tcPr>
          <w:p w14:paraId="20CBA561" w14:textId="77777777" w:rsidR="00DD1F35" w:rsidRDefault="00DD1F35" w:rsidP="00A70239">
            <w:pPr>
              <w:numPr>
                <w:ilvl w:val="0"/>
                <w:numId w:val="6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食中毒及び感染症の発生を防止するための措置等について、必要に応じて保健所の助言、指導を求めるとともに、常に密接な連携を保っていますか。</w:t>
            </w:r>
          </w:p>
        </w:tc>
        <w:tc>
          <w:tcPr>
            <w:tcW w:w="1560" w:type="dxa"/>
            <w:tcBorders>
              <w:top w:val="nil"/>
              <w:bottom w:val="dotted" w:sz="4" w:space="0" w:color="auto"/>
            </w:tcBorders>
            <w:vAlign w:val="center"/>
          </w:tcPr>
          <w:p w14:paraId="3F942CF7"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328DD872"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06B569A8" w14:textId="7950B7FF"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Pr>
                <w:rFonts w:ascii="HGSｺﾞｼｯｸM" w:eastAsia="HGSｺﾞｼｯｸM" w:hAnsi="HGSｺﾞｼｯｸM" w:hint="eastAsia"/>
                <w:sz w:val="22"/>
              </w:rPr>
              <w:t>1</w:t>
            </w:r>
            <w:r w:rsidR="007565E2">
              <w:rPr>
                <w:rFonts w:ascii="HGSｺﾞｼｯｸM" w:eastAsia="HGSｺﾞｼｯｸM" w:hAnsi="HGSｺﾞｼｯｸM"/>
                <w:sz w:val="22"/>
              </w:rPr>
              <w:t>2</w:t>
            </w:r>
            <w:r>
              <w:rPr>
                <w:rFonts w:ascii="HGSｺﾞｼｯｸM" w:eastAsia="HGSｺﾞｼｯｸM" w:hAnsi="HGSｺﾞｼｯｸM" w:hint="eastAsia"/>
                <w:sz w:val="22"/>
              </w:rPr>
              <w:t>(1)③</w:t>
            </w:r>
          </w:p>
        </w:tc>
      </w:tr>
      <w:tr w:rsidR="00DD1F35" w14:paraId="53C529CC" w14:textId="77777777" w:rsidTr="00E71104">
        <w:trPr>
          <w:trHeight w:val="536"/>
        </w:trPr>
        <w:tc>
          <w:tcPr>
            <w:tcW w:w="1701" w:type="dxa"/>
            <w:vMerge/>
            <w:vAlign w:val="center"/>
          </w:tcPr>
          <w:p w14:paraId="1EC9D86A" w14:textId="77777777" w:rsidR="00DD1F35" w:rsidRDefault="00DD1F35" w:rsidP="00DD1F35"/>
        </w:tc>
        <w:tc>
          <w:tcPr>
            <w:tcW w:w="10206" w:type="dxa"/>
            <w:tcBorders>
              <w:top w:val="nil"/>
              <w:bottom w:val="nil"/>
            </w:tcBorders>
            <w:vAlign w:val="center"/>
          </w:tcPr>
          <w:p w14:paraId="40800E6F" w14:textId="77777777" w:rsidR="00DD1F35" w:rsidRDefault="00DD1F35" w:rsidP="00A70239">
            <w:pPr>
              <w:numPr>
                <w:ilvl w:val="0"/>
                <w:numId w:val="6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医薬品及び医療機器の管理を適正に行っていますか。</w:t>
            </w:r>
          </w:p>
        </w:tc>
        <w:tc>
          <w:tcPr>
            <w:tcW w:w="1560" w:type="dxa"/>
            <w:tcBorders>
              <w:top w:val="nil"/>
              <w:bottom w:val="nil"/>
            </w:tcBorders>
            <w:vAlign w:val="center"/>
          </w:tcPr>
          <w:p w14:paraId="0BB68D72"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755D0F13"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0E1842BE" w14:textId="77777777" w:rsidR="00DD1F35" w:rsidRDefault="00DD1F35" w:rsidP="00DD1F35">
            <w:pPr>
              <w:spacing w:line="0" w:lineRule="atLeast"/>
              <w:jc w:val="left"/>
              <w:rPr>
                <w:rFonts w:ascii="HGSｺﾞｼｯｸM" w:eastAsia="HGSｺﾞｼｯｸM" w:hAnsi="HGSｺﾞｼｯｸM"/>
                <w:sz w:val="22"/>
              </w:rPr>
            </w:pPr>
            <w:r w:rsidRPr="0092180B">
              <w:rPr>
                <w:rFonts w:ascii="HGSｺﾞｼｯｸM" w:eastAsia="HGSｺﾞｼｯｸM" w:hAnsi="HGSｺﾞｼｯｸM" w:hint="eastAsia"/>
                <w:sz w:val="22"/>
              </w:rPr>
              <w:t>平25規則32第</w:t>
            </w:r>
            <w:r>
              <w:rPr>
                <w:rFonts w:ascii="HGSｺﾞｼｯｸM" w:eastAsia="HGSｺﾞｼｯｸM" w:hAnsi="HGSｺﾞｼｯｸM" w:hint="eastAsia"/>
                <w:sz w:val="22"/>
              </w:rPr>
              <w:t>20</w:t>
            </w:r>
            <w:r w:rsidRPr="0092180B">
              <w:rPr>
                <w:rFonts w:ascii="HGSｺﾞｼｯｸM" w:eastAsia="HGSｺﾞｼｯｸM" w:hAnsi="HGSｺﾞｼｯｸM" w:hint="eastAsia"/>
                <w:sz w:val="22"/>
              </w:rPr>
              <w:t>条</w:t>
            </w:r>
          </w:p>
        </w:tc>
      </w:tr>
      <w:tr w:rsidR="00DD1F35" w14:paraId="36AF8E86" w14:textId="77777777">
        <w:trPr>
          <w:trHeight w:val="483"/>
        </w:trPr>
        <w:tc>
          <w:tcPr>
            <w:tcW w:w="1701" w:type="dxa"/>
            <w:vMerge/>
            <w:vAlign w:val="center"/>
          </w:tcPr>
          <w:p w14:paraId="4DE1487B" w14:textId="77777777" w:rsidR="00DD1F35" w:rsidRDefault="00DD1F35"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4BB8C505" w14:textId="77777777">
              <w:trPr>
                <w:trHeight w:val="150"/>
              </w:trPr>
              <w:tc>
                <w:tcPr>
                  <w:tcW w:w="9952" w:type="dxa"/>
                  <w:vAlign w:val="center"/>
                </w:tcPr>
                <w:p w14:paraId="56A67A90" w14:textId="77777777" w:rsidR="00DD1F35" w:rsidRDefault="00DD1F35" w:rsidP="00DD1F35">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医薬品等の保管場所について、職員の不在時は常時施錠するなど、入所者等が立ち入り、医薬品等による事故が発生することなどを未然に防ぐための措置を講じてください。</w:t>
                  </w:r>
                </w:p>
              </w:tc>
            </w:tr>
          </w:tbl>
          <w:p w14:paraId="0A6B4170"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FBA1963" w14:textId="77777777" w:rsidR="00DD1F35"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16CD18B" w14:textId="77777777" w:rsidR="00DD1F35" w:rsidRDefault="00DD1F35" w:rsidP="00DD1F35">
            <w:pPr>
              <w:adjustRightInd w:val="0"/>
              <w:ind w:left="10" w:hangingChars="5" w:hanging="10"/>
              <w:contextualSpacing/>
            </w:pPr>
          </w:p>
        </w:tc>
      </w:tr>
      <w:tr w:rsidR="00DD1F35" w14:paraId="3600B93C" w14:textId="77777777">
        <w:trPr>
          <w:trHeight w:val="483"/>
        </w:trPr>
        <w:tc>
          <w:tcPr>
            <w:tcW w:w="1701" w:type="dxa"/>
            <w:vMerge/>
            <w:vAlign w:val="center"/>
          </w:tcPr>
          <w:p w14:paraId="07FB7A08" w14:textId="77777777" w:rsidR="00DD1F35" w:rsidRDefault="00DD1F35" w:rsidP="00DD1F35"/>
        </w:tc>
        <w:tc>
          <w:tcPr>
            <w:tcW w:w="10206" w:type="dxa"/>
            <w:tcBorders>
              <w:top w:val="nil"/>
              <w:bottom w:val="dotted" w:sz="4" w:space="0" w:color="auto"/>
            </w:tcBorders>
            <w:vAlign w:val="center"/>
          </w:tcPr>
          <w:p w14:paraId="55854618" w14:textId="77777777" w:rsidR="00DD1F35" w:rsidRDefault="00DD1F35" w:rsidP="00A70239">
            <w:pPr>
              <w:numPr>
                <w:ilvl w:val="0"/>
                <w:numId w:val="6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常に施設内外を清潔に保つとともに、毎年１回以上大掃除を行っていますか。</w:t>
            </w:r>
          </w:p>
        </w:tc>
        <w:tc>
          <w:tcPr>
            <w:tcW w:w="1560" w:type="dxa"/>
            <w:tcBorders>
              <w:top w:val="nil"/>
              <w:bottom w:val="dotted" w:sz="4" w:space="0" w:color="auto"/>
            </w:tcBorders>
            <w:vAlign w:val="center"/>
          </w:tcPr>
          <w:p w14:paraId="74DEE19B"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581DDD0"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02273AA0" w14:textId="19DF5AFF"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Pr>
                <w:rFonts w:ascii="HGSｺﾞｼｯｸM" w:eastAsia="HGSｺﾞｼｯｸM" w:hAnsi="HGSｺﾞｼｯｸM" w:hint="eastAsia"/>
                <w:sz w:val="22"/>
              </w:rPr>
              <w:t>1</w:t>
            </w:r>
            <w:r w:rsidR="007565E2">
              <w:rPr>
                <w:rFonts w:ascii="HGSｺﾞｼｯｸM" w:eastAsia="HGSｺﾞｼｯｸM" w:hAnsi="HGSｺﾞｼｯｸM"/>
                <w:sz w:val="22"/>
              </w:rPr>
              <w:t>2</w:t>
            </w:r>
            <w:r>
              <w:rPr>
                <w:rFonts w:ascii="HGSｺﾞｼｯｸM" w:eastAsia="HGSｺﾞｼｯｸM" w:hAnsi="HGSｺﾞｼｯｸM" w:hint="eastAsia"/>
                <w:sz w:val="22"/>
              </w:rPr>
              <w:t>(1)②</w:t>
            </w:r>
          </w:p>
        </w:tc>
      </w:tr>
      <w:tr w:rsidR="00DD1F35" w14:paraId="205B09FA" w14:textId="77777777">
        <w:trPr>
          <w:trHeight w:val="759"/>
        </w:trPr>
        <w:tc>
          <w:tcPr>
            <w:tcW w:w="1701" w:type="dxa"/>
            <w:vMerge/>
            <w:vAlign w:val="center"/>
          </w:tcPr>
          <w:p w14:paraId="54CEF39C" w14:textId="77777777" w:rsidR="00DD1F35" w:rsidRDefault="00DD1F35" w:rsidP="00DD1F35"/>
        </w:tc>
        <w:tc>
          <w:tcPr>
            <w:tcW w:w="10206" w:type="dxa"/>
            <w:tcBorders>
              <w:top w:val="dotted" w:sz="4" w:space="0" w:color="auto"/>
              <w:bottom w:val="nil"/>
            </w:tcBorders>
            <w:vAlign w:val="center"/>
          </w:tcPr>
          <w:p w14:paraId="22649D16" w14:textId="77777777" w:rsidR="00DD1F35" w:rsidRDefault="00DD1F35" w:rsidP="00A70239">
            <w:pPr>
              <w:numPr>
                <w:ilvl w:val="0"/>
                <w:numId w:val="6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施設において感染症又は食中毒が発生し、又はまん延しないように、感染症及び食中毒の予防及びまん延の防止のための対策を検討する委員会</w:t>
            </w:r>
            <w:r w:rsidRPr="00075152">
              <w:rPr>
                <w:rFonts w:ascii="HGSｺﾞｼｯｸM" w:eastAsia="HGSｺﾞｼｯｸM" w:hAnsi="HGSｺﾞｼｯｸM" w:hint="eastAsia"/>
                <w:sz w:val="22"/>
              </w:rPr>
              <w:t>（テレビ電話装置等を活用して行うことができるものと</w:t>
            </w:r>
            <w:r w:rsidR="00FF06DA">
              <w:rPr>
                <w:rFonts w:ascii="HGSｺﾞｼｯｸM" w:eastAsia="HGSｺﾞｼｯｸM" w:hAnsi="HGSｺﾞｼｯｸM" w:hint="eastAsia"/>
                <w:sz w:val="22"/>
              </w:rPr>
              <w:t>する</w:t>
            </w:r>
            <w:r w:rsidRPr="00075152">
              <w:rPr>
                <w:rFonts w:ascii="HGSｺﾞｼｯｸM" w:eastAsia="HGSｺﾞｼｯｸM" w:hAnsi="HGSｺﾞｼｯｸM" w:hint="eastAsia"/>
                <w:sz w:val="22"/>
              </w:rPr>
              <w:t>。）</w:t>
            </w:r>
            <w:r>
              <w:rPr>
                <w:rFonts w:ascii="HGSｺﾞｼｯｸM" w:eastAsia="HGSｺﾞｼｯｸM" w:hAnsi="HGSｺﾞｼｯｸM" w:hint="eastAsia"/>
                <w:sz w:val="22"/>
              </w:rPr>
              <w:t>をおおむね３月に１回以上開催するとともに、その結果について、支援員その他の職員に周知徹底を図っていますか。</w:t>
            </w:r>
          </w:p>
          <w:p w14:paraId="08EB20AC" w14:textId="77777777" w:rsidR="00DD1F35" w:rsidRDefault="00DD1F35" w:rsidP="00DD1F35">
            <w:pPr>
              <w:spacing w:line="0" w:lineRule="atLeast"/>
              <w:ind w:left="459"/>
              <w:rPr>
                <w:rFonts w:ascii="HGSｺﾞｼｯｸM" w:eastAsia="HGSｺﾞｼｯｸM" w:hAnsi="HGSｺﾞｼｯｸM"/>
                <w:sz w:val="22"/>
              </w:rPr>
            </w:pPr>
          </w:p>
          <w:p w14:paraId="3F512B7E" w14:textId="77777777" w:rsidR="00DD1F35" w:rsidRDefault="00DD1F35" w:rsidP="00DD1F3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委員会の概要等について記載してください。</w:t>
            </w:r>
          </w:p>
          <w:tbl>
            <w:tblPr>
              <w:tblW w:w="0" w:type="auto"/>
              <w:tblInd w:w="205" w:type="dxa"/>
              <w:tblLayout w:type="fixed"/>
              <w:tblLook w:val="04A0" w:firstRow="1" w:lastRow="0" w:firstColumn="1" w:lastColumn="0" w:noHBand="0" w:noVBand="1"/>
            </w:tblPr>
            <w:tblGrid>
              <w:gridCol w:w="1950"/>
              <w:gridCol w:w="1691"/>
              <w:gridCol w:w="1276"/>
              <w:gridCol w:w="4820"/>
            </w:tblGrid>
            <w:tr w:rsidR="00DD1F35" w14:paraId="608E3CDA" w14:textId="77777777" w:rsidTr="00A23569">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27FE65C7" w14:textId="77777777" w:rsidR="00DD1F35" w:rsidRDefault="00DD1F35" w:rsidP="00DD1F35">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名称</w:t>
                  </w:r>
                </w:p>
              </w:tc>
              <w:tc>
                <w:tcPr>
                  <w:tcW w:w="7787"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6593576F" w14:textId="77777777" w:rsidR="00DD1F35" w:rsidRDefault="00DD1F35" w:rsidP="00DD1F35">
                  <w:pPr>
                    <w:overflowPunct w:val="0"/>
                    <w:spacing w:line="276" w:lineRule="auto"/>
                    <w:textAlignment w:val="baseline"/>
                    <w:rPr>
                      <w:rFonts w:ascii="HGSｺﾞｼｯｸM" w:eastAsia="HGSｺﾞｼｯｸM" w:hAnsi="HGSｺﾞｼｯｸM"/>
                      <w:spacing w:val="20"/>
                      <w:sz w:val="22"/>
                    </w:rPr>
                  </w:pPr>
                </w:p>
              </w:tc>
            </w:tr>
            <w:tr w:rsidR="00DD1F35" w14:paraId="0FEE4898" w14:textId="77777777" w:rsidTr="00A23569">
              <w:tc>
                <w:tcPr>
                  <w:tcW w:w="1950" w:type="dxa"/>
                  <w:vMerge w:val="restart"/>
                  <w:tcBorders>
                    <w:top w:val="single" w:sz="4" w:space="0" w:color="000000" w:themeColor="text1"/>
                    <w:left w:val="single" w:sz="12" w:space="0" w:color="000000" w:themeColor="text1"/>
                    <w:right w:val="single" w:sz="4" w:space="0" w:color="000000" w:themeColor="text1"/>
                  </w:tcBorders>
                  <w:vAlign w:val="center"/>
                </w:tcPr>
                <w:p w14:paraId="4BC156E1" w14:textId="77777777" w:rsidR="00DD1F35" w:rsidRDefault="00DD1F35" w:rsidP="00DD1F35">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169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532ECDDA" w14:textId="77777777" w:rsidR="00DD1F35" w:rsidRDefault="00DD1F35" w:rsidP="00DD1F35">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6096"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shd w:val="clear" w:color="auto" w:fill="FFFF99"/>
                </w:tcPr>
                <w:p w14:paraId="459C1569" w14:textId="77777777" w:rsidR="00DD1F35" w:rsidRDefault="00DD1F35" w:rsidP="00DD1F35">
                  <w:pPr>
                    <w:overflowPunct w:val="0"/>
                    <w:spacing w:line="276" w:lineRule="auto"/>
                    <w:textAlignment w:val="baseline"/>
                    <w:rPr>
                      <w:rFonts w:ascii="HGSｺﾞｼｯｸM" w:eastAsia="HGSｺﾞｼｯｸM" w:hAnsi="HGSｺﾞｼｯｸM"/>
                      <w:sz w:val="22"/>
                    </w:rPr>
                  </w:pPr>
                </w:p>
              </w:tc>
            </w:tr>
            <w:tr w:rsidR="00DD1F35" w14:paraId="0D144A26" w14:textId="77777777" w:rsidTr="00A23569">
              <w:tc>
                <w:tcPr>
                  <w:tcW w:w="1950" w:type="dxa"/>
                  <w:vMerge/>
                  <w:tcBorders>
                    <w:left w:val="single" w:sz="12" w:space="0" w:color="000000" w:themeColor="text1"/>
                    <w:bottom w:val="single" w:sz="4" w:space="0" w:color="000000" w:themeColor="text1"/>
                    <w:right w:val="single" w:sz="4" w:space="0" w:color="000000" w:themeColor="text1"/>
                  </w:tcBorders>
                </w:tcPr>
                <w:p w14:paraId="4363B4D4" w14:textId="77777777" w:rsidR="00DD1F35" w:rsidRDefault="00DD1F35" w:rsidP="00DD1F35">
                  <w:pPr>
                    <w:overflowPunct w:val="0"/>
                    <w:spacing w:line="276" w:lineRule="auto"/>
                    <w:textAlignment w:val="baseline"/>
                    <w:rPr>
                      <w:rFonts w:ascii="HGSｺﾞｼｯｸM" w:eastAsia="HGSｺﾞｼｯｸM" w:hAnsi="HGSｺﾞｼｯｸM"/>
                      <w:sz w:val="22"/>
                    </w:rPr>
                  </w:pPr>
                </w:p>
              </w:tc>
              <w:tc>
                <w:tcPr>
                  <w:tcW w:w="2967"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31CF90A" w14:textId="77777777" w:rsidR="00DD1F35" w:rsidRDefault="00DD1F35" w:rsidP="00DD1F35">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昨年度開催回数　　　　　</w:t>
                  </w:r>
                </w:p>
              </w:tc>
              <w:tc>
                <w:tcPr>
                  <w:tcW w:w="4820" w:type="dxa"/>
                  <w:tcBorders>
                    <w:top w:val="single" w:sz="4" w:space="0" w:color="000000" w:themeColor="text1"/>
                    <w:left w:val="single" w:sz="8" w:space="0" w:color="000000" w:themeColor="text1"/>
                    <w:bottom w:val="single" w:sz="4" w:space="0" w:color="000000" w:themeColor="text1"/>
                    <w:right w:val="single" w:sz="12" w:space="0" w:color="000000" w:themeColor="text1"/>
                  </w:tcBorders>
                  <w:shd w:val="clear" w:color="auto" w:fill="FFFF99"/>
                </w:tcPr>
                <w:p w14:paraId="698ACE2B" w14:textId="77777777" w:rsidR="00DD1F35" w:rsidRDefault="00DD1F35" w:rsidP="00DD1F35">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DD1F35" w14:paraId="49518075" w14:textId="77777777">
              <w:trPr>
                <w:trHeight w:val="1092"/>
              </w:trPr>
              <w:tc>
                <w:tcPr>
                  <w:tcW w:w="1950"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5E6D5750" w14:textId="77777777" w:rsidR="00DD1F35" w:rsidRDefault="00DD1F35" w:rsidP="00DD1F35">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787" w:type="dxa"/>
                  <w:gridSpan w:val="3"/>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23BB8B28" w14:textId="77777777" w:rsidR="00DD1F35" w:rsidRDefault="00DD1F35" w:rsidP="00DD1F35">
                  <w:pPr>
                    <w:spacing w:line="0" w:lineRule="atLeast"/>
                    <w:rPr>
                      <w:rFonts w:ascii="HGSｺﾞｼｯｸM" w:eastAsia="HGSｺﾞｼｯｸM" w:hAnsi="HGSｺﾞｼｯｸM"/>
                      <w:sz w:val="22"/>
                    </w:rPr>
                  </w:pPr>
                  <w:r w:rsidRPr="00A23569">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施設長　　</w:t>
                  </w:r>
                  <w:r w:rsidRPr="00A23569">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生活相談員　　</w:t>
                  </w:r>
                  <w:r w:rsidRPr="00A23569">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支援員　　</w:t>
                  </w:r>
                  <w:r w:rsidRPr="00A23569">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看護職員</w:t>
                  </w:r>
                </w:p>
                <w:p w14:paraId="6CD63101" w14:textId="77777777" w:rsidR="00DD1F35" w:rsidRDefault="00DD1F35" w:rsidP="00DD1F35">
                  <w:pPr>
                    <w:spacing w:line="0" w:lineRule="atLeast"/>
                    <w:rPr>
                      <w:rFonts w:ascii="HGSｺﾞｼｯｸM" w:eastAsia="HGSｺﾞｼｯｸM" w:hAnsi="HGSｺﾞｼｯｸM"/>
                      <w:sz w:val="22"/>
                    </w:rPr>
                  </w:pPr>
                  <w:r w:rsidRPr="00A23569">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栄養士　　</w:t>
                  </w:r>
                  <w:r w:rsidRPr="00A23569">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医師</w:t>
                  </w:r>
                </w:p>
                <w:p w14:paraId="7022EB65" w14:textId="77777777" w:rsidR="00DD1F35" w:rsidRDefault="00DD1F35" w:rsidP="00DD1F35">
                  <w:pPr>
                    <w:spacing w:line="0" w:lineRule="atLeast"/>
                    <w:rPr>
                      <w:rFonts w:ascii="HGSｺﾞｼｯｸM" w:eastAsia="HGSｺﾞｼｯｸM" w:hAnsi="HGSｺﾞｼｯｸM"/>
                      <w:sz w:val="22"/>
                    </w:rPr>
                  </w:pPr>
                  <w:r w:rsidRPr="00A23569">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 xml:space="preserve">事務長　　</w:t>
                  </w:r>
                  <w:r w:rsidRPr="00A23569">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その他（　　　　　　　　　　　　　　　　　）</w:t>
                  </w:r>
                </w:p>
                <w:p w14:paraId="06AD8199" w14:textId="77777777" w:rsidR="00DD1F35" w:rsidRDefault="00DD1F35" w:rsidP="00DD1F35">
                  <w:pPr>
                    <w:overflowPunct w:val="0"/>
                    <w:spacing w:line="0" w:lineRule="atLeast"/>
                    <w:textAlignment w:val="baseline"/>
                    <w:rPr>
                      <w:rFonts w:ascii="HGSｺﾞｼｯｸM" w:eastAsia="HGSｺﾞｼｯｸM" w:hAnsi="HGSｺﾞｼｯｸM"/>
                      <w:sz w:val="22"/>
                    </w:rPr>
                  </w:pPr>
                </w:p>
              </w:tc>
            </w:tr>
          </w:tbl>
          <w:p w14:paraId="56B9D2FB"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31DFD627"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73277061"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B0F2DC0" w14:textId="77777777" w:rsidR="00DD1F35" w:rsidRDefault="00DD1F35" w:rsidP="00DD1F35">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条例4</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7</w:t>
            </w:r>
            <w:r w:rsidRPr="00731F5A">
              <w:rPr>
                <w:rFonts w:ascii="HGSｺﾞｼｯｸM" w:eastAsia="HGSｺﾞｼｯｸM" w:hAnsi="HGSｺﾞｼｯｸM" w:hint="eastAsia"/>
                <w:sz w:val="22"/>
              </w:rPr>
              <w:t>条の3</w:t>
            </w:r>
            <w:r w:rsidR="00E71104" w:rsidRPr="00731F5A">
              <w:rPr>
                <w:rFonts w:ascii="HGSｺﾞｼｯｸM" w:eastAsia="HGSｺﾞｼｯｸM" w:hAnsi="HGSｺﾞｼｯｸM" w:hint="eastAsia"/>
                <w:sz w:val="22"/>
              </w:rPr>
              <w:t>第1号</w:t>
            </w:r>
          </w:p>
        </w:tc>
      </w:tr>
      <w:tr w:rsidR="00DD1F35" w14:paraId="67DB703B" w14:textId="77777777" w:rsidTr="008C217F">
        <w:trPr>
          <w:trHeight w:val="1275"/>
        </w:trPr>
        <w:tc>
          <w:tcPr>
            <w:tcW w:w="1701" w:type="dxa"/>
            <w:vMerge/>
            <w:vAlign w:val="center"/>
          </w:tcPr>
          <w:p w14:paraId="5F9A6C86"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rsidRPr="00075152" w14:paraId="03184AD9" w14:textId="77777777">
              <w:trPr>
                <w:trHeight w:val="764"/>
              </w:trPr>
              <w:tc>
                <w:tcPr>
                  <w:tcW w:w="9952" w:type="dxa"/>
                  <w:vAlign w:val="center"/>
                </w:tcPr>
                <w:p w14:paraId="42422D11" w14:textId="77777777" w:rsidR="005C6C04" w:rsidRPr="00075152" w:rsidRDefault="00DD1F35" w:rsidP="005C6C04">
                  <w:pPr>
                    <w:spacing w:line="0" w:lineRule="atLeast"/>
                    <w:ind w:left="220" w:hangingChars="100" w:hanging="220"/>
                    <w:rPr>
                      <w:rFonts w:ascii="HGSｺﾞｼｯｸM" w:eastAsia="HGSｺﾞｼｯｸM" w:hAnsi="HGSｺﾞｼｯｸM"/>
                      <w:sz w:val="22"/>
                    </w:rPr>
                  </w:pPr>
                  <w:r w:rsidRPr="00075152">
                    <w:rPr>
                      <w:rFonts w:ascii="HGSｺﾞｼｯｸM" w:eastAsia="HGSｺﾞｼｯｸM" w:hAnsi="HGSｺﾞｼｯｸM" w:hint="eastAsia"/>
                      <w:sz w:val="22"/>
                    </w:rPr>
                    <w:t xml:space="preserve">※　</w:t>
                  </w:r>
                  <w:r w:rsidR="005C6C04" w:rsidRPr="00075152">
                    <w:rPr>
                      <w:rFonts w:ascii="HGSｺﾞｼｯｸM" w:eastAsia="HGSｺﾞｼｯｸM" w:hAnsi="HGSｺﾞｼｯｸM" w:hint="eastAsia"/>
                      <w:sz w:val="22"/>
                    </w:rPr>
                    <w:t>感染症及び食中毒の予防及びまん延の防止のための対策を検討する委員会</w:t>
                  </w:r>
                </w:p>
                <w:p w14:paraId="2A479A54" w14:textId="48E4E11B" w:rsidR="00A46D3B" w:rsidRPr="007565E2" w:rsidRDefault="005C6C04" w:rsidP="00A46D3B">
                  <w:pPr>
                    <w:spacing w:line="0" w:lineRule="atLeast"/>
                    <w:ind w:leftChars="100" w:left="210" w:firstLineChars="100" w:firstLine="220"/>
                    <w:rPr>
                      <w:rFonts w:ascii="HGSｺﾞｼｯｸM" w:eastAsia="HGSｺﾞｼｯｸM" w:hAnsi="HGSｺﾞｼｯｸM"/>
                      <w:color w:val="FF0000"/>
                      <w:sz w:val="22"/>
                      <w:highlight w:val="yellow"/>
                      <w:u w:val="single"/>
                    </w:rPr>
                  </w:pPr>
                  <w:r w:rsidRPr="00075152">
                    <w:rPr>
                      <w:rFonts w:ascii="HGSｺﾞｼｯｸM" w:eastAsia="HGSｺﾞｼｯｸM" w:hAnsi="HGSｺﾞｼｯｸM" w:hint="eastAsia"/>
                      <w:sz w:val="22"/>
                    </w:rPr>
                    <w:t>当該施設における感染症及び食中毒の予防及びまん延の防止のための対策を検討する委員会（以下「感染対策委員会」とい</w:t>
                  </w:r>
                  <w:r w:rsidR="00FF06DA">
                    <w:rPr>
                      <w:rFonts w:ascii="HGSｺﾞｼｯｸM" w:eastAsia="HGSｺﾞｼｯｸM" w:hAnsi="HGSｺﾞｼｯｸM" w:hint="eastAsia"/>
                      <w:sz w:val="22"/>
                    </w:rPr>
                    <w:t>う</w:t>
                  </w:r>
                  <w:r w:rsidRPr="00075152">
                    <w:rPr>
                      <w:rFonts w:ascii="HGSｺﾞｼｯｸM" w:eastAsia="HGSｺﾞｼｯｸM" w:hAnsi="HGSｺﾞｼｯｸM" w:hint="eastAsia"/>
                      <w:sz w:val="22"/>
                    </w:rPr>
                    <w:t>。）であり、幅広い職種（例えば、施設長、事務長、医師、看護職員、支援員、栄養士、生活相談員）により構成</w:t>
                  </w:r>
                  <w:r w:rsidR="006467C3" w:rsidRPr="00075152">
                    <w:rPr>
                      <w:rFonts w:ascii="HGSｺﾞｼｯｸM" w:eastAsia="HGSｺﾞｼｯｸM" w:hAnsi="HGSｺﾞｼｯｸM" w:hint="eastAsia"/>
                      <w:sz w:val="22"/>
                    </w:rPr>
                    <w:t>します</w:t>
                  </w:r>
                  <w:r w:rsidRPr="00075152">
                    <w:rPr>
                      <w:rFonts w:ascii="HGSｺﾞｼｯｸM" w:eastAsia="HGSｺﾞｼｯｸM" w:hAnsi="HGSｺﾞｼｯｸM" w:hint="eastAsia"/>
                      <w:sz w:val="22"/>
                    </w:rPr>
                    <w:t>。構成メンバーの責務及び役割分担を明確にするとともに、感染対策を担当する者（以下「感染対策担当者」とい</w:t>
                  </w:r>
                  <w:r w:rsidR="00FF06DA">
                    <w:rPr>
                      <w:rFonts w:ascii="HGSｺﾞｼｯｸM" w:eastAsia="HGSｺﾞｼｯｸM" w:hAnsi="HGSｺﾞｼｯｸM" w:hint="eastAsia"/>
                      <w:sz w:val="22"/>
                    </w:rPr>
                    <w:t>う</w:t>
                  </w:r>
                  <w:r w:rsidRPr="00075152">
                    <w:rPr>
                      <w:rFonts w:ascii="HGSｺﾞｼｯｸM" w:eastAsia="HGSｺﾞｼｯｸM" w:hAnsi="HGSｺﾞｼｯｸM" w:hint="eastAsia"/>
                      <w:sz w:val="22"/>
                    </w:rPr>
                    <w:t>。）を決めておくことが必要で</w:t>
                  </w:r>
                  <w:r w:rsidR="006467C3" w:rsidRPr="00075152">
                    <w:rPr>
                      <w:rFonts w:ascii="HGSｺﾞｼｯｸM" w:eastAsia="HGSｺﾞｼｯｸM" w:hAnsi="HGSｺﾞｼｯｸM" w:hint="eastAsia"/>
                      <w:sz w:val="22"/>
                    </w:rPr>
                    <w:t>す</w:t>
                  </w:r>
                  <w:r w:rsidRPr="00075152">
                    <w:rPr>
                      <w:rFonts w:ascii="HGSｺﾞｼｯｸM" w:eastAsia="HGSｺﾞｼｯｸM" w:hAnsi="HGSｺﾞｼｯｸM" w:hint="eastAsia"/>
                      <w:sz w:val="22"/>
                    </w:rPr>
                    <w:t>。</w:t>
                  </w:r>
                  <w:r w:rsidR="00A46D3B" w:rsidRPr="007565E2">
                    <w:rPr>
                      <w:rFonts w:ascii="HGSｺﾞｼｯｸM" w:eastAsia="HGSｺﾞｼｯｸM" w:hAnsi="HGSｺﾞｼｯｸM" w:hint="eastAsia"/>
                      <w:color w:val="FF0000"/>
                      <w:sz w:val="22"/>
                      <w:highlight w:val="yellow"/>
                      <w:u w:val="single"/>
                    </w:rPr>
                    <w:t>なお、同一施設内での複数担当(※</w:t>
                  </w:r>
                  <w:r w:rsidR="00A46D3B" w:rsidRPr="007565E2">
                    <w:rPr>
                      <w:rFonts w:ascii="HGSｺﾞｼｯｸM" w:eastAsia="HGSｺﾞｼｯｸM" w:hAnsi="HGSｺﾞｼｯｸM"/>
                      <w:color w:val="FF0000"/>
                      <w:sz w:val="22"/>
                      <w:highlight w:val="yellow"/>
                      <w:u w:val="single"/>
                    </w:rPr>
                    <w:t>)</w:t>
                  </w:r>
                  <w:r w:rsidR="00A46D3B" w:rsidRPr="007565E2">
                    <w:rPr>
                      <w:rFonts w:ascii="HGSｺﾞｼｯｸM" w:eastAsia="HGSｺﾞｼｯｸM" w:hAnsi="HGSｺﾞｼｯｸM" w:hint="eastAsia"/>
                      <w:color w:val="FF0000"/>
                      <w:sz w:val="22"/>
                      <w:highlight w:val="yellow"/>
                      <w:u w:val="single"/>
                    </w:rPr>
                    <w:t>の兼務や他の事業所・施設等との担当(※</w:t>
                  </w:r>
                  <w:r w:rsidR="00A46D3B" w:rsidRPr="007565E2">
                    <w:rPr>
                      <w:rFonts w:ascii="HGSｺﾞｼｯｸM" w:eastAsia="HGSｺﾞｼｯｸM" w:hAnsi="HGSｺﾞｼｯｸM"/>
                      <w:color w:val="FF0000"/>
                      <w:sz w:val="22"/>
                      <w:highlight w:val="yellow"/>
                      <w:u w:val="single"/>
                    </w:rPr>
                    <w:t>)</w:t>
                  </w:r>
                  <w:r w:rsidR="00A46D3B" w:rsidRPr="007565E2">
                    <w:rPr>
                      <w:rFonts w:ascii="HGSｺﾞｼｯｸM" w:eastAsia="HGSｺﾞｼｯｸM" w:hAnsi="HGSｺﾞｼｯｸM" w:hint="eastAsia"/>
                      <w:color w:val="FF0000"/>
                      <w:sz w:val="22"/>
                      <w:highlight w:val="yellow"/>
                      <w:u w:val="single"/>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17F863DB" w14:textId="77777777" w:rsidR="00A46D3B" w:rsidRPr="007565E2" w:rsidRDefault="00A46D3B" w:rsidP="00A46D3B">
                  <w:pPr>
                    <w:spacing w:line="0" w:lineRule="atLeast"/>
                    <w:ind w:leftChars="100" w:left="210"/>
                    <w:rPr>
                      <w:rFonts w:ascii="HGSｺﾞｼｯｸM" w:eastAsia="HGSｺﾞｼｯｸM" w:hAnsi="HGSｺﾞｼｯｸM"/>
                      <w:color w:val="FF0000"/>
                      <w:sz w:val="22"/>
                      <w:highlight w:val="yellow"/>
                      <w:u w:val="single"/>
                    </w:rPr>
                  </w:pPr>
                  <w:r w:rsidRPr="007565E2">
                    <w:rPr>
                      <w:rFonts w:ascii="HGSｺﾞｼｯｸM" w:eastAsia="HGSｺﾞｼｯｸM" w:hAnsi="HGSｺﾞｼｯｸM" w:hint="eastAsia"/>
                      <w:color w:val="FF0000"/>
                      <w:sz w:val="22"/>
                      <w:highlight w:val="yellow"/>
                      <w:u w:val="single"/>
                    </w:rPr>
                    <w:lastRenderedPageBreak/>
                    <w:t>(※</w:t>
                  </w:r>
                  <w:r w:rsidRPr="007565E2">
                    <w:rPr>
                      <w:rFonts w:ascii="HGSｺﾞｼｯｸM" w:eastAsia="HGSｺﾞｼｯｸM" w:hAnsi="HGSｺﾞｼｯｸM"/>
                      <w:color w:val="FF0000"/>
                      <w:sz w:val="22"/>
                      <w:highlight w:val="yellow"/>
                      <w:u w:val="single"/>
                    </w:rPr>
                    <w:t>)</w:t>
                  </w:r>
                  <w:r w:rsidRPr="007565E2">
                    <w:rPr>
                      <w:rFonts w:ascii="HGSｺﾞｼｯｸM" w:eastAsia="HGSｺﾞｼｯｸM" w:hAnsi="HGSｺﾞｼｯｸM" w:hint="eastAsia"/>
                      <w:color w:val="FF0000"/>
                      <w:sz w:val="22"/>
                      <w:highlight w:val="yellow"/>
                      <w:u w:val="single"/>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p w14:paraId="7FC7BD96" w14:textId="77777777" w:rsidR="006467C3" w:rsidRPr="00075152" w:rsidRDefault="005C6C04" w:rsidP="006467C3">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感染対策委員会は、入所者の状況など施設の状況に応じ、おおむね３月に１回以上、定期的に開催するとともに、感染症が流行する時期等を勘案して必要に応じ随時開催する必要があ</w:t>
                  </w:r>
                  <w:r w:rsidR="006467C3" w:rsidRPr="00075152">
                    <w:rPr>
                      <w:rFonts w:ascii="HGSｺﾞｼｯｸM" w:eastAsia="HGSｺﾞｼｯｸM" w:hAnsi="HGSｺﾞｼｯｸM" w:hint="eastAsia"/>
                      <w:sz w:val="22"/>
                    </w:rPr>
                    <w:t>ります</w:t>
                  </w:r>
                  <w:r w:rsidRPr="00075152">
                    <w:rPr>
                      <w:rFonts w:ascii="HGSｺﾞｼｯｸM" w:eastAsia="HGSｺﾞｼｯｸM" w:hAnsi="HGSｺﾞｼｯｸM" w:hint="eastAsia"/>
                      <w:sz w:val="22"/>
                    </w:rPr>
                    <w:t>。</w:t>
                  </w:r>
                </w:p>
                <w:p w14:paraId="2CC13095" w14:textId="06EDA424" w:rsidR="005C6C04" w:rsidRPr="00075152" w:rsidRDefault="008C217F" w:rsidP="006467C3">
                  <w:pPr>
                    <w:spacing w:line="0" w:lineRule="atLeast"/>
                    <w:ind w:leftChars="100" w:left="210" w:firstLineChars="100" w:firstLine="220"/>
                    <w:rPr>
                      <w:rFonts w:ascii="HGSｺﾞｼｯｸM" w:eastAsia="HGSｺﾞｼｯｸM" w:hAnsi="HGSｺﾞｼｯｸM"/>
                      <w:sz w:val="22"/>
                    </w:rPr>
                  </w:pPr>
                  <w:r w:rsidRPr="007C2C45">
                    <w:rPr>
                      <w:rFonts w:ascii="HGSｺﾞｼｯｸM" w:eastAsia="HGSｺﾞｼｯｸM" w:hAnsi="HGSｺﾞｼｯｸM" w:hint="eastAsia"/>
                      <w:sz w:val="22"/>
                    </w:rPr>
                    <w:t>また、</w:t>
                  </w:r>
                  <w:r w:rsidR="005C6C04" w:rsidRPr="00075152">
                    <w:rPr>
                      <w:rFonts w:ascii="HGSｺﾞｼｯｸM" w:eastAsia="HGSｺﾞｼｯｸM" w:hAnsi="HGSｺﾞｼｯｸM" w:hint="eastAsia"/>
                      <w:sz w:val="22"/>
                    </w:rPr>
                    <w:t>感染対策委員会は、テレビ電話装置等を活用して行うことができるものと</w:t>
                  </w:r>
                  <w:r w:rsidR="006467C3" w:rsidRPr="00075152">
                    <w:rPr>
                      <w:rFonts w:ascii="HGSｺﾞｼｯｸM" w:eastAsia="HGSｺﾞｼｯｸM" w:hAnsi="HGSｺﾞｼｯｸM" w:hint="eastAsia"/>
                      <w:sz w:val="22"/>
                    </w:rPr>
                    <w:t>します</w:t>
                  </w:r>
                  <w:r w:rsidR="005C6C04" w:rsidRPr="00075152">
                    <w:rPr>
                      <w:rFonts w:ascii="HGSｺﾞｼｯｸM" w:eastAsia="HGSｺﾞｼｯｸM" w:hAnsi="HGSｺﾞｼｯｸM" w:hint="eastAsia"/>
                      <w:sz w:val="22"/>
                    </w:rPr>
                    <w:t>。この際、個人情報保護委員会・厚生労働省「医療・介護関係事業者における個人情報の適切な取扱いのためのガイダンス」、厚生労働省「医療情報システムの安全管理に関するガイドライン」等を遵守</w:t>
                  </w:r>
                  <w:r w:rsidR="006467C3" w:rsidRPr="00075152">
                    <w:rPr>
                      <w:rFonts w:ascii="HGSｺﾞｼｯｸM" w:eastAsia="HGSｺﾞｼｯｸM" w:hAnsi="HGSｺﾞｼｯｸM" w:hint="eastAsia"/>
                      <w:sz w:val="22"/>
                    </w:rPr>
                    <w:t>してください</w:t>
                  </w:r>
                  <w:r w:rsidR="005C6C04" w:rsidRPr="00075152">
                    <w:rPr>
                      <w:rFonts w:ascii="HGSｺﾞｼｯｸM" w:eastAsia="HGSｺﾞｼｯｸM" w:hAnsi="HGSｺﾞｼｯｸM" w:hint="eastAsia"/>
                      <w:sz w:val="22"/>
                    </w:rPr>
                    <w:t>。</w:t>
                  </w:r>
                </w:p>
                <w:p w14:paraId="0A719F2C" w14:textId="77777777" w:rsidR="005C6C04" w:rsidRPr="00075152" w:rsidRDefault="005C6C04" w:rsidP="006467C3">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なお、感染対策委員会は、運営委員会など施設内の他の委員会と独立して設置・運営することが必要で</w:t>
                  </w:r>
                  <w:r w:rsidR="006467C3" w:rsidRPr="00075152">
                    <w:rPr>
                      <w:rFonts w:ascii="HGSｺﾞｼｯｸM" w:eastAsia="HGSｺﾞｼｯｸM" w:hAnsi="HGSｺﾞｼｯｸM" w:hint="eastAsia"/>
                      <w:sz w:val="22"/>
                    </w:rPr>
                    <w:t>す</w:t>
                  </w:r>
                  <w:r w:rsidRPr="00075152">
                    <w:rPr>
                      <w:rFonts w:ascii="HGSｺﾞｼｯｸM" w:eastAsia="HGSｺﾞｼｯｸM" w:hAnsi="HGSｺﾞｼｯｸM" w:hint="eastAsia"/>
                      <w:sz w:val="22"/>
                    </w:rPr>
                    <w:t>が、関係する職種、取り扱う事項等が相互に関係が深いと認められる他の会議体を設置している場合、これと一体的に設置・運営することも差し支え</w:t>
                  </w:r>
                  <w:r w:rsidR="006467C3" w:rsidRPr="00075152">
                    <w:rPr>
                      <w:rFonts w:ascii="HGSｺﾞｼｯｸM" w:eastAsia="HGSｺﾞｼｯｸM" w:hAnsi="HGSｺﾞｼｯｸM" w:hint="eastAsia"/>
                      <w:sz w:val="22"/>
                    </w:rPr>
                    <w:t>ありません</w:t>
                  </w:r>
                  <w:r w:rsidRPr="00075152">
                    <w:rPr>
                      <w:rFonts w:ascii="HGSｺﾞｼｯｸM" w:eastAsia="HGSｺﾞｼｯｸM" w:hAnsi="HGSｺﾞｼｯｸM" w:hint="eastAsia"/>
                      <w:sz w:val="22"/>
                    </w:rPr>
                    <w:t>。感染対策担当者は看護師であることが望ましい</w:t>
                  </w:r>
                  <w:r w:rsidR="006467C3" w:rsidRPr="00075152">
                    <w:rPr>
                      <w:rFonts w:ascii="HGSｺﾞｼｯｸM" w:eastAsia="HGSｺﾞｼｯｸM" w:hAnsi="HGSｺﾞｼｯｸM" w:hint="eastAsia"/>
                      <w:sz w:val="22"/>
                    </w:rPr>
                    <w:t>です</w:t>
                  </w:r>
                  <w:r w:rsidRPr="00075152">
                    <w:rPr>
                      <w:rFonts w:ascii="HGSｺﾞｼｯｸM" w:eastAsia="HGSｺﾞｼｯｸM" w:hAnsi="HGSｺﾞｼｯｸM" w:hint="eastAsia"/>
                      <w:sz w:val="22"/>
                    </w:rPr>
                    <w:t>。</w:t>
                  </w:r>
                </w:p>
                <w:p w14:paraId="43F402B2" w14:textId="77777777" w:rsidR="00DD1F35" w:rsidRPr="00075152" w:rsidRDefault="005C6C04" w:rsidP="006467C3">
                  <w:pPr>
                    <w:spacing w:line="0" w:lineRule="atLeast"/>
                    <w:ind w:leftChars="100" w:left="210" w:firstLineChars="100" w:firstLine="220"/>
                    <w:rPr>
                      <w:rFonts w:ascii="HGSｺﾞｼｯｸM" w:eastAsia="HGSｺﾞｼｯｸM" w:hAnsi="HGSｺﾞｼｯｸM"/>
                      <w:sz w:val="22"/>
                    </w:rPr>
                  </w:pPr>
                  <w:r w:rsidRPr="00075152">
                    <w:rPr>
                      <w:rFonts w:ascii="HGSｺﾞｼｯｸM" w:eastAsia="HGSｺﾞｼｯｸM" w:hAnsi="HGSｺﾞｼｯｸM" w:hint="eastAsia"/>
                      <w:sz w:val="22"/>
                    </w:rPr>
                    <w:t>また、施設外の感染管理等の専門家を委員として積極的に活用することが望ましい</w:t>
                  </w:r>
                  <w:r w:rsidR="006467C3" w:rsidRPr="00075152">
                    <w:rPr>
                      <w:rFonts w:ascii="HGSｺﾞｼｯｸM" w:eastAsia="HGSｺﾞｼｯｸM" w:hAnsi="HGSｺﾞｼｯｸM" w:hint="eastAsia"/>
                      <w:sz w:val="22"/>
                    </w:rPr>
                    <w:t>です</w:t>
                  </w:r>
                  <w:r w:rsidRPr="00075152">
                    <w:rPr>
                      <w:rFonts w:ascii="HGSｺﾞｼｯｸM" w:eastAsia="HGSｺﾞｼｯｸM" w:hAnsi="HGSｺﾞｼｯｸM" w:hint="eastAsia"/>
                      <w:sz w:val="22"/>
                    </w:rPr>
                    <w:t>。</w:t>
                  </w:r>
                </w:p>
              </w:tc>
            </w:tr>
          </w:tbl>
          <w:p w14:paraId="55FC14B0" w14:textId="77777777" w:rsidR="00DD1F35" w:rsidRPr="00075152"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2B28413" w14:textId="77777777" w:rsidR="00DD1F35" w:rsidRPr="00075152"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581991A" w14:textId="6C693A9C" w:rsidR="00DD1F35" w:rsidRPr="00075152" w:rsidRDefault="00DD1F35" w:rsidP="00DD1F35">
            <w:pPr>
              <w:spacing w:line="0" w:lineRule="atLeast"/>
              <w:jc w:val="left"/>
              <w:rPr>
                <w:rFonts w:ascii="HGSｺﾞｼｯｸM" w:eastAsia="HGSｺﾞｼｯｸM" w:hAnsi="HGSｺﾞｼｯｸM"/>
                <w:sz w:val="22"/>
              </w:rPr>
            </w:pPr>
            <w:r w:rsidRPr="00075152">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Pr="00075152">
              <w:rPr>
                <w:rFonts w:ascii="HGSｺﾞｼｯｸM" w:eastAsia="HGSｺﾞｼｯｸM" w:hAnsi="HGSｺﾞｼｯｸM" w:hint="eastAsia"/>
                <w:sz w:val="22"/>
              </w:rPr>
              <w:t>1</w:t>
            </w:r>
            <w:r w:rsidR="002D2380" w:rsidRPr="00075152">
              <w:rPr>
                <w:rFonts w:ascii="HGSｺﾞｼｯｸM" w:eastAsia="HGSｺﾞｼｯｸM" w:hAnsi="HGSｺﾞｼｯｸM"/>
                <w:sz w:val="22"/>
              </w:rPr>
              <w:t>1</w:t>
            </w:r>
            <w:r w:rsidRPr="00075152">
              <w:rPr>
                <w:rFonts w:ascii="HGSｺﾞｼｯｸM" w:eastAsia="HGSｺﾞｼｯｸM" w:hAnsi="HGSｺﾞｼｯｸM" w:hint="eastAsia"/>
                <w:sz w:val="22"/>
              </w:rPr>
              <w:t>(2)①</w:t>
            </w:r>
          </w:p>
        </w:tc>
      </w:tr>
      <w:tr w:rsidR="00DD1F35" w14:paraId="4FE28CFC" w14:textId="77777777">
        <w:trPr>
          <w:trHeight w:val="897"/>
        </w:trPr>
        <w:tc>
          <w:tcPr>
            <w:tcW w:w="1701" w:type="dxa"/>
            <w:vMerge/>
            <w:vAlign w:val="center"/>
          </w:tcPr>
          <w:p w14:paraId="686D75F3"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A52E868" w14:textId="77777777" w:rsidR="00DD1F35" w:rsidRDefault="00DD1F35" w:rsidP="00A70239">
            <w:pPr>
              <w:numPr>
                <w:ilvl w:val="0"/>
                <w:numId w:val="6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感染症又は食中毒の予防及びまん延の防止のための指針を整備していますか。</w:t>
            </w:r>
          </w:p>
        </w:tc>
        <w:tc>
          <w:tcPr>
            <w:tcW w:w="1560" w:type="dxa"/>
            <w:tcBorders>
              <w:top w:val="dotted" w:sz="4" w:space="0" w:color="auto"/>
              <w:bottom w:val="nil"/>
            </w:tcBorders>
            <w:vAlign w:val="center"/>
          </w:tcPr>
          <w:p w14:paraId="69AAC4A8"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74749EE"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4EC14B0" w14:textId="77777777" w:rsidR="00DD1F35" w:rsidRPr="00731F5A" w:rsidRDefault="00E71104" w:rsidP="00DD1F35">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条例4</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7</w:t>
            </w:r>
            <w:r w:rsidRPr="00731F5A">
              <w:rPr>
                <w:rFonts w:ascii="HGSｺﾞｼｯｸM" w:eastAsia="HGSｺﾞｼｯｸM" w:hAnsi="HGSｺﾞｼｯｸM" w:hint="eastAsia"/>
                <w:sz w:val="22"/>
              </w:rPr>
              <w:t>条の3第2号</w:t>
            </w:r>
          </w:p>
        </w:tc>
      </w:tr>
      <w:tr w:rsidR="00DD1F35" w14:paraId="497508EA" w14:textId="77777777">
        <w:trPr>
          <w:trHeight w:val="897"/>
        </w:trPr>
        <w:tc>
          <w:tcPr>
            <w:tcW w:w="1701" w:type="dxa"/>
            <w:vMerge/>
            <w:vAlign w:val="center"/>
          </w:tcPr>
          <w:p w14:paraId="414792B6" w14:textId="77777777" w:rsidR="00DD1F35" w:rsidRDefault="00DD1F35"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rsidRPr="00406B55" w14:paraId="7343A9DE" w14:textId="77777777">
              <w:trPr>
                <w:trHeight w:val="764"/>
              </w:trPr>
              <w:tc>
                <w:tcPr>
                  <w:tcW w:w="9952" w:type="dxa"/>
                  <w:vAlign w:val="center"/>
                </w:tcPr>
                <w:p w14:paraId="71D430EC" w14:textId="77777777" w:rsidR="006467C3" w:rsidRPr="00406B55" w:rsidRDefault="00DD1F35" w:rsidP="00DD1F35">
                  <w:pPr>
                    <w:spacing w:line="0" w:lineRule="atLeast"/>
                    <w:ind w:left="220" w:hangingChars="100" w:hanging="220"/>
                    <w:rPr>
                      <w:rFonts w:ascii="HGSｺﾞｼｯｸM" w:eastAsia="HGSｺﾞｼｯｸM" w:hAnsi="HGSｺﾞｼｯｸM"/>
                      <w:sz w:val="22"/>
                    </w:rPr>
                  </w:pPr>
                  <w:r w:rsidRPr="00406B55">
                    <w:rPr>
                      <w:rFonts w:ascii="HGSｺﾞｼｯｸM" w:eastAsia="HGSｺﾞｼｯｸM" w:hAnsi="HGSｺﾞｼｯｸM" w:hint="eastAsia"/>
                      <w:sz w:val="22"/>
                    </w:rPr>
                    <w:t xml:space="preserve">※　</w:t>
                  </w:r>
                  <w:r w:rsidR="006467C3" w:rsidRPr="00406B55">
                    <w:rPr>
                      <w:rFonts w:ascii="HGSｺﾞｼｯｸM" w:eastAsia="HGSｺﾞｼｯｸM" w:hAnsi="HGSｺﾞｼｯｸM" w:hint="eastAsia"/>
                      <w:sz w:val="22"/>
                    </w:rPr>
                    <w:t>感染症及び食中毒の予防及びまん延の防止のための指針</w:t>
                  </w:r>
                </w:p>
                <w:p w14:paraId="7465C1A5" w14:textId="77777777" w:rsidR="006467C3" w:rsidRPr="00406B55" w:rsidRDefault="00DD1F35" w:rsidP="006467C3">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当該施設における「感染症及び食中毒の予防及びまん延の防止のための指針」には、平常時の対策及び発生時の対応を規定します。平時の対策としては、施設内の衛生管理（環境の整備、排泄物の処理、血液・体液の処理等）、日常のケアに係る感染対策（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w:t>
                  </w:r>
                </w:p>
                <w:p w14:paraId="7EC2D724" w14:textId="77777777" w:rsidR="00DD1F35" w:rsidRPr="00406B55" w:rsidRDefault="00DD1F35" w:rsidP="006467C3">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また、発生時における施設内の連絡体制を整備、明記しておくことも必要です。</w:t>
                  </w:r>
                </w:p>
                <w:p w14:paraId="13C47831" w14:textId="77777777" w:rsidR="006467C3" w:rsidRPr="00406B55" w:rsidRDefault="006467C3" w:rsidP="006467C3">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なお、それぞれの項目の記載内容の例については、「介護現場における感染対策の手引き」を参照してください。</w:t>
                  </w:r>
                </w:p>
              </w:tc>
            </w:tr>
          </w:tbl>
          <w:p w14:paraId="05D8A117" w14:textId="77777777" w:rsidR="00DD1F35" w:rsidRPr="00406B55"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2A89125" w14:textId="77777777" w:rsidR="00DD1F35" w:rsidRPr="00406B55"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7D53592" w14:textId="3C422B90" w:rsidR="00DD1F35" w:rsidRPr="00731F5A" w:rsidRDefault="00DD1F35" w:rsidP="00DD1F35">
            <w:pPr>
              <w:spacing w:line="0" w:lineRule="atLeast"/>
              <w:jc w:val="lef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Pr="00731F5A">
              <w:rPr>
                <w:rFonts w:ascii="HGSｺﾞｼｯｸM" w:eastAsia="HGSｺﾞｼｯｸM" w:hAnsi="HGSｺﾞｼｯｸM" w:hint="eastAsia"/>
                <w:sz w:val="22"/>
              </w:rPr>
              <w:t>1</w:t>
            </w:r>
            <w:r w:rsidR="007565E2">
              <w:rPr>
                <w:rFonts w:ascii="HGSｺﾞｼｯｸM" w:eastAsia="HGSｺﾞｼｯｸM" w:hAnsi="HGSｺﾞｼｯｸM"/>
                <w:sz w:val="22"/>
              </w:rPr>
              <w:t>2</w:t>
            </w:r>
            <w:r w:rsidRPr="00731F5A">
              <w:rPr>
                <w:rFonts w:ascii="HGSｺﾞｼｯｸM" w:eastAsia="HGSｺﾞｼｯｸM" w:hAnsi="HGSｺﾞｼｯｸM" w:hint="eastAsia"/>
                <w:sz w:val="22"/>
              </w:rPr>
              <w:t>(2)②</w:t>
            </w:r>
          </w:p>
        </w:tc>
      </w:tr>
      <w:tr w:rsidR="00DD1F35" w14:paraId="7D520EBD" w14:textId="77777777">
        <w:trPr>
          <w:trHeight w:val="897"/>
        </w:trPr>
        <w:tc>
          <w:tcPr>
            <w:tcW w:w="1701" w:type="dxa"/>
            <w:vMerge/>
            <w:vAlign w:val="center"/>
          </w:tcPr>
          <w:p w14:paraId="29E3E1FC" w14:textId="77777777" w:rsidR="00DD1F35" w:rsidRDefault="00DD1F35" w:rsidP="00DD1F35"/>
        </w:tc>
        <w:tc>
          <w:tcPr>
            <w:tcW w:w="10206" w:type="dxa"/>
            <w:tcBorders>
              <w:top w:val="nil"/>
              <w:bottom w:val="dotted" w:sz="4" w:space="0" w:color="auto"/>
            </w:tcBorders>
            <w:vAlign w:val="center"/>
          </w:tcPr>
          <w:p w14:paraId="26614662" w14:textId="77777777" w:rsidR="00DD1F35" w:rsidRPr="00406B55" w:rsidRDefault="00DD1F35" w:rsidP="00A70239">
            <w:pPr>
              <w:numPr>
                <w:ilvl w:val="0"/>
                <w:numId w:val="69"/>
              </w:numPr>
              <w:spacing w:line="0" w:lineRule="atLeast"/>
              <w:ind w:left="459" w:hanging="459"/>
              <w:rPr>
                <w:rFonts w:ascii="HGSｺﾞｼｯｸM" w:eastAsia="HGSｺﾞｼｯｸM" w:hAnsi="HGSｺﾞｼｯｸM"/>
                <w:sz w:val="22"/>
              </w:rPr>
            </w:pPr>
            <w:r w:rsidRPr="00406B55">
              <w:rPr>
                <w:rFonts w:ascii="HGSｺﾞｼｯｸM" w:eastAsia="HGSｺﾞｼｯｸM" w:hAnsi="HGSｺﾞｼｯｸM" w:hint="eastAsia"/>
                <w:sz w:val="22"/>
              </w:rPr>
              <w:t xml:space="preserve">　介護職員その他の従業者に対し、感染症及び食中毒の予防及びまん延の防止のための研修並びに感染症の予防及びまん延の防止のための訓練を年２回以上定期的に実施していますか。</w:t>
            </w:r>
          </w:p>
        </w:tc>
        <w:tc>
          <w:tcPr>
            <w:tcW w:w="1560" w:type="dxa"/>
            <w:tcBorders>
              <w:top w:val="nil"/>
              <w:bottom w:val="dotted" w:sz="4" w:space="0" w:color="auto"/>
            </w:tcBorders>
            <w:vAlign w:val="center"/>
          </w:tcPr>
          <w:p w14:paraId="7CD5DC2A" w14:textId="77777777" w:rsidR="00DD1F35" w:rsidRPr="00406B55" w:rsidRDefault="00DD1F35" w:rsidP="00DD1F35">
            <w:pPr>
              <w:rPr>
                <w:rFonts w:ascii="HGSｺﾞｼｯｸM" w:eastAsia="HGSｺﾞｼｯｸM" w:hAnsi="HGSｺﾞｼｯｸM"/>
                <w:sz w:val="22"/>
              </w:rPr>
            </w:pPr>
            <w:r w:rsidRPr="00406B55">
              <w:rPr>
                <w:rFonts w:ascii="HGSｺﾞｼｯｸM" w:eastAsia="HGSｺﾞｼｯｸM" w:hAnsi="HGSｺﾞｼｯｸM" w:hint="eastAsia"/>
                <w:sz w:val="22"/>
              </w:rPr>
              <w:t>□いる</w:t>
            </w:r>
          </w:p>
          <w:p w14:paraId="336C2ACC" w14:textId="77777777" w:rsidR="00DD1F35" w:rsidRPr="00406B55" w:rsidRDefault="00DD1F35" w:rsidP="00DD1F35">
            <w:pPr>
              <w:rPr>
                <w:rFonts w:ascii="HGSｺﾞｼｯｸM" w:eastAsia="HGSｺﾞｼｯｸM" w:hAnsi="HGSｺﾞｼｯｸM"/>
                <w:sz w:val="22"/>
              </w:rPr>
            </w:pPr>
            <w:r w:rsidRPr="00406B55">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57B2B18B" w14:textId="77777777" w:rsidR="00DD1F35" w:rsidRPr="00731F5A" w:rsidRDefault="00E71104" w:rsidP="00DD1F35">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条例4</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7</w:t>
            </w:r>
            <w:r w:rsidRPr="00731F5A">
              <w:rPr>
                <w:rFonts w:ascii="HGSｺﾞｼｯｸM" w:eastAsia="HGSｺﾞｼｯｸM" w:hAnsi="HGSｺﾞｼｯｸM" w:hint="eastAsia"/>
                <w:sz w:val="22"/>
              </w:rPr>
              <w:t>条の3第3号</w:t>
            </w:r>
          </w:p>
        </w:tc>
      </w:tr>
      <w:tr w:rsidR="004A5574" w14:paraId="467E7190" w14:textId="77777777" w:rsidTr="002649D2">
        <w:trPr>
          <w:trHeight w:val="5881"/>
        </w:trPr>
        <w:tc>
          <w:tcPr>
            <w:tcW w:w="1701" w:type="dxa"/>
            <w:vMerge/>
            <w:vAlign w:val="center"/>
          </w:tcPr>
          <w:p w14:paraId="500C626B" w14:textId="77777777" w:rsidR="004A5574" w:rsidRDefault="004A5574"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4A5574" w14:paraId="187B8B74" w14:textId="77777777" w:rsidTr="00BA0638">
              <w:trPr>
                <w:trHeight w:val="1104"/>
              </w:trPr>
              <w:tc>
                <w:tcPr>
                  <w:tcW w:w="9952" w:type="dxa"/>
                  <w:vAlign w:val="center"/>
                </w:tcPr>
                <w:p w14:paraId="06288328" w14:textId="77777777" w:rsidR="004A5574" w:rsidRPr="00406B55" w:rsidRDefault="004A5574" w:rsidP="004A5574">
                  <w:pPr>
                    <w:spacing w:line="0" w:lineRule="atLeast"/>
                    <w:ind w:left="220" w:hangingChars="100" w:hanging="220"/>
                    <w:rPr>
                      <w:rFonts w:ascii="HGSｺﾞｼｯｸM" w:eastAsia="HGSｺﾞｼｯｸM" w:hAnsi="HGSｺﾞｼｯｸM"/>
                      <w:sz w:val="22"/>
                    </w:rPr>
                  </w:pPr>
                  <w:r w:rsidRPr="00406B55">
                    <w:rPr>
                      <w:rFonts w:ascii="HGSｺﾞｼｯｸM" w:eastAsia="HGSｺﾞｼｯｸM" w:hAnsi="HGSｺﾞｼｯｸM" w:hint="eastAsia"/>
                      <w:sz w:val="22"/>
                    </w:rPr>
                    <w:t xml:space="preserve">※　</w:t>
                  </w:r>
                  <w:r w:rsidR="002649D2" w:rsidRPr="00406B55">
                    <w:rPr>
                      <w:rFonts w:ascii="HGSｺﾞｼｯｸM" w:eastAsia="HGSｺﾞｼｯｸM" w:hAnsi="HGSｺﾞｼｯｸM" w:hint="eastAsia"/>
                      <w:sz w:val="22"/>
                    </w:rPr>
                    <w:t>感染症及び食中毒の予防及びまん延の防止のための研修</w:t>
                  </w:r>
                </w:p>
                <w:p w14:paraId="5B3C58AA" w14:textId="77777777" w:rsidR="002649D2" w:rsidRPr="00406B55" w:rsidRDefault="002649D2" w:rsidP="002649D2">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支援員その他の従事者に対する「感染症又は食中毒の予防及びまん延の防止のための研修」の内容は、感染対策の基礎的内容等の適切な知識を普及・啓発するとともに、当該施設における指針に基づいた衛生管理の徹底や衛生的なケアの励行を行うものとします。</w:t>
                  </w:r>
                </w:p>
                <w:p w14:paraId="3522685F" w14:textId="77777777" w:rsidR="002649D2" w:rsidRPr="00406B55" w:rsidRDefault="002649D2" w:rsidP="002649D2">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職員教育を組織的に浸透させていくためには、当該施設が指針に基づいた研修プログラムを作成し、定期的な教育（年２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p>
                <w:p w14:paraId="040ACC99" w14:textId="77777777" w:rsidR="002649D2" w:rsidRPr="00406B55" w:rsidRDefault="002649D2" w:rsidP="002649D2">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また、研修の実施内容についても記録することが必要です。</w:t>
                  </w:r>
                </w:p>
                <w:p w14:paraId="2D57B305" w14:textId="77777777" w:rsidR="002649D2" w:rsidRPr="00406B55" w:rsidRDefault="002649D2" w:rsidP="002649D2">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研修の実施は、厚生労働省「介護施設・事業所の職員向け感染症対策力向上のための研修教材」等を活用するなど、施設内での研修で差し支えありません。</w:t>
                  </w:r>
                </w:p>
              </w:tc>
            </w:tr>
            <w:tr w:rsidR="002649D2" w14:paraId="22EF1A04" w14:textId="77777777" w:rsidTr="00BA0638">
              <w:trPr>
                <w:trHeight w:val="1104"/>
              </w:trPr>
              <w:tc>
                <w:tcPr>
                  <w:tcW w:w="9952" w:type="dxa"/>
                  <w:vAlign w:val="center"/>
                </w:tcPr>
                <w:p w14:paraId="56A1A34D" w14:textId="77777777" w:rsidR="002649D2" w:rsidRPr="00406B55" w:rsidRDefault="002649D2" w:rsidP="002649D2">
                  <w:pPr>
                    <w:spacing w:line="0" w:lineRule="atLeast"/>
                    <w:ind w:left="220" w:hangingChars="100" w:hanging="220"/>
                    <w:rPr>
                      <w:rFonts w:ascii="HGSｺﾞｼｯｸM" w:eastAsia="HGSｺﾞｼｯｸM" w:hAnsi="HGSｺﾞｼｯｸM"/>
                      <w:sz w:val="22"/>
                    </w:rPr>
                  </w:pPr>
                  <w:r w:rsidRPr="00406B55">
                    <w:rPr>
                      <w:rFonts w:ascii="HGSｺﾞｼｯｸM" w:eastAsia="HGSｺﾞｼｯｸM" w:hAnsi="HGSｺﾞｼｯｸM" w:hint="eastAsia"/>
                      <w:sz w:val="22"/>
                    </w:rPr>
                    <w:t xml:space="preserve">※　感染症の予防及びまん延の防止のための訓練　　</w:t>
                  </w:r>
                </w:p>
                <w:p w14:paraId="1202A9BA" w14:textId="77777777" w:rsidR="002649D2" w:rsidRPr="00406B55" w:rsidRDefault="002649D2" w:rsidP="002649D2">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するものとします。</w:t>
                  </w:r>
                </w:p>
                <w:p w14:paraId="3017FA6E" w14:textId="4A9FDDAB" w:rsidR="002649D2" w:rsidRPr="00406B55" w:rsidRDefault="002649D2" w:rsidP="007C2C45">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訓練の実施は、机上を含めその実施手法は問わないものの、机上及び実地で実施するものを適切に組み合わせながら実施することが適切です。</w:t>
                  </w:r>
                </w:p>
              </w:tc>
            </w:tr>
          </w:tbl>
          <w:p w14:paraId="49C5CCF1" w14:textId="77777777" w:rsidR="004A5574" w:rsidRPr="004A5574" w:rsidRDefault="004A5574" w:rsidP="004A5574">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45409F3" w14:textId="77777777" w:rsidR="004A5574" w:rsidRDefault="00FB50AD" w:rsidP="00DD1F35">
            <w:pPr>
              <w:rPr>
                <w:rFonts w:ascii="HGSｺﾞｼｯｸM" w:eastAsia="HGSｺﾞｼｯｸM" w:hAnsi="HGSｺﾞｼｯｸM"/>
                <w:sz w:val="22"/>
              </w:rPr>
            </w:pPr>
            <w:r>
              <w:rPr>
                <w:rFonts w:ascii="HGSｺﾞｼｯｸM" w:eastAsia="HGSｺﾞｼｯｸM" w:hAnsi="HGSｺﾞｼｯｸM" w:hint="eastAsia"/>
                <w:sz w:val="22"/>
              </w:rPr>
              <w:t>研修実施回数</w:t>
            </w:r>
          </w:p>
          <w:p w14:paraId="670E854B" w14:textId="77777777" w:rsidR="00FB50AD" w:rsidRDefault="00FB50AD" w:rsidP="00FB50AD">
            <w:pPr>
              <w:jc w:val="right"/>
              <w:rPr>
                <w:rFonts w:ascii="HGSｺﾞｼｯｸM" w:eastAsia="HGSｺﾞｼｯｸM" w:hAnsi="HGSｺﾞｼｯｸM"/>
                <w:sz w:val="22"/>
              </w:rPr>
            </w:pPr>
            <w:r w:rsidRPr="00731F5A">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331C7C2B" w14:textId="77777777" w:rsidR="00FB50AD" w:rsidRDefault="00FB50AD" w:rsidP="00DD1F35">
            <w:pPr>
              <w:rPr>
                <w:rFonts w:ascii="HGSｺﾞｼｯｸM" w:eastAsia="HGSｺﾞｼｯｸM" w:hAnsi="HGSｺﾞｼｯｸM"/>
                <w:sz w:val="22"/>
              </w:rPr>
            </w:pPr>
          </w:p>
          <w:p w14:paraId="66D44301" w14:textId="77777777" w:rsidR="00FB50AD" w:rsidRDefault="00FB50AD" w:rsidP="00DD1F35">
            <w:pPr>
              <w:rPr>
                <w:rFonts w:ascii="HGSｺﾞｼｯｸM" w:eastAsia="HGSｺﾞｼｯｸM" w:hAnsi="HGSｺﾞｼｯｸM"/>
                <w:sz w:val="22"/>
              </w:rPr>
            </w:pPr>
            <w:r>
              <w:rPr>
                <w:rFonts w:ascii="HGSｺﾞｼｯｸM" w:eastAsia="HGSｺﾞｼｯｸM" w:hAnsi="HGSｺﾞｼｯｸM" w:hint="eastAsia"/>
                <w:sz w:val="22"/>
              </w:rPr>
              <w:t>訓練実施回数</w:t>
            </w:r>
          </w:p>
          <w:p w14:paraId="781B5ED8" w14:textId="77777777" w:rsidR="00FB50AD" w:rsidRDefault="00FB50AD" w:rsidP="00FB50AD">
            <w:pPr>
              <w:jc w:val="right"/>
              <w:rPr>
                <w:rFonts w:ascii="HGSｺﾞｼｯｸM" w:eastAsia="HGSｺﾞｼｯｸM" w:hAnsi="HGSｺﾞｼｯｸM"/>
                <w:sz w:val="22"/>
              </w:rPr>
            </w:pPr>
            <w:r w:rsidRPr="00731F5A">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4D126A5F" w14:textId="77777777" w:rsidR="00FB50AD" w:rsidRDefault="00FB50AD" w:rsidP="00DD1F35">
            <w:pPr>
              <w:rPr>
                <w:rFonts w:ascii="HGSｺﾞｼｯｸM" w:eastAsia="HGSｺﾞｼｯｸM" w:hAnsi="HGSｺﾞｼｯｸM"/>
                <w:sz w:val="22"/>
              </w:rPr>
            </w:pPr>
          </w:p>
          <w:p w14:paraId="5687998C" w14:textId="77777777" w:rsidR="00FB50AD" w:rsidRDefault="00FB50AD" w:rsidP="00DD1F35">
            <w:pPr>
              <w:rPr>
                <w:rFonts w:ascii="HGSｺﾞｼｯｸM" w:eastAsia="HGSｺﾞｼｯｸM" w:hAnsi="HGSｺﾞｼｯｸM"/>
                <w:sz w:val="22"/>
              </w:rPr>
            </w:pPr>
          </w:p>
          <w:p w14:paraId="2B1A844D" w14:textId="77777777" w:rsidR="00FB50AD" w:rsidRDefault="00FB50AD" w:rsidP="00DD1F35">
            <w:pPr>
              <w:rPr>
                <w:rFonts w:ascii="HGSｺﾞｼｯｸM" w:eastAsia="HGSｺﾞｼｯｸM" w:hAnsi="HGSｺﾞｼｯｸM"/>
                <w:sz w:val="22"/>
              </w:rPr>
            </w:pPr>
          </w:p>
          <w:p w14:paraId="33523BCA" w14:textId="77777777" w:rsidR="00FB50AD" w:rsidRDefault="00FB50AD" w:rsidP="00DD1F35">
            <w:pPr>
              <w:rPr>
                <w:rFonts w:ascii="HGSｺﾞｼｯｸM" w:eastAsia="HGSｺﾞｼｯｸM" w:hAnsi="HGSｺﾞｼｯｸM"/>
                <w:sz w:val="22"/>
              </w:rPr>
            </w:pPr>
          </w:p>
          <w:p w14:paraId="74CC8899" w14:textId="77777777" w:rsidR="00FB50AD" w:rsidRDefault="00FB50AD" w:rsidP="00DD1F35">
            <w:pPr>
              <w:rPr>
                <w:rFonts w:ascii="HGSｺﾞｼｯｸM" w:eastAsia="HGSｺﾞｼｯｸM" w:hAnsi="HGSｺﾞｼｯｸM"/>
                <w:sz w:val="22"/>
              </w:rPr>
            </w:pPr>
          </w:p>
          <w:p w14:paraId="65A15C14" w14:textId="77777777" w:rsidR="00FB50AD" w:rsidRDefault="00FB50AD" w:rsidP="00DD1F35">
            <w:pPr>
              <w:rPr>
                <w:rFonts w:ascii="HGSｺﾞｼｯｸM" w:eastAsia="HGSｺﾞｼｯｸM" w:hAnsi="HGSｺﾞｼｯｸM"/>
                <w:sz w:val="22"/>
              </w:rPr>
            </w:pPr>
          </w:p>
          <w:p w14:paraId="7A5646E6" w14:textId="77777777" w:rsidR="00FB50AD" w:rsidRDefault="00FB50AD" w:rsidP="00DD1F35">
            <w:pPr>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AEAEB60" w14:textId="4A20CDD4" w:rsidR="004A5574" w:rsidRPr="00731F5A" w:rsidRDefault="00E71104" w:rsidP="00DD1F35">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Pr="00731F5A">
              <w:rPr>
                <w:rFonts w:ascii="HGSｺﾞｼｯｸM" w:eastAsia="HGSｺﾞｼｯｸM" w:hAnsi="HGSｺﾞｼｯｸM" w:hint="eastAsia"/>
                <w:sz w:val="22"/>
              </w:rPr>
              <w:t>1</w:t>
            </w:r>
            <w:r w:rsidR="007565E2">
              <w:rPr>
                <w:rFonts w:ascii="HGSｺﾞｼｯｸM" w:eastAsia="HGSｺﾞｼｯｸM" w:hAnsi="HGSｺﾞｼｯｸM"/>
                <w:sz w:val="22"/>
              </w:rPr>
              <w:t>2</w:t>
            </w:r>
            <w:r w:rsidRPr="00731F5A">
              <w:rPr>
                <w:rFonts w:ascii="HGSｺﾞｼｯｸM" w:eastAsia="HGSｺﾞｼｯｸM" w:hAnsi="HGSｺﾞｼｯｸM" w:hint="eastAsia"/>
                <w:sz w:val="22"/>
              </w:rPr>
              <w:t>(2)</w:t>
            </w:r>
            <w:r w:rsidR="00EF6044" w:rsidRPr="00731F5A">
              <w:rPr>
                <w:rFonts w:ascii="HGSｺﾞｼｯｸM" w:eastAsia="HGSｺﾞｼｯｸM" w:hAnsi="HGSｺﾞｼｯｸM" w:hint="eastAsia"/>
                <w:sz w:val="22"/>
              </w:rPr>
              <w:t>③</w:t>
            </w:r>
          </w:p>
          <w:p w14:paraId="0154AB9A" w14:textId="77777777" w:rsidR="00EF6044" w:rsidRPr="00731F5A" w:rsidRDefault="00EF6044" w:rsidP="00DD1F35">
            <w:pPr>
              <w:spacing w:line="0" w:lineRule="atLeast"/>
              <w:rPr>
                <w:rFonts w:ascii="HGSｺﾞｼｯｸM" w:eastAsia="HGSｺﾞｼｯｸM" w:hAnsi="HGSｺﾞｼｯｸM"/>
                <w:sz w:val="22"/>
              </w:rPr>
            </w:pPr>
          </w:p>
          <w:p w14:paraId="2847F1BD" w14:textId="77777777" w:rsidR="00EF6044" w:rsidRPr="00731F5A" w:rsidRDefault="00EF6044" w:rsidP="00DD1F35">
            <w:pPr>
              <w:spacing w:line="0" w:lineRule="atLeast"/>
              <w:rPr>
                <w:rFonts w:ascii="HGSｺﾞｼｯｸM" w:eastAsia="HGSｺﾞｼｯｸM" w:hAnsi="HGSｺﾞｼｯｸM"/>
                <w:sz w:val="22"/>
              </w:rPr>
            </w:pPr>
          </w:p>
          <w:p w14:paraId="6B119B60" w14:textId="77777777" w:rsidR="00EF6044" w:rsidRPr="00731F5A" w:rsidRDefault="00EF6044" w:rsidP="00DD1F35">
            <w:pPr>
              <w:spacing w:line="0" w:lineRule="atLeast"/>
              <w:rPr>
                <w:rFonts w:ascii="HGSｺﾞｼｯｸM" w:eastAsia="HGSｺﾞｼｯｸM" w:hAnsi="HGSｺﾞｼｯｸM"/>
                <w:sz w:val="22"/>
              </w:rPr>
            </w:pPr>
          </w:p>
          <w:p w14:paraId="1D82B4AA" w14:textId="77777777" w:rsidR="00EF6044" w:rsidRPr="00731F5A" w:rsidRDefault="00EF6044" w:rsidP="00DD1F35">
            <w:pPr>
              <w:spacing w:line="0" w:lineRule="atLeast"/>
              <w:rPr>
                <w:rFonts w:ascii="HGSｺﾞｼｯｸM" w:eastAsia="HGSｺﾞｼｯｸM" w:hAnsi="HGSｺﾞｼｯｸM"/>
                <w:sz w:val="22"/>
              </w:rPr>
            </w:pPr>
          </w:p>
          <w:p w14:paraId="3A59A684" w14:textId="77777777" w:rsidR="00EF6044" w:rsidRPr="00731F5A" w:rsidRDefault="00EF6044" w:rsidP="00DD1F35">
            <w:pPr>
              <w:spacing w:line="0" w:lineRule="atLeast"/>
              <w:rPr>
                <w:rFonts w:ascii="HGSｺﾞｼｯｸM" w:eastAsia="HGSｺﾞｼｯｸM" w:hAnsi="HGSｺﾞｼｯｸM"/>
                <w:sz w:val="22"/>
              </w:rPr>
            </w:pPr>
          </w:p>
          <w:p w14:paraId="1C55D7BE" w14:textId="77777777" w:rsidR="00EF6044" w:rsidRPr="00731F5A" w:rsidRDefault="00EF6044" w:rsidP="00DD1F35">
            <w:pPr>
              <w:spacing w:line="0" w:lineRule="atLeast"/>
              <w:rPr>
                <w:rFonts w:ascii="HGSｺﾞｼｯｸM" w:eastAsia="HGSｺﾞｼｯｸM" w:hAnsi="HGSｺﾞｼｯｸM"/>
                <w:sz w:val="22"/>
              </w:rPr>
            </w:pPr>
          </w:p>
          <w:p w14:paraId="244259EF" w14:textId="77777777" w:rsidR="00EF6044" w:rsidRPr="00731F5A" w:rsidRDefault="00EF6044" w:rsidP="00DD1F35">
            <w:pPr>
              <w:spacing w:line="0" w:lineRule="atLeast"/>
              <w:rPr>
                <w:rFonts w:ascii="HGSｺﾞｼｯｸM" w:eastAsia="HGSｺﾞｼｯｸM" w:hAnsi="HGSｺﾞｼｯｸM"/>
                <w:sz w:val="22"/>
              </w:rPr>
            </w:pPr>
          </w:p>
          <w:p w14:paraId="2080EB5C" w14:textId="77777777" w:rsidR="00EF6044" w:rsidRPr="00731F5A" w:rsidRDefault="00EF6044" w:rsidP="00DD1F35">
            <w:pPr>
              <w:spacing w:line="0" w:lineRule="atLeast"/>
              <w:rPr>
                <w:rFonts w:ascii="HGSｺﾞｼｯｸM" w:eastAsia="HGSｺﾞｼｯｸM" w:hAnsi="HGSｺﾞｼｯｸM"/>
                <w:sz w:val="22"/>
              </w:rPr>
            </w:pPr>
          </w:p>
          <w:p w14:paraId="0CD1F17B" w14:textId="3E00A5A6" w:rsidR="00EF6044" w:rsidRPr="00731F5A" w:rsidRDefault="00EF6044" w:rsidP="00DD1F35">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Pr="00731F5A">
              <w:rPr>
                <w:rFonts w:ascii="HGSｺﾞｼｯｸM" w:eastAsia="HGSｺﾞｼｯｸM" w:hAnsi="HGSｺﾞｼｯｸM" w:hint="eastAsia"/>
                <w:sz w:val="22"/>
              </w:rPr>
              <w:t>1</w:t>
            </w:r>
            <w:r w:rsidR="007565E2">
              <w:rPr>
                <w:rFonts w:ascii="HGSｺﾞｼｯｸM" w:eastAsia="HGSｺﾞｼｯｸM" w:hAnsi="HGSｺﾞｼｯｸM"/>
                <w:sz w:val="22"/>
              </w:rPr>
              <w:t>2</w:t>
            </w:r>
            <w:r w:rsidRPr="00731F5A">
              <w:rPr>
                <w:rFonts w:ascii="HGSｺﾞｼｯｸM" w:eastAsia="HGSｺﾞｼｯｸM" w:hAnsi="HGSｺﾞｼｯｸM" w:hint="eastAsia"/>
                <w:sz w:val="22"/>
              </w:rPr>
              <w:t>(2)④</w:t>
            </w:r>
          </w:p>
          <w:p w14:paraId="6D29B2FA" w14:textId="77777777" w:rsidR="00EF6044" w:rsidRPr="00731F5A" w:rsidRDefault="00EF6044" w:rsidP="00DD1F35">
            <w:pPr>
              <w:spacing w:line="0" w:lineRule="atLeast"/>
              <w:rPr>
                <w:rFonts w:ascii="HGSｺﾞｼｯｸM" w:eastAsia="HGSｺﾞｼｯｸM" w:hAnsi="HGSｺﾞｼｯｸM"/>
                <w:sz w:val="22"/>
              </w:rPr>
            </w:pPr>
          </w:p>
          <w:p w14:paraId="73C422F8" w14:textId="77777777" w:rsidR="00EF6044" w:rsidRPr="00731F5A" w:rsidRDefault="00EF6044" w:rsidP="00DD1F35">
            <w:pPr>
              <w:spacing w:line="0" w:lineRule="atLeast"/>
              <w:rPr>
                <w:rFonts w:ascii="HGSｺﾞｼｯｸM" w:eastAsia="HGSｺﾞｼｯｸM" w:hAnsi="HGSｺﾞｼｯｸM"/>
                <w:sz w:val="22"/>
              </w:rPr>
            </w:pPr>
          </w:p>
        </w:tc>
      </w:tr>
      <w:tr w:rsidR="00DD1F35" w14:paraId="3B4A5009" w14:textId="77777777">
        <w:trPr>
          <w:trHeight w:val="897"/>
        </w:trPr>
        <w:tc>
          <w:tcPr>
            <w:tcW w:w="1701" w:type="dxa"/>
            <w:vMerge/>
            <w:vAlign w:val="center"/>
          </w:tcPr>
          <w:p w14:paraId="7BD789AF" w14:textId="77777777" w:rsidR="00DD1F35" w:rsidRDefault="00DD1F35" w:rsidP="00DD1F35"/>
        </w:tc>
        <w:tc>
          <w:tcPr>
            <w:tcW w:w="10206" w:type="dxa"/>
            <w:tcBorders>
              <w:top w:val="dotted" w:sz="4" w:space="0" w:color="auto"/>
              <w:bottom w:val="dotted" w:sz="4" w:space="0" w:color="auto"/>
            </w:tcBorders>
            <w:vAlign w:val="center"/>
          </w:tcPr>
          <w:p w14:paraId="16C9FFC1" w14:textId="77777777" w:rsidR="00DD1F35" w:rsidRDefault="00DD1F35" w:rsidP="00A70239">
            <w:pPr>
              <w:numPr>
                <w:ilvl w:val="0"/>
                <w:numId w:val="6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感染者や既往者の入所に際し、感染対策担当者は、支援員その他の従事者に対し、当該感染症に関する知識、対応等について周知を図っていますか。</w:t>
            </w:r>
          </w:p>
        </w:tc>
        <w:tc>
          <w:tcPr>
            <w:tcW w:w="1560" w:type="dxa"/>
            <w:tcBorders>
              <w:top w:val="dotted" w:sz="4" w:space="0" w:color="auto"/>
              <w:bottom w:val="dotted" w:sz="4" w:space="0" w:color="auto"/>
            </w:tcBorders>
            <w:vAlign w:val="center"/>
          </w:tcPr>
          <w:p w14:paraId="5E654848"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6E92E2B2"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40FC020" w14:textId="4301DFFA"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Pr="00406B55">
              <w:rPr>
                <w:rFonts w:ascii="HGSｺﾞｼｯｸM" w:eastAsia="HGSｺﾞｼｯｸM" w:hAnsi="HGSｺﾞｼｯｸM" w:hint="eastAsia"/>
                <w:sz w:val="22"/>
              </w:rPr>
              <w:t>1</w:t>
            </w:r>
            <w:r w:rsidR="007565E2">
              <w:rPr>
                <w:rFonts w:ascii="HGSｺﾞｼｯｸM" w:eastAsia="HGSｺﾞｼｯｸM" w:hAnsi="HGSｺﾞｼｯｸM"/>
                <w:sz w:val="22"/>
              </w:rPr>
              <w:t>2</w:t>
            </w:r>
            <w:r w:rsidRPr="00406B55">
              <w:rPr>
                <w:rFonts w:ascii="HGSｺﾞｼｯｸM" w:eastAsia="HGSｺﾞｼｯｸM" w:hAnsi="HGSｺﾞｼｯｸM" w:hint="eastAsia"/>
                <w:sz w:val="22"/>
              </w:rPr>
              <w:t>(2)</w:t>
            </w:r>
            <w:r w:rsidR="002649D2" w:rsidRPr="00406B55">
              <w:rPr>
                <w:rFonts w:ascii="HGSｺﾞｼｯｸM" w:eastAsia="HGSｺﾞｼｯｸM" w:hAnsi="ＭＳ 明朝" w:cs="ＭＳ 明朝" w:hint="eastAsia"/>
                <w:sz w:val="22"/>
              </w:rPr>
              <w:t>⑤</w:t>
            </w:r>
          </w:p>
        </w:tc>
      </w:tr>
      <w:tr w:rsidR="00DD1F35" w14:paraId="722BF4B0" w14:textId="77777777">
        <w:trPr>
          <w:trHeight w:val="897"/>
        </w:trPr>
        <w:tc>
          <w:tcPr>
            <w:tcW w:w="1701" w:type="dxa"/>
            <w:vMerge/>
            <w:vAlign w:val="center"/>
          </w:tcPr>
          <w:p w14:paraId="2CED3CE4" w14:textId="77777777" w:rsidR="00DD1F35" w:rsidRDefault="00DD1F35" w:rsidP="00DD1F35"/>
        </w:tc>
        <w:tc>
          <w:tcPr>
            <w:tcW w:w="10206" w:type="dxa"/>
            <w:tcBorders>
              <w:top w:val="dotted" w:sz="4" w:space="0" w:color="auto"/>
              <w:bottom w:val="nil"/>
            </w:tcBorders>
            <w:vAlign w:val="center"/>
          </w:tcPr>
          <w:p w14:paraId="2445C594" w14:textId="77777777" w:rsidR="00DD1F35" w:rsidRDefault="00DD1F35" w:rsidP="00A70239">
            <w:pPr>
              <w:numPr>
                <w:ilvl w:val="0"/>
                <w:numId w:val="6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感染症又は食中毒の発生が疑われる際は、別に厚生労働大臣が定める感染症及び食中毒の発生が疑われる際の対処等に関する手順に沿った対応を行っていますか。</w:t>
            </w:r>
          </w:p>
        </w:tc>
        <w:tc>
          <w:tcPr>
            <w:tcW w:w="1560" w:type="dxa"/>
            <w:tcBorders>
              <w:top w:val="dotted" w:sz="4" w:space="0" w:color="auto"/>
              <w:bottom w:val="nil"/>
            </w:tcBorders>
            <w:vAlign w:val="center"/>
          </w:tcPr>
          <w:p w14:paraId="23B994EF"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1936A52"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F6288EF" w14:textId="77777777" w:rsidR="00DD1F35" w:rsidRDefault="00DD1F35" w:rsidP="00DD1F35">
            <w:pPr>
              <w:spacing w:line="0" w:lineRule="atLeast"/>
              <w:rPr>
                <w:rFonts w:ascii="HGSｺﾞｼｯｸM" w:eastAsia="HGSｺﾞｼｯｸM" w:hAnsi="HGSｺﾞｼｯｸM"/>
                <w:sz w:val="22"/>
              </w:rPr>
            </w:pPr>
            <w:r w:rsidRPr="00731F5A">
              <w:rPr>
                <w:rFonts w:ascii="HGSｺﾞｼｯｸM" w:eastAsia="HGSｺﾞｼｯｸM" w:hAnsi="HGSｺﾞｼｯｸM" w:hint="eastAsia"/>
                <w:sz w:val="22"/>
              </w:rPr>
              <w:t>平2</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条例4</w:t>
            </w:r>
            <w:r w:rsidRPr="00731F5A">
              <w:rPr>
                <w:rFonts w:ascii="HGSｺﾞｼｯｸM" w:eastAsia="HGSｺﾞｼｯｸM" w:hAnsi="HGSｺﾞｼｯｸM"/>
                <w:sz w:val="22"/>
              </w:rPr>
              <w:t>4</w:t>
            </w:r>
            <w:r w:rsidRPr="00731F5A">
              <w:rPr>
                <w:rFonts w:ascii="HGSｺﾞｼｯｸM" w:eastAsia="HGSｺﾞｼｯｸM" w:hAnsi="HGSｺﾞｼｯｸM" w:hint="eastAsia"/>
                <w:sz w:val="22"/>
              </w:rPr>
              <w:t>第</w:t>
            </w:r>
            <w:r w:rsidRPr="00731F5A">
              <w:rPr>
                <w:rFonts w:ascii="HGSｺﾞｼｯｸM" w:eastAsia="HGSｺﾞｼｯｸM" w:hAnsi="HGSｺﾞｼｯｸM"/>
                <w:sz w:val="22"/>
              </w:rPr>
              <w:t>7</w:t>
            </w:r>
            <w:r w:rsidRPr="00731F5A">
              <w:rPr>
                <w:rFonts w:ascii="HGSｺﾞｼｯｸM" w:eastAsia="HGSｺﾞｼｯｸM" w:hAnsi="HGSｺﾞｼｯｸM" w:hint="eastAsia"/>
                <w:sz w:val="22"/>
              </w:rPr>
              <w:t>条の3</w:t>
            </w:r>
            <w:r w:rsidR="00EF6044" w:rsidRPr="00731F5A">
              <w:rPr>
                <w:rFonts w:ascii="HGSｺﾞｼｯｸM" w:eastAsia="HGSｺﾞｼｯｸM" w:hAnsi="HGSｺﾞｼｯｸM" w:hint="eastAsia"/>
                <w:sz w:val="22"/>
              </w:rPr>
              <w:t>第4号</w:t>
            </w:r>
          </w:p>
        </w:tc>
      </w:tr>
      <w:tr w:rsidR="00DD1F35" w14:paraId="02964CAA" w14:textId="77777777" w:rsidTr="00EF6044">
        <w:trPr>
          <w:trHeight w:val="7796"/>
        </w:trPr>
        <w:tc>
          <w:tcPr>
            <w:tcW w:w="1701" w:type="dxa"/>
            <w:vMerge/>
            <w:vAlign w:val="center"/>
          </w:tcPr>
          <w:p w14:paraId="1B57092A" w14:textId="77777777" w:rsidR="00DD1F35" w:rsidRDefault="00DD1F35"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14832199" w14:textId="77777777">
              <w:trPr>
                <w:trHeight w:val="764"/>
              </w:trPr>
              <w:tc>
                <w:tcPr>
                  <w:tcW w:w="9952" w:type="dxa"/>
                  <w:vAlign w:val="center"/>
                </w:tcPr>
                <w:p w14:paraId="7507423B" w14:textId="77777777"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厚生労働大臣が定める感染症及び食中毒の発生が疑われる際の対処等に関する手順</w:t>
                  </w:r>
                </w:p>
                <w:p w14:paraId="3284D78E" w14:textId="77777777" w:rsidR="00DD1F35" w:rsidRDefault="00DD1F35" w:rsidP="00A70239">
                  <w:pPr>
                    <w:pStyle w:val="aa"/>
                    <w:numPr>
                      <w:ilvl w:val="0"/>
                      <w:numId w:val="7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従業者が、入所者について、感染症又は食中毒の発生を疑ったときは、速やかに管理者に報告する体制を整えること。</w:t>
                  </w:r>
                </w:p>
                <w:p w14:paraId="2D4E41D2" w14:textId="77777777" w:rsidR="00DD1F35" w:rsidRDefault="00DD1F35" w:rsidP="00A70239">
                  <w:pPr>
                    <w:pStyle w:val="aa"/>
                    <w:numPr>
                      <w:ilvl w:val="0"/>
                      <w:numId w:val="7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管理者は当該施設における感染症若しくは食中毒の発生を疑ったとき又は①の報告を受けたときは、従業者に対して必要な指示を行わなければならないこと。</w:t>
                  </w:r>
                </w:p>
                <w:p w14:paraId="2E3FE9F6" w14:textId="77777777" w:rsidR="00DD1F35" w:rsidRDefault="00DD1F35" w:rsidP="00A70239">
                  <w:pPr>
                    <w:pStyle w:val="aa"/>
                    <w:numPr>
                      <w:ilvl w:val="0"/>
                      <w:numId w:val="7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発生又はまん延を防止する観点から、従業者の健康管理を徹底し、従業者、来訪者等の健康状態によっては入所者との接触を制限する等の措置を講ずるとともに、従業者及び入所者に対して手洗いやうがいを励行するなど衛生教育の徹底を図ること。</w:t>
                  </w:r>
                </w:p>
                <w:p w14:paraId="64FF3F95" w14:textId="77777777" w:rsidR="00DD1F35" w:rsidRDefault="00DD1F35" w:rsidP="00A70239">
                  <w:pPr>
                    <w:pStyle w:val="aa"/>
                    <w:numPr>
                      <w:ilvl w:val="0"/>
                      <w:numId w:val="7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医師及び看護職員は、当該施設内において感染症若しくは食中毒の発生又はそれが疑われる状況が生じたときは、速やかな対応を行わなければならないこと。</w:t>
                  </w:r>
                </w:p>
                <w:p w14:paraId="2F372054" w14:textId="77777777" w:rsidR="00DD1F35" w:rsidRDefault="00DD1F35" w:rsidP="00A70239">
                  <w:pPr>
                    <w:pStyle w:val="aa"/>
                    <w:numPr>
                      <w:ilvl w:val="0"/>
                      <w:numId w:val="7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及び医師、看護職員その他の従業者は、感染症若しくは食中毒の患者又はそれらの疑いのある者（以下「有症者等」という。）の状態に応じ、協力病院をはじめとする地域の医療機関等との連携を図るなど適切な措置を講じなければならないこと。</w:t>
                  </w:r>
                </w:p>
                <w:p w14:paraId="70E01140" w14:textId="77777777" w:rsidR="00DD1F35" w:rsidRDefault="00DD1F35" w:rsidP="00A70239">
                  <w:pPr>
                    <w:pStyle w:val="aa"/>
                    <w:numPr>
                      <w:ilvl w:val="0"/>
                      <w:numId w:val="7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施設は、感染症若しくは食中毒の発生又はそれが疑われる状況が生じたときの有症者等の状況及び各有症者等に講じた措置等を記録しなければならないこと。</w:t>
                  </w:r>
                </w:p>
                <w:p w14:paraId="5F02C32D" w14:textId="77777777" w:rsidR="00DD1F35" w:rsidRDefault="00DD1F35" w:rsidP="00A70239">
                  <w:pPr>
                    <w:pStyle w:val="aa"/>
                    <w:numPr>
                      <w:ilvl w:val="0"/>
                      <w:numId w:val="7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は、アからウに掲げる場合には、有症者等の人数、症状、対応状況等を市町村及び保健所に迅速に報告するとともに、市町村又は保健所からの指示を求めることその他の措置を講じなければならないこと。</w:t>
                  </w:r>
                </w:p>
                <w:p w14:paraId="08068A2A" w14:textId="77777777" w:rsidR="00DD1F35" w:rsidRDefault="00DD1F35" w:rsidP="00A70239">
                  <w:pPr>
                    <w:pStyle w:val="aa"/>
                    <w:numPr>
                      <w:ilvl w:val="0"/>
                      <w:numId w:val="71"/>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同一の感染症若しくは食中毒による又はそれらによると疑われる死亡者又は重篤な患者が１週間内に２名以上発生した場合</w:t>
                  </w:r>
                </w:p>
                <w:p w14:paraId="7DEF278C" w14:textId="77777777" w:rsidR="00DD1F35" w:rsidRDefault="00DD1F35" w:rsidP="00A70239">
                  <w:pPr>
                    <w:pStyle w:val="aa"/>
                    <w:numPr>
                      <w:ilvl w:val="0"/>
                      <w:numId w:val="71"/>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同一の有症者等が10名以上又は全入所者の半数以上発生した場合</w:t>
                  </w:r>
                </w:p>
                <w:p w14:paraId="5ACD3233" w14:textId="77777777" w:rsidR="00DD1F35" w:rsidRDefault="00DD1F35" w:rsidP="00A70239">
                  <w:pPr>
                    <w:pStyle w:val="aa"/>
                    <w:numPr>
                      <w:ilvl w:val="0"/>
                      <w:numId w:val="71"/>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ア及びイに掲げる場合のほか、通常の発生動向を上回る感染症等の発生が疑われ、特に管理者が報告を必要と認めた場合</w:t>
                  </w:r>
                </w:p>
                <w:p w14:paraId="0D0BB09D" w14:textId="77777777" w:rsidR="00DD1F35" w:rsidRDefault="00DD1F35" w:rsidP="00A70239">
                  <w:pPr>
                    <w:pStyle w:val="aa"/>
                    <w:numPr>
                      <w:ilvl w:val="0"/>
                      <w:numId w:val="7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⑦の報告を行った場合は、その原因の究明に資するため、当該有症者等を診察する医師等と連携の上、血液、便、吐物等の検体を確保するよう、努めなければならないこと。</w:t>
                  </w:r>
                </w:p>
              </w:tc>
            </w:tr>
            <w:tr w:rsidR="00DD1F35" w14:paraId="4B356BBD" w14:textId="77777777" w:rsidTr="00EF6044">
              <w:trPr>
                <w:trHeight w:val="561"/>
              </w:trPr>
              <w:tc>
                <w:tcPr>
                  <w:tcW w:w="9952" w:type="dxa"/>
                  <w:vAlign w:val="center"/>
                </w:tcPr>
                <w:p w14:paraId="05ACA4A8" w14:textId="77777777" w:rsidR="00DD1F35" w:rsidRDefault="00DD1F3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施設内の感染症拡大を未然に防ぐため、入所者だけでなく施設内すべての場所で共用タオルの使用を禁止するよう努めてください。</w:t>
                  </w:r>
                </w:p>
              </w:tc>
            </w:tr>
          </w:tbl>
          <w:p w14:paraId="5B732007"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AA09BBC" w14:textId="77777777" w:rsidR="00DD1F35"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E836A6B" w14:textId="77777777" w:rsidR="00DD1F35" w:rsidRDefault="00DD1F35" w:rsidP="00DD1F35">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平18厚労告268</w:t>
            </w:r>
          </w:p>
        </w:tc>
      </w:tr>
      <w:tr w:rsidR="00DD1F35" w14:paraId="7E62490D" w14:textId="77777777">
        <w:trPr>
          <w:trHeight w:val="829"/>
        </w:trPr>
        <w:tc>
          <w:tcPr>
            <w:tcW w:w="1701" w:type="dxa"/>
            <w:vMerge w:val="restart"/>
            <w:tcBorders>
              <w:top w:val="single" w:sz="6" w:space="0" w:color="auto"/>
            </w:tcBorders>
            <w:vAlign w:val="center"/>
          </w:tcPr>
          <w:p w14:paraId="5B07B54D"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苦情処理</w:t>
            </w:r>
          </w:p>
        </w:tc>
        <w:tc>
          <w:tcPr>
            <w:tcW w:w="10206" w:type="dxa"/>
            <w:tcBorders>
              <w:top w:val="single" w:sz="6" w:space="0" w:color="auto"/>
              <w:bottom w:val="nil"/>
            </w:tcBorders>
            <w:vAlign w:val="center"/>
          </w:tcPr>
          <w:p w14:paraId="51C336DF" w14:textId="77777777" w:rsidR="00DD1F35" w:rsidRDefault="00DD1F35" w:rsidP="00A70239">
            <w:pPr>
              <w:numPr>
                <w:ilvl w:val="0"/>
                <w:numId w:val="7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提供したサ－ビスに係る入所者及びその家族からの苦情に迅速かつ適切に対応するために、必要な措置を講じていますか。</w:t>
            </w:r>
          </w:p>
          <w:p w14:paraId="491CE912" w14:textId="77777777" w:rsidR="00DD1F35" w:rsidRDefault="00DD1F35" w:rsidP="00DD1F3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苦情解決体制を記載してください。</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DD1F35" w14:paraId="1863FAB1" w14:textId="77777777" w:rsidTr="00313081">
              <w:tc>
                <w:tcPr>
                  <w:tcW w:w="3105" w:type="dxa"/>
                </w:tcPr>
                <w:p w14:paraId="75262C21" w14:textId="77777777" w:rsidR="00DD1F35" w:rsidRDefault="00DD1F35" w:rsidP="00DD1F35">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苦情受付担当者</w:t>
                  </w:r>
                </w:p>
              </w:tc>
              <w:tc>
                <w:tcPr>
                  <w:tcW w:w="6663" w:type="dxa"/>
                  <w:tcBorders>
                    <w:top w:val="single" w:sz="12" w:space="0" w:color="auto"/>
                    <w:bottom w:val="single" w:sz="8" w:space="0" w:color="auto"/>
                  </w:tcBorders>
                  <w:shd w:val="clear" w:color="auto" w:fill="FFFF99"/>
                </w:tcPr>
                <w:p w14:paraId="5477F0F6" w14:textId="77777777" w:rsidR="00DD1F35" w:rsidRDefault="00DD1F35" w:rsidP="00DD1F35">
                  <w:pPr>
                    <w:adjustRightInd w:val="0"/>
                    <w:contextualSpacing/>
                    <w:jc w:val="center"/>
                    <w:rPr>
                      <w:rFonts w:ascii="HGSｺﾞｼｯｸM" w:eastAsia="HGSｺﾞｼｯｸM" w:hAnsi="HGSｺﾞｼｯｸM"/>
                      <w:spacing w:val="20"/>
                      <w:sz w:val="22"/>
                    </w:rPr>
                  </w:pPr>
                </w:p>
              </w:tc>
            </w:tr>
            <w:tr w:rsidR="00DD1F35" w14:paraId="42F29C5B" w14:textId="77777777" w:rsidTr="00313081">
              <w:tc>
                <w:tcPr>
                  <w:tcW w:w="3105" w:type="dxa"/>
                </w:tcPr>
                <w:p w14:paraId="4E950C4D" w14:textId="77777777" w:rsidR="00DD1F35" w:rsidRDefault="00DD1F35" w:rsidP="00DD1F35">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苦情解決責任者</w:t>
                  </w:r>
                </w:p>
              </w:tc>
              <w:tc>
                <w:tcPr>
                  <w:tcW w:w="6663" w:type="dxa"/>
                  <w:tcBorders>
                    <w:top w:val="single" w:sz="8" w:space="0" w:color="auto"/>
                    <w:bottom w:val="single" w:sz="8" w:space="0" w:color="auto"/>
                  </w:tcBorders>
                  <w:shd w:val="clear" w:color="auto" w:fill="FFFF99"/>
                </w:tcPr>
                <w:p w14:paraId="4705C20F" w14:textId="77777777" w:rsidR="00DD1F35" w:rsidRDefault="00DD1F35" w:rsidP="00DD1F35">
                  <w:pPr>
                    <w:adjustRightInd w:val="0"/>
                    <w:contextualSpacing/>
                    <w:jc w:val="center"/>
                    <w:rPr>
                      <w:rFonts w:ascii="HGSｺﾞｼｯｸM" w:eastAsia="HGSｺﾞｼｯｸM" w:hAnsi="HGSｺﾞｼｯｸM"/>
                      <w:spacing w:val="20"/>
                      <w:sz w:val="22"/>
                    </w:rPr>
                  </w:pPr>
                </w:p>
              </w:tc>
            </w:tr>
            <w:tr w:rsidR="00DD1F35" w14:paraId="150BD4BC" w14:textId="77777777" w:rsidTr="00313081">
              <w:tc>
                <w:tcPr>
                  <w:tcW w:w="3105" w:type="dxa"/>
                  <w:vAlign w:val="center"/>
                </w:tcPr>
                <w:p w14:paraId="70651FE7" w14:textId="77777777" w:rsidR="00DD1F35" w:rsidRDefault="00DD1F35" w:rsidP="00DD1F35">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第三者委員名</w:t>
                  </w:r>
                </w:p>
              </w:tc>
              <w:tc>
                <w:tcPr>
                  <w:tcW w:w="6663" w:type="dxa"/>
                  <w:tcBorders>
                    <w:top w:val="single" w:sz="8" w:space="0" w:color="auto"/>
                    <w:bottom w:val="single" w:sz="12" w:space="0" w:color="auto"/>
                  </w:tcBorders>
                  <w:shd w:val="clear" w:color="auto" w:fill="FFFF99"/>
                </w:tcPr>
                <w:p w14:paraId="7285E0BE" w14:textId="77777777" w:rsidR="00DD1F35" w:rsidRDefault="00DD1F35" w:rsidP="00DD1F35">
                  <w:pPr>
                    <w:adjustRightInd w:val="0"/>
                    <w:contextualSpacing/>
                    <w:jc w:val="center"/>
                    <w:rPr>
                      <w:rFonts w:ascii="HGSｺﾞｼｯｸM" w:eastAsia="HGSｺﾞｼｯｸM" w:hAnsi="HGSｺﾞｼｯｸM"/>
                      <w:spacing w:val="20"/>
                      <w:sz w:val="22"/>
                    </w:rPr>
                  </w:pPr>
                </w:p>
              </w:tc>
            </w:tr>
          </w:tbl>
          <w:p w14:paraId="01ECDF95" w14:textId="77777777" w:rsidR="00DD1F35" w:rsidRDefault="00DD1F35" w:rsidP="00DD1F35">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7749FBD7"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6C4F6775"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D40EA1E" w14:textId="77777777" w:rsidR="00DD1F35" w:rsidRDefault="00DD1F35" w:rsidP="00DD1F35">
            <w:pPr>
              <w:spacing w:line="0" w:lineRule="atLeast"/>
              <w:jc w:val="left"/>
              <w:rPr>
                <w:rFonts w:ascii="HGSｺﾞｼｯｸM" w:eastAsia="HGSｺﾞｼｯｸM" w:hAnsi="HGSｺﾞｼｯｸM"/>
                <w:sz w:val="22"/>
              </w:rPr>
            </w:pPr>
            <w:r w:rsidRPr="0092180B">
              <w:rPr>
                <w:rFonts w:ascii="HGSｺﾞｼｯｸM" w:eastAsia="HGSｺﾞｼｯｸM" w:hAnsi="HGSｺﾞｼｯｸM" w:hint="eastAsia"/>
                <w:sz w:val="22"/>
              </w:rPr>
              <w:t>平25規則32第</w:t>
            </w:r>
            <w:r>
              <w:rPr>
                <w:rFonts w:ascii="HGSｺﾞｼｯｸM" w:eastAsia="HGSｺﾞｼｯｸM" w:hAnsi="HGSｺﾞｼｯｸM" w:hint="eastAsia"/>
                <w:sz w:val="22"/>
              </w:rPr>
              <w:t>2</w:t>
            </w:r>
            <w:r>
              <w:rPr>
                <w:rFonts w:ascii="HGSｺﾞｼｯｸM" w:eastAsia="HGSｺﾞｼｯｸM" w:hAnsi="HGSｺﾞｼｯｸM"/>
                <w:sz w:val="22"/>
              </w:rPr>
              <w:t>2</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第1項</w:t>
            </w:r>
          </w:p>
        </w:tc>
      </w:tr>
      <w:tr w:rsidR="00DD1F35" w14:paraId="17B7A781" w14:textId="77777777" w:rsidTr="00EF6044">
        <w:trPr>
          <w:trHeight w:val="1275"/>
        </w:trPr>
        <w:tc>
          <w:tcPr>
            <w:tcW w:w="1701" w:type="dxa"/>
            <w:vMerge/>
            <w:vAlign w:val="center"/>
          </w:tcPr>
          <w:p w14:paraId="1B9974DB"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4378FEFD" w14:textId="77777777">
              <w:trPr>
                <w:trHeight w:val="1104"/>
              </w:trPr>
              <w:tc>
                <w:tcPr>
                  <w:tcW w:w="9952" w:type="dxa"/>
                  <w:vAlign w:val="center"/>
                </w:tcPr>
                <w:p w14:paraId="6924B638" w14:textId="77777777" w:rsidR="00DD1F35" w:rsidRDefault="00DD1F3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「必要な措置」とは、具体的には次のとおりです。</w:t>
                  </w:r>
                </w:p>
                <w:p w14:paraId="406F792E" w14:textId="77777777" w:rsidR="00DD1F35" w:rsidRDefault="00DD1F35" w:rsidP="00A70239">
                  <w:pPr>
                    <w:pStyle w:val="aa"/>
                    <w:numPr>
                      <w:ilvl w:val="0"/>
                      <w:numId w:val="7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施設長が苦情受付担当者を指名する等苦情受付の窓口の決定</w:t>
                  </w:r>
                </w:p>
                <w:p w14:paraId="0F88B6B3" w14:textId="77777777" w:rsidR="00DD1F35" w:rsidRDefault="00DD1F35" w:rsidP="00A70239">
                  <w:pPr>
                    <w:pStyle w:val="aa"/>
                    <w:numPr>
                      <w:ilvl w:val="0"/>
                      <w:numId w:val="7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施設内における苦情解決の手続の明確化</w:t>
                  </w:r>
                </w:p>
                <w:p w14:paraId="0AD5B477" w14:textId="77777777" w:rsidR="00DD1F35" w:rsidRDefault="00DD1F35" w:rsidP="00A70239">
                  <w:pPr>
                    <w:pStyle w:val="aa"/>
                    <w:numPr>
                      <w:ilvl w:val="0"/>
                      <w:numId w:val="7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苦情受付の窓口及び苦情解決のための手続の入所者及び施設職員等に対する周知等の措置</w:t>
                  </w:r>
                </w:p>
              </w:tc>
            </w:tr>
          </w:tbl>
          <w:p w14:paraId="13DB0DE0"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5AFF54F" w14:textId="77777777" w:rsidR="00DD1F35"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A62B49C" w14:textId="764FDB7B" w:rsidR="00DD1F35" w:rsidRDefault="00DD1F35" w:rsidP="00DD1F35">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006F2733" w:rsidRPr="00E15399">
              <w:rPr>
                <w:rFonts w:ascii="HGSｺﾞｼｯｸM" w:eastAsia="HGSｺﾞｼｯｸM" w:hAnsi="HGSｺﾞｼｯｸM" w:hint="eastAsia"/>
                <w:color w:val="FF0000"/>
                <w:sz w:val="22"/>
              </w:rPr>
              <w:t>1</w:t>
            </w:r>
            <w:r w:rsidR="007565E2">
              <w:rPr>
                <w:rFonts w:ascii="HGSｺﾞｼｯｸM" w:eastAsia="HGSｺﾞｼｯｸM" w:hAnsi="HGSｺﾞｼｯｸM"/>
                <w:color w:val="FF0000"/>
                <w:sz w:val="22"/>
              </w:rPr>
              <w:t>5</w:t>
            </w:r>
            <w:r>
              <w:rPr>
                <w:rFonts w:ascii="HGSｺﾞｼｯｸM" w:eastAsia="HGSｺﾞｼｯｸM" w:hAnsi="HGSｺﾞｼｯｸM" w:hint="eastAsia"/>
                <w:sz w:val="22"/>
              </w:rPr>
              <w:t>(1)</w:t>
            </w:r>
          </w:p>
        </w:tc>
      </w:tr>
      <w:tr w:rsidR="00DD1F35" w14:paraId="20A155C7" w14:textId="77777777">
        <w:trPr>
          <w:trHeight w:val="708"/>
        </w:trPr>
        <w:tc>
          <w:tcPr>
            <w:tcW w:w="1701" w:type="dxa"/>
            <w:vMerge/>
            <w:vAlign w:val="center"/>
          </w:tcPr>
          <w:p w14:paraId="7BA1C9BD"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8C55B9D" w14:textId="77777777" w:rsidR="00DD1F35" w:rsidRDefault="00DD1F35" w:rsidP="00A70239">
            <w:pPr>
              <w:numPr>
                <w:ilvl w:val="0"/>
                <w:numId w:val="7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苦情を受け付けた場合には、当該苦情受付日、その内容等を記録していますか。</w:t>
            </w:r>
          </w:p>
        </w:tc>
        <w:tc>
          <w:tcPr>
            <w:tcW w:w="1560" w:type="dxa"/>
            <w:tcBorders>
              <w:top w:val="dotted" w:sz="4" w:space="0" w:color="auto"/>
              <w:bottom w:val="nil"/>
            </w:tcBorders>
            <w:vAlign w:val="center"/>
          </w:tcPr>
          <w:p w14:paraId="16584492"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34B40CC"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901AEF3"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w:t>
            </w:r>
            <w:r>
              <w:rPr>
                <w:rFonts w:ascii="HGSｺﾞｼｯｸM" w:eastAsia="HGSｺﾞｼｯｸM" w:hAnsi="HGSｺﾞｼｯｸM" w:hint="eastAsia"/>
                <w:sz w:val="22"/>
              </w:rPr>
              <w:t>2</w:t>
            </w:r>
            <w:r>
              <w:rPr>
                <w:rFonts w:ascii="HGSｺﾞｼｯｸM" w:eastAsia="HGSｺﾞｼｯｸM" w:hAnsi="HGSｺﾞｼｯｸM"/>
                <w:sz w:val="22"/>
              </w:rPr>
              <w:t>2</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第2項</w:t>
            </w:r>
          </w:p>
        </w:tc>
      </w:tr>
      <w:tr w:rsidR="00DD1F35" w14:paraId="4E7BF1E3" w14:textId="77777777">
        <w:trPr>
          <w:trHeight w:val="1778"/>
        </w:trPr>
        <w:tc>
          <w:tcPr>
            <w:tcW w:w="1701" w:type="dxa"/>
            <w:vMerge/>
            <w:vAlign w:val="center"/>
          </w:tcPr>
          <w:p w14:paraId="6864814B"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6FE21BD7" w14:textId="77777777">
              <w:trPr>
                <w:trHeight w:val="593"/>
              </w:trPr>
              <w:tc>
                <w:tcPr>
                  <w:tcW w:w="9952" w:type="dxa"/>
                  <w:vAlign w:val="center"/>
                </w:tcPr>
                <w:p w14:paraId="72C0F774" w14:textId="77777777" w:rsidR="00DD1F35" w:rsidRDefault="00DD1F3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苦情がサービスの質の向上を図る上での重要な情報であるとの認識に立ち、苦情の内容を踏まえ、サービスの質の向上に向けた取り組みを自ら行ってください。</w:t>
                  </w:r>
                </w:p>
              </w:tc>
            </w:tr>
            <w:tr w:rsidR="00DD1F35" w14:paraId="1D32291A" w14:textId="77777777">
              <w:trPr>
                <w:trHeight w:val="541"/>
              </w:trPr>
              <w:tc>
                <w:tcPr>
                  <w:tcW w:w="9952" w:type="dxa"/>
                  <w:vAlign w:val="center"/>
                </w:tcPr>
                <w:p w14:paraId="50530D4D" w14:textId="77777777" w:rsidR="00DD1F35" w:rsidRDefault="00DD1F3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記録の整備については、台帳等を作成し記録するとともに、入所者個票等に個別の情報として記録することが望ましいです。</w:t>
                  </w:r>
                </w:p>
              </w:tc>
            </w:tr>
            <w:tr w:rsidR="00DD1F35" w14:paraId="75BE9241" w14:textId="77777777">
              <w:trPr>
                <w:trHeight w:val="469"/>
              </w:trPr>
              <w:tc>
                <w:tcPr>
                  <w:tcW w:w="9952" w:type="dxa"/>
                  <w:vAlign w:val="center"/>
                </w:tcPr>
                <w:p w14:paraId="285F9407" w14:textId="77777777" w:rsidR="00DD1F35" w:rsidRDefault="00DD1F3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苦情の内容等の記録は、２年間保存しなければなりません。</w:t>
                  </w:r>
                </w:p>
              </w:tc>
            </w:tr>
          </w:tbl>
          <w:p w14:paraId="2AFDACEB"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0DF7D06" w14:textId="77777777" w:rsidR="00DD1F35"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8CC3E38" w14:textId="0D4AFA93" w:rsidR="00DD1F35" w:rsidRDefault="00DD1F35" w:rsidP="00DD1F35">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006F2733" w:rsidRPr="00E15399">
              <w:rPr>
                <w:rFonts w:ascii="HGSｺﾞｼｯｸM" w:eastAsia="HGSｺﾞｼｯｸM" w:hAnsi="HGSｺﾞｼｯｸM" w:hint="eastAsia"/>
                <w:color w:val="FF0000"/>
                <w:sz w:val="22"/>
              </w:rPr>
              <w:t>1</w:t>
            </w:r>
            <w:r w:rsidR="007565E2">
              <w:rPr>
                <w:rFonts w:ascii="HGSｺﾞｼｯｸM" w:eastAsia="HGSｺﾞｼｯｸM" w:hAnsi="HGSｺﾞｼｯｸM"/>
                <w:color w:val="FF0000"/>
                <w:sz w:val="22"/>
              </w:rPr>
              <w:t>5</w:t>
            </w:r>
            <w:r>
              <w:rPr>
                <w:rFonts w:ascii="HGSｺﾞｼｯｸM" w:eastAsia="HGSｺﾞｼｯｸM" w:hAnsi="HGSｺﾞｼｯｸM" w:hint="eastAsia"/>
                <w:sz w:val="22"/>
              </w:rPr>
              <w:t>(2)</w:t>
            </w:r>
          </w:p>
        </w:tc>
      </w:tr>
      <w:tr w:rsidR="00DD1F35" w14:paraId="559281F6" w14:textId="77777777">
        <w:trPr>
          <w:trHeight w:val="422"/>
        </w:trPr>
        <w:tc>
          <w:tcPr>
            <w:tcW w:w="1701" w:type="dxa"/>
            <w:vMerge/>
            <w:vAlign w:val="center"/>
          </w:tcPr>
          <w:p w14:paraId="03FB81F0" w14:textId="77777777" w:rsidR="00DD1F35" w:rsidRDefault="00DD1F35" w:rsidP="00DD1F35"/>
        </w:tc>
        <w:tc>
          <w:tcPr>
            <w:tcW w:w="10206" w:type="dxa"/>
            <w:tcBorders>
              <w:top w:val="dotted" w:sz="4" w:space="0" w:color="auto"/>
              <w:bottom w:val="dotted" w:sz="4" w:space="0" w:color="auto"/>
            </w:tcBorders>
            <w:vAlign w:val="center"/>
          </w:tcPr>
          <w:p w14:paraId="62B479F3" w14:textId="77777777" w:rsidR="00DD1F35" w:rsidRDefault="00DD1F35" w:rsidP="00A70239">
            <w:pPr>
              <w:numPr>
                <w:ilvl w:val="0"/>
                <w:numId w:val="7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行った処遇に関し、市から指導又は助言を受けた場合においては、当該指導又は助言に従って必要な改善を行っていますか。</w:t>
            </w:r>
          </w:p>
        </w:tc>
        <w:tc>
          <w:tcPr>
            <w:tcW w:w="1560" w:type="dxa"/>
            <w:tcBorders>
              <w:top w:val="dotted" w:sz="4" w:space="0" w:color="auto"/>
              <w:bottom w:val="dotted" w:sz="4" w:space="0" w:color="auto"/>
            </w:tcBorders>
            <w:vAlign w:val="center"/>
          </w:tcPr>
          <w:p w14:paraId="40B74E19"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33BE15C"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B415CD1"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w:t>
            </w:r>
            <w:r>
              <w:rPr>
                <w:rFonts w:ascii="HGSｺﾞｼｯｸM" w:eastAsia="HGSｺﾞｼｯｸM" w:hAnsi="HGSｺﾞｼｯｸM" w:hint="eastAsia"/>
                <w:sz w:val="22"/>
              </w:rPr>
              <w:t>2</w:t>
            </w:r>
            <w:r>
              <w:rPr>
                <w:rFonts w:ascii="HGSｺﾞｼｯｸM" w:eastAsia="HGSｺﾞｼｯｸM" w:hAnsi="HGSｺﾞｼｯｸM"/>
                <w:sz w:val="22"/>
              </w:rPr>
              <w:t>2</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第3項</w:t>
            </w:r>
          </w:p>
        </w:tc>
      </w:tr>
      <w:tr w:rsidR="00DD1F35" w14:paraId="378FB7BC" w14:textId="77777777">
        <w:trPr>
          <w:trHeight w:val="708"/>
        </w:trPr>
        <w:tc>
          <w:tcPr>
            <w:tcW w:w="1701" w:type="dxa"/>
            <w:vMerge/>
            <w:vAlign w:val="center"/>
          </w:tcPr>
          <w:p w14:paraId="70909182" w14:textId="77777777" w:rsidR="00DD1F35" w:rsidRDefault="00DD1F35" w:rsidP="00DD1F35"/>
        </w:tc>
        <w:tc>
          <w:tcPr>
            <w:tcW w:w="10206" w:type="dxa"/>
            <w:tcBorders>
              <w:top w:val="dotted" w:sz="4" w:space="0" w:color="auto"/>
              <w:bottom w:val="dotted" w:sz="4" w:space="0" w:color="auto"/>
            </w:tcBorders>
            <w:vAlign w:val="center"/>
          </w:tcPr>
          <w:p w14:paraId="752B0B94" w14:textId="77777777" w:rsidR="00DD1F35" w:rsidRDefault="00DD1F35" w:rsidP="00A70239">
            <w:pPr>
              <w:numPr>
                <w:ilvl w:val="0"/>
                <w:numId w:val="7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市からの求めがあった場合には、（3）の改善の内容を市に報告していますか。</w:t>
            </w:r>
          </w:p>
        </w:tc>
        <w:tc>
          <w:tcPr>
            <w:tcW w:w="1560" w:type="dxa"/>
            <w:tcBorders>
              <w:top w:val="dotted" w:sz="4" w:space="0" w:color="auto"/>
              <w:bottom w:val="dotted" w:sz="4" w:space="0" w:color="auto"/>
            </w:tcBorders>
            <w:vAlign w:val="center"/>
          </w:tcPr>
          <w:p w14:paraId="0F682794"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29C30127"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9100B56"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w:t>
            </w:r>
            <w:r>
              <w:rPr>
                <w:rFonts w:ascii="HGSｺﾞｼｯｸM" w:eastAsia="HGSｺﾞｼｯｸM" w:hAnsi="HGSｺﾞｼｯｸM" w:hint="eastAsia"/>
                <w:sz w:val="22"/>
              </w:rPr>
              <w:t>2</w:t>
            </w:r>
            <w:r>
              <w:rPr>
                <w:rFonts w:ascii="HGSｺﾞｼｯｸM" w:eastAsia="HGSｺﾞｼｯｸM" w:hAnsi="HGSｺﾞｼｯｸM"/>
                <w:sz w:val="22"/>
              </w:rPr>
              <w:t>2</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第4項</w:t>
            </w:r>
          </w:p>
        </w:tc>
      </w:tr>
      <w:tr w:rsidR="00DD1F35" w14:paraId="71E5CD35" w14:textId="77777777">
        <w:trPr>
          <w:trHeight w:val="834"/>
        </w:trPr>
        <w:tc>
          <w:tcPr>
            <w:tcW w:w="1701" w:type="dxa"/>
            <w:vMerge/>
            <w:vAlign w:val="center"/>
          </w:tcPr>
          <w:p w14:paraId="1F888ACE" w14:textId="77777777" w:rsidR="00DD1F35" w:rsidRDefault="00DD1F35" w:rsidP="00DD1F35"/>
        </w:tc>
        <w:tc>
          <w:tcPr>
            <w:tcW w:w="10206" w:type="dxa"/>
            <w:tcBorders>
              <w:top w:val="dotted" w:sz="4" w:space="0" w:color="auto"/>
              <w:bottom w:val="single" w:sz="6" w:space="0" w:color="auto"/>
            </w:tcBorders>
            <w:vAlign w:val="center"/>
          </w:tcPr>
          <w:p w14:paraId="5441BCB4" w14:textId="77777777" w:rsidR="00DD1F35" w:rsidRDefault="00DD1F35" w:rsidP="00A70239">
            <w:pPr>
              <w:numPr>
                <w:ilvl w:val="0"/>
                <w:numId w:val="7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当該施設が行った処遇に関する苦情について、その解決の申出が社会福祉法第83条に規定する運営適正化委員会になされたときは、運営適正化委員会が行う同法第85条第１項の規定による「調査」にできる限り協力していますか。</w:t>
            </w:r>
          </w:p>
        </w:tc>
        <w:tc>
          <w:tcPr>
            <w:tcW w:w="1560" w:type="dxa"/>
            <w:tcBorders>
              <w:top w:val="dotted" w:sz="4" w:space="0" w:color="auto"/>
              <w:bottom w:val="single" w:sz="6" w:space="0" w:color="auto"/>
            </w:tcBorders>
            <w:vAlign w:val="center"/>
          </w:tcPr>
          <w:p w14:paraId="78F1243F"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6088371"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1FA757F3" w14:textId="77777777" w:rsidR="00DD1F35" w:rsidRDefault="00DD1F35" w:rsidP="00DD1F35">
            <w:pPr>
              <w:spacing w:line="0" w:lineRule="atLeast"/>
              <w:rPr>
                <w:rFonts w:ascii="HGSｺﾞｼｯｸM" w:eastAsia="HGSｺﾞｼｯｸM" w:hAnsi="HGSｺﾞｼｯｸM"/>
                <w:sz w:val="22"/>
              </w:rPr>
            </w:pPr>
            <w:r w:rsidRPr="0092180B">
              <w:rPr>
                <w:rFonts w:ascii="HGSｺﾞｼｯｸM" w:eastAsia="HGSｺﾞｼｯｸM" w:hAnsi="HGSｺﾞｼｯｸM" w:hint="eastAsia"/>
                <w:sz w:val="22"/>
              </w:rPr>
              <w:t>平25規則32第</w:t>
            </w:r>
            <w:r>
              <w:rPr>
                <w:rFonts w:ascii="HGSｺﾞｼｯｸM" w:eastAsia="HGSｺﾞｼｯｸM" w:hAnsi="HGSｺﾞｼｯｸM" w:hint="eastAsia"/>
                <w:sz w:val="22"/>
              </w:rPr>
              <w:t>2</w:t>
            </w:r>
            <w:r>
              <w:rPr>
                <w:rFonts w:ascii="HGSｺﾞｼｯｸM" w:eastAsia="HGSｺﾞｼｯｸM" w:hAnsi="HGSｺﾞｼｯｸM"/>
                <w:sz w:val="22"/>
              </w:rPr>
              <w:t>2</w:t>
            </w:r>
            <w:r w:rsidRPr="0092180B">
              <w:rPr>
                <w:rFonts w:ascii="HGSｺﾞｼｯｸM" w:eastAsia="HGSｺﾞｼｯｸM" w:hAnsi="HGSｺﾞｼｯｸM" w:hint="eastAsia"/>
                <w:sz w:val="22"/>
              </w:rPr>
              <w:t>条</w:t>
            </w:r>
            <w:r>
              <w:rPr>
                <w:rFonts w:ascii="HGSｺﾞｼｯｸM" w:eastAsia="HGSｺﾞｼｯｸM" w:hAnsi="HGSｺﾞｼｯｸM" w:hint="eastAsia"/>
                <w:sz w:val="22"/>
              </w:rPr>
              <w:t>第5項</w:t>
            </w:r>
          </w:p>
        </w:tc>
      </w:tr>
      <w:tr w:rsidR="00DD1F35" w14:paraId="77DA6030" w14:textId="77777777">
        <w:trPr>
          <w:trHeight w:val="3402"/>
        </w:trPr>
        <w:tc>
          <w:tcPr>
            <w:tcW w:w="1701" w:type="dxa"/>
            <w:vMerge w:val="restart"/>
            <w:vAlign w:val="center"/>
          </w:tcPr>
          <w:p w14:paraId="17FE527B"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事故発生の防止及び発生時の対応</w:t>
            </w:r>
          </w:p>
        </w:tc>
        <w:tc>
          <w:tcPr>
            <w:tcW w:w="10206" w:type="dxa"/>
            <w:tcBorders>
              <w:top w:val="single" w:sz="6" w:space="0" w:color="auto"/>
              <w:bottom w:val="nil"/>
            </w:tcBorders>
            <w:vAlign w:val="center"/>
          </w:tcPr>
          <w:p w14:paraId="12AF05A3" w14:textId="77777777" w:rsidR="00DD1F35" w:rsidRDefault="00DD1F35" w:rsidP="00A70239">
            <w:pPr>
              <w:numPr>
                <w:ilvl w:val="0"/>
                <w:numId w:val="7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次のような項目を盛り込んだ「事故発生の防止のための指針」を作成していますか。</w:t>
            </w:r>
          </w:p>
          <w:p w14:paraId="5F780698" w14:textId="77777777" w:rsidR="00DD1F35" w:rsidRDefault="00DD1F35" w:rsidP="00A70239">
            <w:pPr>
              <w:pStyle w:val="aa"/>
              <w:numPr>
                <w:ilvl w:val="0"/>
                <w:numId w:val="7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施設における介護事故の防止に関する基本的考え方</w:t>
            </w:r>
          </w:p>
          <w:p w14:paraId="1AA1E0E5" w14:textId="77777777" w:rsidR="00DD1F35" w:rsidRDefault="00DD1F35" w:rsidP="00A70239">
            <w:pPr>
              <w:pStyle w:val="aa"/>
              <w:numPr>
                <w:ilvl w:val="0"/>
                <w:numId w:val="7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介護事故の防止のための委員会その他施設内の組織に関する事項</w:t>
            </w:r>
          </w:p>
          <w:p w14:paraId="4F3D6557" w14:textId="77777777" w:rsidR="00DD1F35" w:rsidRDefault="00DD1F35" w:rsidP="00A70239">
            <w:pPr>
              <w:pStyle w:val="aa"/>
              <w:numPr>
                <w:ilvl w:val="0"/>
                <w:numId w:val="7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介護事故の防止のための職員研修に関する基本方針</w:t>
            </w:r>
          </w:p>
          <w:p w14:paraId="0165A4A2" w14:textId="77777777" w:rsidR="00DD1F35" w:rsidRDefault="00DD1F35" w:rsidP="00A70239">
            <w:pPr>
              <w:pStyle w:val="aa"/>
              <w:numPr>
                <w:ilvl w:val="0"/>
                <w:numId w:val="7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施設内で発生した介護事故、介護事故には至らなかったが、介護事故が発生しそうになった場合</w:t>
            </w:r>
            <w:r>
              <w:rPr>
                <w:rFonts w:ascii="HGSｺﾞｼｯｸM" w:eastAsia="HGSｺﾞｼｯｸM" w:hAnsi="HGSｺﾞｼｯｸM"/>
                <w:sz w:val="22"/>
              </w:rPr>
              <w:t>(</w:t>
            </w:r>
            <w:r>
              <w:rPr>
                <w:rFonts w:ascii="HGSｺﾞｼｯｸM" w:eastAsia="HGSｺﾞｼｯｸM" w:hAnsi="HGSｺﾞｼｯｸM" w:hint="eastAsia"/>
                <w:sz w:val="22"/>
              </w:rPr>
              <w:t>ヒヤリ・ハット事例</w:t>
            </w:r>
            <w:r>
              <w:rPr>
                <w:rFonts w:ascii="HGSｺﾞｼｯｸM" w:eastAsia="HGSｺﾞｼｯｸM" w:hAnsi="HGSｺﾞｼｯｸM"/>
                <w:sz w:val="22"/>
              </w:rPr>
              <w:t>)</w:t>
            </w:r>
            <w:r>
              <w:rPr>
                <w:rFonts w:ascii="HGSｺﾞｼｯｸM" w:eastAsia="HGSｺﾞｼｯｸM" w:hAnsi="HGSｺﾞｼｯｸM" w:hint="eastAsia"/>
                <w:sz w:val="22"/>
              </w:rPr>
              <w:t>及び現状を放置しておくと介護事故に結びつく可能性が高いもの</w:t>
            </w:r>
            <w:r>
              <w:rPr>
                <w:rFonts w:ascii="HGSｺﾞｼｯｸM" w:eastAsia="HGSｺﾞｼｯｸM" w:hAnsi="HGSｺﾞｼｯｸM"/>
                <w:sz w:val="22"/>
              </w:rPr>
              <w:t>(</w:t>
            </w:r>
            <w:r>
              <w:rPr>
                <w:rFonts w:ascii="HGSｺﾞｼｯｸM" w:eastAsia="HGSｺﾞｼｯｸM" w:hAnsi="HGSｺﾞｼｯｸM" w:hint="eastAsia"/>
                <w:sz w:val="22"/>
              </w:rPr>
              <w:t>以下「介護事故等」という。</w:t>
            </w:r>
            <w:r>
              <w:rPr>
                <w:rFonts w:ascii="HGSｺﾞｼｯｸM" w:eastAsia="HGSｺﾞｼｯｸM" w:hAnsi="HGSｺﾞｼｯｸM"/>
                <w:sz w:val="22"/>
              </w:rPr>
              <w:t>)</w:t>
            </w:r>
            <w:r>
              <w:rPr>
                <w:rFonts w:ascii="HGSｺﾞｼｯｸM" w:eastAsia="HGSｺﾞｼｯｸM" w:hAnsi="HGSｺﾞｼｯｸM" w:hint="eastAsia"/>
                <w:sz w:val="22"/>
              </w:rPr>
              <w:t>の報告方法等、介護に係る安全の確保を目的とした改善のための方策に関する基本方針</w:t>
            </w:r>
          </w:p>
          <w:p w14:paraId="33698F27" w14:textId="77777777" w:rsidR="00DD1F35" w:rsidRDefault="00DD1F35" w:rsidP="00A70239">
            <w:pPr>
              <w:pStyle w:val="aa"/>
              <w:numPr>
                <w:ilvl w:val="0"/>
                <w:numId w:val="7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介護事故等発生時の対応に関する基本方針</w:t>
            </w:r>
          </w:p>
          <w:p w14:paraId="73A59CC3" w14:textId="77777777" w:rsidR="00DD1F35" w:rsidRDefault="00DD1F35" w:rsidP="00A70239">
            <w:pPr>
              <w:pStyle w:val="aa"/>
              <w:numPr>
                <w:ilvl w:val="0"/>
                <w:numId w:val="7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入所者等に対する当該指針の閲覧に関する基本方針</w:t>
            </w:r>
          </w:p>
          <w:p w14:paraId="337BE920" w14:textId="77777777" w:rsidR="00DD1F35" w:rsidRDefault="00DD1F35" w:rsidP="00A70239">
            <w:pPr>
              <w:pStyle w:val="aa"/>
              <w:numPr>
                <w:ilvl w:val="0"/>
                <w:numId w:val="7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その他介護事故等の発生の防止の推進のために必要な基本方針</w:t>
            </w:r>
          </w:p>
        </w:tc>
        <w:tc>
          <w:tcPr>
            <w:tcW w:w="1560" w:type="dxa"/>
            <w:tcBorders>
              <w:top w:val="single" w:sz="6" w:space="0" w:color="auto"/>
              <w:bottom w:val="nil"/>
            </w:tcBorders>
            <w:vAlign w:val="center"/>
          </w:tcPr>
          <w:p w14:paraId="33AB51A9"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4E687C7D"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197C94D0" w14:textId="77777777"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w:t>
            </w:r>
            <w:r>
              <w:rPr>
                <w:rFonts w:ascii="HGSｺﾞｼｯｸM" w:eastAsia="HGSｺﾞｼｯｸM" w:hAnsi="HGSｺﾞｼｯｸM"/>
                <w:sz w:val="22"/>
              </w:rPr>
              <w:t>9</w:t>
            </w:r>
            <w:r>
              <w:rPr>
                <w:rFonts w:ascii="HGSｺﾞｼｯｸM" w:eastAsia="HGSｺﾞｼｯｸM" w:hAnsi="HGSｺﾞｼｯｸM" w:hint="eastAsia"/>
                <w:sz w:val="22"/>
              </w:rPr>
              <w:t>条第1項第1号</w:t>
            </w:r>
          </w:p>
          <w:p w14:paraId="5B65BB63" w14:textId="77777777" w:rsidR="00DD1F35" w:rsidRDefault="00DD1F35" w:rsidP="00DD1F35">
            <w:pPr>
              <w:spacing w:line="0" w:lineRule="atLeast"/>
              <w:rPr>
                <w:rFonts w:ascii="HGSｺﾞｼｯｸM" w:eastAsia="HGSｺﾞｼｯｸM" w:hAnsi="HGSｺﾞｼｯｸM"/>
                <w:sz w:val="22"/>
              </w:rPr>
            </w:pPr>
          </w:p>
          <w:p w14:paraId="68D2BE46" w14:textId="29C60303"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00E15399" w:rsidRPr="00E15399">
              <w:rPr>
                <w:rFonts w:ascii="HGSｺﾞｼｯｸM" w:eastAsia="HGSｺﾞｼｯｸM" w:hAnsi="HGSｺﾞｼｯｸM" w:hint="eastAsia"/>
                <w:color w:val="FF0000"/>
                <w:sz w:val="22"/>
              </w:rPr>
              <w:t>1</w:t>
            </w:r>
            <w:r w:rsidR="00E15399" w:rsidRPr="00E15399">
              <w:rPr>
                <w:rFonts w:ascii="HGSｺﾞｼｯｸM" w:eastAsia="HGSｺﾞｼｯｸM" w:hAnsi="HGSｺﾞｼｯｸM"/>
                <w:color w:val="FF0000"/>
                <w:sz w:val="22"/>
              </w:rPr>
              <w:t>7</w:t>
            </w:r>
            <w:r>
              <w:rPr>
                <w:rFonts w:ascii="HGSｺﾞｼｯｸM" w:eastAsia="HGSｺﾞｼｯｸM" w:hAnsi="HGSｺﾞｼｯｸM" w:hint="eastAsia"/>
                <w:sz w:val="22"/>
              </w:rPr>
              <w:t>(1)</w:t>
            </w:r>
          </w:p>
        </w:tc>
      </w:tr>
      <w:tr w:rsidR="00DD1F35" w14:paraId="03915161" w14:textId="77777777">
        <w:trPr>
          <w:trHeight w:val="120"/>
        </w:trPr>
        <w:tc>
          <w:tcPr>
            <w:tcW w:w="1701" w:type="dxa"/>
            <w:vMerge/>
            <w:vAlign w:val="center"/>
          </w:tcPr>
          <w:p w14:paraId="0FA90CB3"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358DADC" w14:textId="77777777" w:rsidR="00DD1F35" w:rsidRDefault="00DD1F35" w:rsidP="00A70239">
            <w:pPr>
              <w:numPr>
                <w:ilvl w:val="0"/>
                <w:numId w:val="7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事故が発生した場合又はそれに至る危険性がある事態が生じた場合に、当該事実が報告され、その分析を通じた改善策が職員に周知徹底する体制が整備されていますか。</w:t>
            </w:r>
          </w:p>
        </w:tc>
        <w:tc>
          <w:tcPr>
            <w:tcW w:w="1560" w:type="dxa"/>
            <w:tcBorders>
              <w:top w:val="dotted" w:sz="4" w:space="0" w:color="auto"/>
              <w:bottom w:val="dotted" w:sz="4" w:space="0" w:color="auto"/>
            </w:tcBorders>
            <w:vAlign w:val="center"/>
          </w:tcPr>
          <w:p w14:paraId="62D10DB9"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09087051"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3C97B71" w14:textId="77777777"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w:t>
            </w:r>
            <w:r>
              <w:rPr>
                <w:rFonts w:ascii="HGSｺﾞｼｯｸM" w:eastAsia="HGSｺﾞｼｯｸM" w:hAnsi="HGSｺﾞｼｯｸM"/>
                <w:sz w:val="22"/>
              </w:rPr>
              <w:t>9</w:t>
            </w:r>
            <w:r>
              <w:rPr>
                <w:rFonts w:ascii="HGSｺﾞｼｯｸM" w:eastAsia="HGSｺﾞｼｯｸM" w:hAnsi="HGSｺﾞｼｯｸM" w:hint="eastAsia"/>
                <w:sz w:val="22"/>
              </w:rPr>
              <w:t>条第1項第2号</w:t>
            </w:r>
          </w:p>
        </w:tc>
      </w:tr>
      <w:tr w:rsidR="00DD1F35" w14:paraId="5A4A2B3E" w14:textId="77777777" w:rsidTr="00EF6044">
        <w:trPr>
          <w:trHeight w:val="3513"/>
        </w:trPr>
        <w:tc>
          <w:tcPr>
            <w:tcW w:w="1701" w:type="dxa"/>
            <w:vMerge/>
            <w:vAlign w:val="center"/>
          </w:tcPr>
          <w:p w14:paraId="78EBB9F8"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06B3F552" w14:textId="77777777">
              <w:trPr>
                <w:trHeight w:val="680"/>
              </w:trPr>
              <w:tc>
                <w:tcPr>
                  <w:tcW w:w="9952" w:type="dxa"/>
                  <w:vAlign w:val="center"/>
                </w:tcPr>
                <w:p w14:paraId="064A6718" w14:textId="77777777" w:rsidR="00DD1F35" w:rsidRDefault="00DD1F3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事故が発生した場合等の報告、改善策、職員への周知徹底は、介護事故等について、施設全体で情報共有し、今後の再発防止につなげるためのものです。具体的には、次のような手順を想定しています。</w:t>
                  </w:r>
                </w:p>
                <w:p w14:paraId="6F61AAE7" w14:textId="77777777" w:rsidR="00DD1F35" w:rsidRDefault="00DD1F35" w:rsidP="00A70239">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介護事故等について報告するための様式を整備すること。</w:t>
                  </w:r>
                </w:p>
                <w:p w14:paraId="10E6600C" w14:textId="77777777" w:rsidR="00DD1F35" w:rsidRDefault="00DD1F35" w:rsidP="00A70239">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介護職員その他の職員は、介護事故等の発生又は発見ごとにその状況、背景等を記載するとともに、①の様式に従い介護事故等について報告すること。</w:t>
                  </w:r>
                </w:p>
                <w:p w14:paraId="70FF7736" w14:textId="77777777" w:rsidR="00DD1F35" w:rsidRDefault="00DD1F35" w:rsidP="00A70239">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w:t>
                  </w:r>
                  <w:r>
                    <w:rPr>
                      <w:rFonts w:ascii="HGSｺﾞｼｯｸM" w:eastAsia="HGSｺﾞｼｯｸM" w:hAnsi="HGSｺﾞｼｯｸM" w:hint="eastAsia"/>
                      <w:sz w:val="22"/>
                    </w:rPr>
                    <w:t>３</w:t>
                  </w:r>
                  <w:r>
                    <w:rPr>
                      <w:rFonts w:ascii="HGSｺﾞｼｯｸM" w:eastAsia="HGSｺﾞｼｯｸM" w:hAnsi="HGSｺﾞｼｯｸM"/>
                      <w:sz w:val="22"/>
                    </w:rPr>
                    <w:t>)</w:t>
                  </w:r>
                  <w:r>
                    <w:rPr>
                      <w:rFonts w:ascii="HGSｺﾞｼｯｸM" w:eastAsia="HGSｺﾞｼｯｸM" w:hAnsi="HGSｺﾞｼｯｸM" w:hint="eastAsia"/>
                      <w:sz w:val="22"/>
                    </w:rPr>
                    <w:t>の事故発生の防止のための委員会において、②により報告された事例を集計し、分析すること。</w:t>
                  </w:r>
                </w:p>
                <w:p w14:paraId="138D3E11" w14:textId="77777777" w:rsidR="00DD1F35" w:rsidRDefault="00DD1F35" w:rsidP="00A70239">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事例の分析に当たっては、介護事故等の発生時の状況等を分析し、介護事故等の発生原因、結果等をとりまとめ、防止策を検討すること。</w:t>
                  </w:r>
                </w:p>
                <w:p w14:paraId="2C92D7EF" w14:textId="77777777" w:rsidR="00DD1F35" w:rsidRDefault="00DD1F35" w:rsidP="00A70239">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報告された事例及び分析結果を職員に周知徹底すること。</w:t>
                  </w:r>
                </w:p>
                <w:p w14:paraId="1872C9C9" w14:textId="77777777" w:rsidR="00DD1F35" w:rsidRDefault="00DD1F35" w:rsidP="00A70239">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防止策を講じた後に、その効果について評価すること。</w:t>
                  </w:r>
                </w:p>
              </w:tc>
            </w:tr>
          </w:tbl>
          <w:p w14:paraId="40D70156"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135B2313" w14:textId="77777777" w:rsidR="00DD1F35" w:rsidRDefault="00DD1F35" w:rsidP="00DD1F35">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2A5D59C9" w14:textId="542023E9" w:rsidR="00DD1F35" w:rsidRPr="00406B55" w:rsidRDefault="00DD1F35" w:rsidP="00DD1F35">
            <w:pPr>
              <w:spacing w:line="0" w:lineRule="atLeast"/>
              <w:jc w:val="left"/>
              <w:rPr>
                <w:rFonts w:ascii="HGSｺﾞｼｯｸM" w:eastAsia="HGSｺﾞｼｯｸM" w:hAnsi="HGSｺﾞｼｯｸM"/>
                <w:sz w:val="22"/>
              </w:rPr>
            </w:pPr>
            <w:r w:rsidRPr="00406B55">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00E15399" w:rsidRPr="00E15399">
              <w:rPr>
                <w:rFonts w:ascii="HGSｺﾞｼｯｸM" w:eastAsia="HGSｺﾞｼｯｸM" w:hAnsi="HGSｺﾞｼｯｸM"/>
                <w:color w:val="FF0000"/>
                <w:sz w:val="22"/>
              </w:rPr>
              <w:t>17</w:t>
            </w:r>
            <w:r w:rsidRPr="00406B55">
              <w:rPr>
                <w:rFonts w:ascii="HGSｺﾞｼｯｸM" w:eastAsia="HGSｺﾞｼｯｸM" w:hAnsi="HGSｺﾞｼｯｸM" w:hint="eastAsia"/>
                <w:sz w:val="22"/>
              </w:rPr>
              <w:t>(2)</w:t>
            </w:r>
          </w:p>
        </w:tc>
      </w:tr>
      <w:tr w:rsidR="00DD1F35" w14:paraId="3F8D49ED" w14:textId="77777777">
        <w:trPr>
          <w:trHeight w:val="1430"/>
        </w:trPr>
        <w:tc>
          <w:tcPr>
            <w:tcW w:w="1701" w:type="dxa"/>
            <w:vMerge/>
            <w:vAlign w:val="center"/>
          </w:tcPr>
          <w:p w14:paraId="6A69BE57" w14:textId="77777777" w:rsidR="00DD1F35" w:rsidRDefault="00DD1F35" w:rsidP="00DD1F35"/>
        </w:tc>
        <w:tc>
          <w:tcPr>
            <w:tcW w:w="10206" w:type="dxa"/>
            <w:tcBorders>
              <w:top w:val="dotted" w:sz="4" w:space="0" w:color="auto"/>
              <w:bottom w:val="nil"/>
            </w:tcBorders>
            <w:vAlign w:val="center"/>
          </w:tcPr>
          <w:p w14:paraId="75B8011E" w14:textId="13708845" w:rsidR="00DD1F35" w:rsidRDefault="00DD1F35" w:rsidP="00A70239">
            <w:pPr>
              <w:numPr>
                <w:ilvl w:val="0"/>
                <w:numId w:val="7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事故発生の防止のための委員会を設置し、定期的及び必要に応じて開催</w:t>
            </w:r>
            <w:r w:rsidRPr="00406B55">
              <w:rPr>
                <w:rFonts w:ascii="HGSｺﾞｼｯｸM" w:eastAsia="HGSｺﾞｼｯｸM" w:hAnsi="HGSｺﾞｼｯｸM" w:hint="eastAsia"/>
                <w:sz w:val="22"/>
              </w:rPr>
              <w:t>（テレビ電話装置等を活用して行うことができるものと</w:t>
            </w:r>
            <w:r w:rsidR="00FF06DA">
              <w:rPr>
                <w:rFonts w:ascii="HGSｺﾞｼｯｸM" w:eastAsia="HGSｺﾞｼｯｸM" w:hAnsi="HGSｺﾞｼｯｸM" w:hint="eastAsia"/>
                <w:sz w:val="22"/>
              </w:rPr>
              <w:t>する</w:t>
            </w:r>
            <w:r w:rsidRPr="00406B55">
              <w:rPr>
                <w:rFonts w:ascii="HGSｺﾞｼｯｸM" w:eastAsia="HGSｺﾞｼｯｸM" w:hAnsi="HGSｺﾞｼｯｸM" w:hint="eastAsia"/>
                <w:sz w:val="22"/>
              </w:rPr>
              <w:t>。）</w:t>
            </w:r>
            <w:r>
              <w:rPr>
                <w:rFonts w:ascii="HGSｺﾞｼｯｸM" w:eastAsia="HGSｺﾞｼｯｸM" w:hAnsi="HGSｺﾞｼｯｸM" w:hint="eastAsia"/>
                <w:sz w:val="22"/>
              </w:rPr>
              <w:t>していますか。</w:t>
            </w:r>
          </w:p>
          <w:p w14:paraId="5EE474AF" w14:textId="77777777" w:rsidR="006F2733" w:rsidRPr="00B178E0" w:rsidRDefault="006F2733" w:rsidP="006F2733">
            <w:pPr>
              <w:spacing w:beforeLines="50" w:before="185"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w:t>
            </w:r>
            <w:r w:rsidRPr="00E616B6">
              <w:rPr>
                <w:rFonts w:ascii="HGSｺﾞｼｯｸM" w:eastAsia="HGSｺﾞｼｯｸM" w:hAnsi="HGSｺﾞｼｯｸM" w:hint="eastAsia"/>
                <w:sz w:val="22"/>
              </w:rPr>
              <w:t>事故発生の防止のための委員会</w:t>
            </w:r>
            <w:r>
              <w:rPr>
                <w:rFonts w:ascii="HGSｺﾞｼｯｸM" w:eastAsia="HGSｺﾞｼｯｸM" w:hAnsi="HGSｺﾞｼｯｸM" w:hint="eastAsia"/>
                <w:sz w:val="22"/>
              </w:rPr>
              <w:t>の概要等について記載してください。</w:t>
            </w:r>
          </w:p>
          <w:tbl>
            <w:tblPr>
              <w:tblW w:w="0" w:type="auto"/>
              <w:tblInd w:w="205" w:type="dxa"/>
              <w:tblLayout w:type="fixed"/>
              <w:tblLook w:val="04A0" w:firstRow="1" w:lastRow="0" w:firstColumn="1" w:lastColumn="0" w:noHBand="0" w:noVBand="1"/>
            </w:tblPr>
            <w:tblGrid>
              <w:gridCol w:w="1950"/>
              <w:gridCol w:w="7787"/>
            </w:tblGrid>
            <w:tr w:rsidR="006F2733" w:rsidRPr="00B178E0" w14:paraId="7AAB9409" w14:textId="77777777" w:rsidTr="0036638D">
              <w:tc>
                <w:tcPr>
                  <w:tcW w:w="1950" w:type="dxa"/>
                  <w:tcBorders>
                    <w:top w:val="single" w:sz="4" w:space="0" w:color="000000" w:themeColor="text1"/>
                    <w:left w:val="single" w:sz="4" w:space="0" w:color="auto"/>
                    <w:bottom w:val="single" w:sz="4" w:space="0" w:color="auto"/>
                    <w:right w:val="single" w:sz="4" w:space="0" w:color="000000" w:themeColor="text1"/>
                  </w:tcBorders>
                  <w:vAlign w:val="center"/>
                </w:tcPr>
                <w:p w14:paraId="04ABB58E" w14:textId="77777777" w:rsidR="006F2733" w:rsidRPr="00B178E0" w:rsidRDefault="006F2733" w:rsidP="006F2733">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開催頻度</w:t>
                  </w:r>
                </w:p>
              </w:tc>
              <w:tc>
                <w:tcPr>
                  <w:tcW w:w="7787" w:type="dxa"/>
                  <w:tcBorders>
                    <w:top w:val="single" w:sz="4" w:space="0" w:color="000000" w:themeColor="text1"/>
                    <w:left w:val="single" w:sz="4" w:space="0" w:color="000000" w:themeColor="text1"/>
                    <w:bottom w:val="single" w:sz="4" w:space="0" w:color="auto"/>
                    <w:right w:val="single" w:sz="4" w:space="0" w:color="auto"/>
                  </w:tcBorders>
                  <w:shd w:val="clear" w:color="auto" w:fill="FFFF99"/>
                </w:tcPr>
                <w:p w14:paraId="4A60B278" w14:textId="77777777" w:rsidR="006F2733" w:rsidRPr="00B178E0" w:rsidRDefault="006F2733" w:rsidP="006F2733">
                  <w:pPr>
                    <w:overflowPunct w:val="0"/>
                    <w:spacing w:line="276" w:lineRule="auto"/>
                    <w:textAlignment w:val="baseline"/>
                    <w:rPr>
                      <w:rFonts w:ascii="HGSｺﾞｼｯｸM" w:eastAsia="HGSｺﾞｼｯｸM" w:hAnsi="HGSｺﾞｼｯｸM"/>
                      <w:sz w:val="22"/>
                    </w:rPr>
                  </w:pPr>
                </w:p>
              </w:tc>
            </w:tr>
            <w:tr w:rsidR="006F2733" w:rsidRPr="00B178E0" w14:paraId="7E8F7865" w14:textId="77777777" w:rsidTr="0036638D">
              <w:tc>
                <w:tcPr>
                  <w:tcW w:w="1950" w:type="dxa"/>
                  <w:tcBorders>
                    <w:top w:val="single" w:sz="4" w:space="0" w:color="auto"/>
                    <w:left w:val="single" w:sz="4" w:space="0" w:color="auto"/>
                    <w:bottom w:val="single" w:sz="4" w:space="0" w:color="000000" w:themeColor="text1"/>
                    <w:right w:val="single" w:sz="4" w:space="0" w:color="000000" w:themeColor="text1"/>
                  </w:tcBorders>
                </w:tcPr>
                <w:p w14:paraId="235B136F" w14:textId="77777777" w:rsidR="006F2733" w:rsidRPr="00B178E0" w:rsidRDefault="006F2733" w:rsidP="006F2733">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前年度開催回数</w:t>
                  </w:r>
                </w:p>
              </w:tc>
              <w:tc>
                <w:tcPr>
                  <w:tcW w:w="7787" w:type="dxa"/>
                  <w:tcBorders>
                    <w:top w:val="single" w:sz="4" w:space="0" w:color="auto"/>
                    <w:left w:val="single" w:sz="4" w:space="0" w:color="000000" w:themeColor="text1"/>
                    <w:bottom w:val="single" w:sz="4" w:space="0" w:color="000000" w:themeColor="text1"/>
                    <w:right w:val="single" w:sz="4" w:space="0" w:color="auto"/>
                  </w:tcBorders>
                  <w:shd w:val="clear" w:color="auto" w:fill="FFFF99"/>
                </w:tcPr>
                <w:p w14:paraId="78054E08" w14:textId="77777777" w:rsidR="006F2733" w:rsidRPr="00B178E0" w:rsidRDefault="006F2733" w:rsidP="006F2733">
                  <w:pPr>
                    <w:overflowPunct w:val="0"/>
                    <w:spacing w:line="276" w:lineRule="auto"/>
                    <w:ind w:right="220"/>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計　　　　回</w:t>
                  </w:r>
                </w:p>
              </w:tc>
            </w:tr>
            <w:tr w:rsidR="006F2733" w:rsidRPr="00B178E0" w14:paraId="2D585150" w14:textId="77777777" w:rsidTr="0036638D">
              <w:trPr>
                <w:trHeight w:val="667"/>
              </w:trPr>
              <w:tc>
                <w:tcPr>
                  <w:tcW w:w="19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0AC5AF" w14:textId="77777777" w:rsidR="006F2733" w:rsidRPr="00B178E0" w:rsidRDefault="006F2733" w:rsidP="006F2733">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構成メンバー</w:t>
                  </w:r>
                </w:p>
              </w:tc>
              <w:tc>
                <w:tcPr>
                  <w:tcW w:w="778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99"/>
                  <w:vAlign w:val="center"/>
                </w:tcPr>
                <w:p w14:paraId="754EA250" w14:textId="77777777" w:rsidR="006F2733" w:rsidRPr="0000410B" w:rsidRDefault="006F2733" w:rsidP="006F2733">
                  <w:pPr>
                    <w:overflowPunct w:val="0"/>
                    <w:spacing w:line="0" w:lineRule="atLeast"/>
                    <w:textAlignment w:val="baseline"/>
                    <w:rPr>
                      <w:rFonts w:ascii="HGSｺﾞｼｯｸM" w:eastAsia="HGSｺﾞｼｯｸM" w:hAnsi="HGSｺﾞｼｯｸM"/>
                      <w:sz w:val="22"/>
                    </w:rPr>
                  </w:pPr>
                  <w:r w:rsidRPr="0000410B">
                    <w:rPr>
                      <w:rFonts w:ascii="HGSｺﾞｼｯｸM" w:eastAsia="HGSｺﾞｼｯｸM" w:hAnsi="HGSｺﾞｼｯｸM" w:hint="eastAsia"/>
                      <w:sz w:val="22"/>
                    </w:rPr>
                    <w:t>□施設長　□事務長　□介護職員　□医師　□看護職員□生活相談員</w:t>
                  </w:r>
                </w:p>
                <w:p w14:paraId="64B5CBCD" w14:textId="77777777" w:rsidR="006F2733" w:rsidRPr="00B178E0" w:rsidRDefault="006F2733" w:rsidP="006F2733">
                  <w:pPr>
                    <w:overflowPunct w:val="0"/>
                    <w:spacing w:line="0" w:lineRule="atLeast"/>
                    <w:textAlignment w:val="baseline"/>
                    <w:rPr>
                      <w:rFonts w:ascii="HGSｺﾞｼｯｸM" w:eastAsia="HGSｺﾞｼｯｸM" w:hAnsi="HGSｺﾞｼｯｸM"/>
                      <w:sz w:val="22"/>
                    </w:rPr>
                  </w:pPr>
                  <w:r w:rsidRPr="0000410B">
                    <w:rPr>
                      <w:rFonts w:ascii="HGSｺﾞｼｯｸM" w:eastAsia="HGSｺﾞｼｯｸM" w:hAnsi="HGSｺﾞｼｯｸM" w:hint="eastAsia"/>
                      <w:sz w:val="22"/>
                    </w:rPr>
                    <w:t>□その他（　　　　　　　　　　　　　　　　　　　　　　　　　　）</w:t>
                  </w:r>
                </w:p>
              </w:tc>
            </w:tr>
          </w:tbl>
          <w:p w14:paraId="76367B45"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2323ED8B"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345CC17E"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577CA00" w14:textId="77777777"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w:t>
            </w:r>
            <w:r>
              <w:rPr>
                <w:rFonts w:ascii="HGSｺﾞｼｯｸM" w:eastAsia="HGSｺﾞｼｯｸM" w:hAnsi="HGSｺﾞｼｯｸM"/>
                <w:sz w:val="22"/>
              </w:rPr>
              <w:t>9</w:t>
            </w:r>
            <w:r>
              <w:rPr>
                <w:rFonts w:ascii="HGSｺﾞｼｯｸM" w:eastAsia="HGSｺﾞｼｯｸM" w:hAnsi="HGSｺﾞｼｯｸM" w:hint="eastAsia"/>
                <w:sz w:val="22"/>
              </w:rPr>
              <w:t>条第1項第3号</w:t>
            </w:r>
          </w:p>
        </w:tc>
      </w:tr>
      <w:tr w:rsidR="00CF49BE" w14:paraId="4ECCB612" w14:textId="77777777" w:rsidTr="00114CAC">
        <w:trPr>
          <w:trHeight w:val="4536"/>
        </w:trPr>
        <w:tc>
          <w:tcPr>
            <w:tcW w:w="1701" w:type="dxa"/>
            <w:vMerge/>
            <w:vAlign w:val="center"/>
          </w:tcPr>
          <w:p w14:paraId="2A59E077" w14:textId="77777777" w:rsidR="00CF49BE" w:rsidRDefault="00CF49BE" w:rsidP="00DD1F35"/>
        </w:tc>
        <w:tc>
          <w:tcPr>
            <w:tcW w:w="10206" w:type="dxa"/>
            <w:tcBorders>
              <w:top w:val="dotted" w:sz="4" w:space="0" w:color="auto"/>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F49BE" w:rsidRPr="00406B55" w14:paraId="20006C97" w14:textId="77777777" w:rsidTr="00BA0638">
              <w:trPr>
                <w:trHeight w:val="301"/>
              </w:trPr>
              <w:tc>
                <w:tcPr>
                  <w:tcW w:w="9952" w:type="dxa"/>
                  <w:vAlign w:val="center"/>
                </w:tcPr>
                <w:p w14:paraId="55050720" w14:textId="77777777" w:rsidR="00CF49BE" w:rsidRPr="00406B55" w:rsidRDefault="00CF49BE" w:rsidP="00CF49BE">
                  <w:pPr>
                    <w:spacing w:line="0" w:lineRule="atLeast"/>
                    <w:ind w:left="220" w:hangingChars="100" w:hanging="220"/>
                    <w:rPr>
                      <w:rFonts w:ascii="HGSｺﾞｼｯｸM" w:eastAsia="HGSｺﾞｼｯｸM" w:hAnsi="HGSｺﾞｼｯｸM"/>
                      <w:sz w:val="22"/>
                    </w:rPr>
                  </w:pPr>
                  <w:r w:rsidRPr="00406B55">
                    <w:rPr>
                      <w:rFonts w:ascii="HGSｺﾞｼｯｸM" w:eastAsia="HGSｺﾞｼｯｸM" w:hAnsi="HGSｺﾞｼｯｸM" w:hint="eastAsia"/>
                      <w:sz w:val="22"/>
                    </w:rPr>
                    <w:t>※　事故発生の防止のための委員会</w:t>
                  </w:r>
                </w:p>
                <w:p w14:paraId="3CEF44EC" w14:textId="77777777" w:rsidR="00CF49BE" w:rsidRPr="00406B55" w:rsidRDefault="00CF49BE" w:rsidP="00CF49BE">
                  <w:pPr>
                    <w:spacing w:line="0" w:lineRule="atLeast"/>
                    <w:ind w:left="220" w:hangingChars="100" w:hanging="220"/>
                    <w:rPr>
                      <w:rFonts w:ascii="HGSｺﾞｼｯｸM" w:eastAsia="HGSｺﾞｼｯｸM" w:hAnsi="HGSｺﾞｼｯｸM"/>
                      <w:sz w:val="22"/>
                    </w:rPr>
                  </w:pPr>
                  <w:r w:rsidRPr="00406B55">
                    <w:rPr>
                      <w:rFonts w:ascii="HGSｺﾞｼｯｸM" w:eastAsia="HGSｺﾞｼｯｸM" w:hAnsi="HGSｺﾞｼｯｸM" w:hint="eastAsia"/>
                      <w:sz w:val="22"/>
                    </w:rPr>
                    <w:t xml:space="preserve">　　養護老人ホームにおける「事故発生の防止のための検討委員会」（以下「事故防止検討委員会」とい</w:t>
                  </w:r>
                  <w:r w:rsidR="00FF06DA">
                    <w:rPr>
                      <w:rFonts w:ascii="HGSｺﾞｼｯｸM" w:eastAsia="HGSｺﾞｼｯｸM" w:hAnsi="HGSｺﾞｼｯｸM" w:hint="eastAsia"/>
                      <w:sz w:val="22"/>
                    </w:rPr>
                    <w:t>う</w:t>
                  </w:r>
                  <w:r w:rsidRPr="00406B55">
                    <w:rPr>
                      <w:rFonts w:ascii="HGSｺﾞｼｯｸM" w:eastAsia="HGSｺﾞｼｯｸM" w:hAnsi="HGSｺﾞｼｯｸM" w:hint="eastAsia"/>
                      <w:sz w:val="22"/>
                    </w:rPr>
                    <w:t>。）は、介護事故発生の防止及び再発防止のための対策を検討する委員会であり、幅広い職種（例えば、施設長、医師、看護職員、支援員、生活相談員）により構成し、構成メンバーの責務及び役割分担を明確にすることが必要です。</w:t>
                  </w:r>
                </w:p>
                <w:p w14:paraId="4233D399" w14:textId="77777777" w:rsidR="00CF49BE" w:rsidRPr="00406B55" w:rsidRDefault="00CF49BE" w:rsidP="00CF49BE">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事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9496175" w14:textId="77777777" w:rsidR="00CF49BE" w:rsidRPr="00406B55" w:rsidRDefault="00CF49BE" w:rsidP="00CF49BE">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なお、事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事故防止検討委員会の責任者はケア全般の責任者であることが望ましいです。</w:t>
                  </w:r>
                </w:p>
                <w:p w14:paraId="6F2CAD47" w14:textId="77777777" w:rsidR="00CF49BE" w:rsidRPr="00406B55" w:rsidRDefault="00CF49BE" w:rsidP="00CF49BE">
                  <w:pPr>
                    <w:spacing w:line="0" w:lineRule="atLeast"/>
                    <w:ind w:leftChars="100" w:left="210" w:firstLineChars="100" w:firstLine="220"/>
                    <w:rPr>
                      <w:rFonts w:ascii="HGSｺﾞｼｯｸM" w:eastAsia="HGSｺﾞｼｯｸM" w:hAnsi="HGSｺﾞｼｯｸM"/>
                      <w:sz w:val="22"/>
                    </w:rPr>
                  </w:pPr>
                  <w:r w:rsidRPr="00406B55">
                    <w:rPr>
                      <w:rFonts w:ascii="HGSｺﾞｼｯｸM" w:eastAsia="HGSｺﾞｼｯｸM" w:hAnsi="HGSｺﾞｼｯｸM" w:hint="eastAsia"/>
                      <w:sz w:val="22"/>
                    </w:rPr>
                    <w:t>また、事故防止検討委員会に施設外の安全対策の専門家を委員として積極的に活用することが望ましいです。</w:t>
                  </w:r>
                </w:p>
              </w:tc>
            </w:tr>
          </w:tbl>
          <w:p w14:paraId="4B5290A1" w14:textId="77777777" w:rsidR="00CF49BE" w:rsidRPr="00406B55" w:rsidRDefault="00CF49BE" w:rsidP="00CF49BE">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39835E09" w14:textId="77777777" w:rsidR="00CF49BE" w:rsidRPr="00406B55" w:rsidRDefault="00CF49BE" w:rsidP="00DD1F35">
            <w:pPr>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7FBB482C" w14:textId="0FC2F034" w:rsidR="00CF49BE" w:rsidRPr="00406B55" w:rsidRDefault="00CF49BE" w:rsidP="00DD1F35">
            <w:pPr>
              <w:spacing w:line="0" w:lineRule="atLeast"/>
              <w:rPr>
                <w:rFonts w:ascii="HGSｺﾞｼｯｸM" w:eastAsia="HGSｺﾞｼｯｸM" w:hAnsi="HGSｺﾞｼｯｸM"/>
                <w:sz w:val="22"/>
              </w:rPr>
            </w:pPr>
            <w:r w:rsidRPr="00406B55">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Pr="00406B55">
              <w:rPr>
                <w:rFonts w:ascii="HGSｺﾞｼｯｸM" w:eastAsia="HGSｺﾞｼｯｸM" w:hAnsi="HGSｺﾞｼｯｸM" w:hint="eastAsia"/>
                <w:sz w:val="22"/>
              </w:rPr>
              <w:t>1</w:t>
            </w:r>
            <w:r w:rsidR="00E15399">
              <w:rPr>
                <w:rFonts w:ascii="HGSｺﾞｼｯｸM" w:eastAsia="HGSｺﾞｼｯｸM" w:hAnsi="HGSｺﾞｼｯｸM"/>
                <w:sz w:val="22"/>
              </w:rPr>
              <w:t>7</w:t>
            </w:r>
            <w:r w:rsidRPr="00406B55">
              <w:rPr>
                <w:rFonts w:ascii="HGSｺﾞｼｯｸM" w:eastAsia="HGSｺﾞｼｯｸM" w:hAnsi="HGSｺﾞｼｯｸM" w:hint="eastAsia"/>
                <w:sz w:val="22"/>
              </w:rPr>
              <w:t>(</w:t>
            </w:r>
            <w:r w:rsidRPr="00406B55">
              <w:rPr>
                <w:rFonts w:ascii="HGSｺﾞｼｯｸM" w:eastAsia="HGSｺﾞｼｯｸM" w:hAnsi="HGSｺﾞｼｯｸM"/>
                <w:sz w:val="22"/>
              </w:rPr>
              <w:t>3</w:t>
            </w:r>
            <w:r w:rsidRPr="00406B55">
              <w:rPr>
                <w:rFonts w:ascii="HGSｺﾞｼｯｸM" w:eastAsia="HGSｺﾞｼｯｸM" w:hAnsi="HGSｺﾞｼｯｸM" w:hint="eastAsia"/>
                <w:sz w:val="22"/>
              </w:rPr>
              <w:t>)</w:t>
            </w:r>
          </w:p>
        </w:tc>
      </w:tr>
      <w:tr w:rsidR="00DD1F35" w14:paraId="6AF77827" w14:textId="77777777" w:rsidTr="00114CAC">
        <w:trPr>
          <w:trHeight w:val="120"/>
        </w:trPr>
        <w:tc>
          <w:tcPr>
            <w:tcW w:w="1701" w:type="dxa"/>
            <w:vMerge/>
            <w:vAlign w:val="center"/>
          </w:tcPr>
          <w:p w14:paraId="1E71B492" w14:textId="77777777" w:rsidR="00DD1F35" w:rsidRDefault="00DD1F35" w:rsidP="00DD1F35"/>
        </w:tc>
        <w:tc>
          <w:tcPr>
            <w:tcW w:w="10206" w:type="dxa"/>
            <w:tcBorders>
              <w:top w:val="dotted" w:sz="4" w:space="0" w:color="auto"/>
              <w:bottom w:val="nil"/>
              <w:right w:val="dotted" w:sz="4" w:space="0" w:color="auto"/>
            </w:tcBorders>
            <w:vAlign w:val="center"/>
          </w:tcPr>
          <w:p w14:paraId="0B290B53" w14:textId="77777777" w:rsidR="00DD1F35" w:rsidRDefault="00DD1F35" w:rsidP="00A70239">
            <w:pPr>
              <w:numPr>
                <w:ilvl w:val="0"/>
                <w:numId w:val="7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事故発生の防止のための従業者に対する研修を定期的に実施していますか。</w:t>
            </w:r>
          </w:p>
        </w:tc>
        <w:tc>
          <w:tcPr>
            <w:tcW w:w="1560" w:type="dxa"/>
            <w:tcBorders>
              <w:top w:val="dotted" w:sz="4" w:space="0" w:color="auto"/>
              <w:left w:val="dotted" w:sz="4" w:space="0" w:color="auto"/>
              <w:bottom w:val="nil"/>
            </w:tcBorders>
            <w:vAlign w:val="center"/>
          </w:tcPr>
          <w:p w14:paraId="40A4312A"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75FEF311" w14:textId="77777777" w:rsidR="00DD1F35" w:rsidRDefault="00DD1F35"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0BFD912" w14:textId="77777777" w:rsidR="00DD1F35" w:rsidRDefault="00DD1F35"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平2</w:t>
            </w:r>
            <w:r>
              <w:rPr>
                <w:rFonts w:ascii="HGSｺﾞｼｯｸM" w:eastAsia="HGSｺﾞｼｯｸM" w:hAnsi="HGSｺﾞｼｯｸM"/>
                <w:sz w:val="22"/>
              </w:rPr>
              <w:t>4</w:t>
            </w:r>
            <w:r>
              <w:rPr>
                <w:rFonts w:ascii="HGSｺﾞｼｯｸM" w:eastAsia="HGSｺﾞｼｯｸM" w:hAnsi="HGSｺﾞｼｯｸM" w:hint="eastAsia"/>
                <w:sz w:val="22"/>
              </w:rPr>
              <w:t>条例4</w:t>
            </w:r>
            <w:r>
              <w:rPr>
                <w:rFonts w:ascii="HGSｺﾞｼｯｸM" w:eastAsia="HGSｺﾞｼｯｸM" w:hAnsi="HGSｺﾞｼｯｸM"/>
                <w:sz w:val="22"/>
              </w:rPr>
              <w:t>4</w:t>
            </w:r>
            <w:r>
              <w:rPr>
                <w:rFonts w:ascii="HGSｺﾞｼｯｸM" w:eastAsia="HGSｺﾞｼｯｸM" w:hAnsi="HGSｺﾞｼｯｸM" w:hint="eastAsia"/>
                <w:sz w:val="22"/>
              </w:rPr>
              <w:t>第</w:t>
            </w:r>
            <w:r>
              <w:rPr>
                <w:rFonts w:ascii="HGSｺﾞｼｯｸM" w:eastAsia="HGSｺﾞｼｯｸM" w:hAnsi="HGSｺﾞｼｯｸM"/>
                <w:sz w:val="22"/>
              </w:rPr>
              <w:t>9</w:t>
            </w:r>
            <w:r>
              <w:rPr>
                <w:rFonts w:ascii="HGSｺﾞｼｯｸM" w:eastAsia="HGSｺﾞｼｯｸM" w:hAnsi="HGSｺﾞｼｯｸM" w:hint="eastAsia"/>
                <w:sz w:val="22"/>
              </w:rPr>
              <w:t>条第1項第3号</w:t>
            </w:r>
          </w:p>
        </w:tc>
      </w:tr>
      <w:tr w:rsidR="00CF49BE" w14:paraId="6A012C56" w14:textId="77777777" w:rsidTr="00114CAC">
        <w:trPr>
          <w:trHeight w:val="2798"/>
        </w:trPr>
        <w:tc>
          <w:tcPr>
            <w:tcW w:w="1701" w:type="dxa"/>
            <w:vMerge/>
            <w:vAlign w:val="center"/>
          </w:tcPr>
          <w:p w14:paraId="32C97099" w14:textId="77777777" w:rsidR="00CF49BE" w:rsidRDefault="00CF49BE" w:rsidP="00DD1F35"/>
        </w:tc>
        <w:tc>
          <w:tcPr>
            <w:tcW w:w="10206" w:type="dxa"/>
            <w:tcBorders>
              <w:top w:val="nil"/>
              <w:bottom w:val="dotted" w:sz="4" w:space="0" w:color="auto"/>
              <w:right w:val="dotted" w:sz="4" w:space="0" w:color="auto"/>
            </w:tcBorders>
            <w:vAlign w:val="center"/>
          </w:tcPr>
          <w:tbl>
            <w:tblPr>
              <w:tblStyle w:val="af2"/>
              <w:tblpPr w:leftFromText="142" w:rightFromText="142" w:horzAnchor="margin" w:tblpY="-465"/>
              <w:tblOverlap w:val="neve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9952"/>
            </w:tblGrid>
            <w:tr w:rsidR="00CF49BE" w14:paraId="12F20C32" w14:textId="77777777" w:rsidTr="00114CAC">
              <w:trPr>
                <w:trHeight w:val="301"/>
              </w:trPr>
              <w:tc>
                <w:tcPr>
                  <w:tcW w:w="9952" w:type="dxa"/>
                  <w:tcBorders>
                    <w:top w:val="nil"/>
                  </w:tcBorders>
                  <w:vAlign w:val="center"/>
                </w:tcPr>
                <w:p w14:paraId="74F15DF1" w14:textId="77777777" w:rsidR="00CF49BE" w:rsidRPr="00F145B8" w:rsidRDefault="00CF49BE" w:rsidP="00CF49BE">
                  <w:pPr>
                    <w:spacing w:line="0" w:lineRule="atLeast"/>
                    <w:ind w:left="220" w:hangingChars="100" w:hanging="220"/>
                    <w:rPr>
                      <w:rFonts w:ascii="HGSｺﾞｼｯｸM" w:eastAsia="HGSｺﾞｼｯｸM" w:hAnsi="HGSｺﾞｼｯｸM"/>
                      <w:sz w:val="22"/>
                    </w:rPr>
                  </w:pPr>
                  <w:r w:rsidRPr="00F145B8">
                    <w:rPr>
                      <w:rFonts w:ascii="HGSｺﾞｼｯｸM" w:eastAsia="HGSｺﾞｼｯｸM" w:hAnsi="HGSｺﾞｼｯｸM" w:hint="eastAsia"/>
                      <w:sz w:val="22"/>
                    </w:rPr>
                    <w:t>※　事故発生の防止のための職員に対する研修</w:t>
                  </w:r>
                </w:p>
                <w:p w14:paraId="6AADE7E0" w14:textId="77777777" w:rsidR="00CF49BE" w:rsidRPr="00F145B8" w:rsidRDefault="00CF49BE" w:rsidP="00CF49BE">
                  <w:pPr>
                    <w:spacing w:line="0" w:lineRule="atLeast"/>
                    <w:ind w:left="220" w:hangingChars="100" w:hanging="220"/>
                    <w:rPr>
                      <w:rFonts w:ascii="HGSｺﾞｼｯｸM" w:eastAsia="HGSｺﾞｼｯｸM" w:hAnsi="HGSｺﾞｼｯｸM"/>
                      <w:sz w:val="22"/>
                    </w:rPr>
                  </w:pPr>
                  <w:r w:rsidRPr="00F145B8">
                    <w:rPr>
                      <w:rFonts w:ascii="HGSｺﾞｼｯｸM" w:eastAsia="HGSｺﾞｼｯｸM" w:hAnsi="HGSｺﾞｼｯｸM" w:hint="eastAsia"/>
                      <w:sz w:val="22"/>
                    </w:rPr>
                    <w:t xml:space="preserve">　　支援員その他の職員に対する事故発生の防止のための研修の内容としては、事故発生防止の基礎的内容等の適切な知識を普及・啓発するとともに、当該養護老人ホームにおける指針に基づき、安全管理の徹底を行うものとします。</w:t>
                  </w:r>
                </w:p>
                <w:p w14:paraId="2CA569FF" w14:textId="77777777" w:rsidR="00CF49BE" w:rsidRPr="00F145B8" w:rsidRDefault="00CF49BE" w:rsidP="00CF49BE">
                  <w:pPr>
                    <w:spacing w:line="0" w:lineRule="atLeast"/>
                    <w:ind w:leftChars="100" w:left="210" w:firstLineChars="100" w:firstLine="220"/>
                    <w:rPr>
                      <w:rFonts w:ascii="HGSｺﾞｼｯｸM" w:eastAsia="HGSｺﾞｼｯｸM" w:hAnsi="HGSｺﾞｼｯｸM"/>
                      <w:sz w:val="22"/>
                    </w:rPr>
                  </w:pPr>
                  <w:r w:rsidRPr="00F145B8">
                    <w:rPr>
                      <w:rFonts w:ascii="HGSｺﾞｼｯｸM" w:eastAsia="HGSｺﾞｼｯｸM" w:hAnsi="HGSｺﾞｼｯｸM" w:hint="eastAsia"/>
                      <w:sz w:val="22"/>
                    </w:rPr>
                    <w:t>職員教育を組織的に徹底させていくためには、当該養護老人ホームが指針に基づいた研修プログラムを作成し、定期的な教育（年２回以上）を開催するとともに、新規採用時には必ず事故発生の防止の研修を実施することが重要です。</w:t>
                  </w:r>
                </w:p>
                <w:p w14:paraId="60E02B82" w14:textId="77777777" w:rsidR="00CF49BE" w:rsidRDefault="00CF49BE" w:rsidP="00CF49BE">
                  <w:pPr>
                    <w:spacing w:line="0" w:lineRule="atLeast"/>
                    <w:ind w:leftChars="100" w:left="210" w:firstLineChars="100" w:firstLine="220"/>
                    <w:rPr>
                      <w:rFonts w:ascii="HGSｺﾞｼｯｸM" w:eastAsia="HGSｺﾞｼｯｸM" w:hAnsi="HGSｺﾞｼｯｸM"/>
                      <w:sz w:val="22"/>
                    </w:rPr>
                  </w:pPr>
                  <w:r w:rsidRPr="00F145B8">
                    <w:rPr>
                      <w:rFonts w:ascii="HGSｺﾞｼｯｸM" w:eastAsia="HGSｺﾞｼｯｸM" w:hAnsi="HGSｺﾞｼｯｸM" w:hint="eastAsia"/>
                      <w:sz w:val="22"/>
                    </w:rPr>
                    <w:t>また、研修の実施内容についても記録することが必要です。研修の実施は、施設内での研修で差し支えありません。</w:t>
                  </w:r>
                </w:p>
              </w:tc>
            </w:tr>
          </w:tbl>
          <w:p w14:paraId="6ACA9834" w14:textId="77777777" w:rsidR="00CF49BE" w:rsidRPr="00CF49BE" w:rsidRDefault="00CF49BE" w:rsidP="00CF49BE">
            <w:pPr>
              <w:spacing w:line="0" w:lineRule="atLeast"/>
              <w:rPr>
                <w:rFonts w:ascii="HGSｺﾞｼｯｸM" w:eastAsia="HGSｺﾞｼｯｸM" w:hAnsi="HGSｺﾞｼｯｸM"/>
                <w:sz w:val="22"/>
              </w:rPr>
            </w:pPr>
          </w:p>
        </w:tc>
        <w:tc>
          <w:tcPr>
            <w:tcW w:w="1560" w:type="dxa"/>
            <w:tcBorders>
              <w:top w:val="nil"/>
              <w:left w:val="dotted" w:sz="4" w:space="0" w:color="auto"/>
              <w:bottom w:val="dotted" w:sz="4" w:space="0" w:color="auto"/>
            </w:tcBorders>
            <w:vAlign w:val="center"/>
          </w:tcPr>
          <w:p w14:paraId="793DEC03" w14:textId="77777777" w:rsidR="00CF49BE" w:rsidRPr="00406B55" w:rsidRDefault="00CF49BE" w:rsidP="00DD1F35">
            <w:pPr>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794294C" w14:textId="7B450DCF" w:rsidR="00CF49BE" w:rsidRPr="00406B55" w:rsidRDefault="009D1C46" w:rsidP="00DD1F35">
            <w:pPr>
              <w:spacing w:line="0" w:lineRule="atLeast"/>
              <w:rPr>
                <w:rFonts w:ascii="HGSｺﾞｼｯｸM" w:eastAsia="HGSｺﾞｼｯｸM" w:hAnsi="HGSｺﾞｼｯｸM"/>
                <w:sz w:val="22"/>
              </w:rPr>
            </w:pPr>
            <w:r w:rsidRPr="00406B55">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Pr="00406B55">
              <w:rPr>
                <w:rFonts w:ascii="HGSｺﾞｼｯｸM" w:eastAsia="HGSｺﾞｼｯｸM" w:hAnsi="HGSｺﾞｼｯｸM" w:hint="eastAsia"/>
                <w:sz w:val="22"/>
              </w:rPr>
              <w:t>1</w:t>
            </w:r>
            <w:r w:rsidR="00E15399">
              <w:rPr>
                <w:rFonts w:ascii="HGSｺﾞｼｯｸM" w:eastAsia="HGSｺﾞｼｯｸM" w:hAnsi="HGSｺﾞｼｯｸM"/>
                <w:sz w:val="22"/>
              </w:rPr>
              <w:t>7</w:t>
            </w:r>
            <w:r w:rsidRPr="00406B55">
              <w:rPr>
                <w:rFonts w:ascii="HGSｺﾞｼｯｸM" w:eastAsia="HGSｺﾞｼｯｸM" w:hAnsi="HGSｺﾞｼｯｸM" w:hint="eastAsia"/>
                <w:sz w:val="22"/>
              </w:rPr>
              <w:t>(</w:t>
            </w:r>
            <w:r w:rsidRPr="00406B55">
              <w:rPr>
                <w:rFonts w:ascii="HGSｺﾞｼｯｸM" w:eastAsia="HGSｺﾞｼｯｸM" w:hAnsi="HGSｺﾞｼｯｸM"/>
                <w:sz w:val="22"/>
              </w:rPr>
              <w:t>4</w:t>
            </w:r>
            <w:r w:rsidRPr="00406B55">
              <w:rPr>
                <w:rFonts w:ascii="HGSｺﾞｼｯｸM" w:eastAsia="HGSｺﾞｼｯｸM" w:hAnsi="HGSｺﾞｼｯｸM" w:hint="eastAsia"/>
                <w:sz w:val="22"/>
              </w:rPr>
              <w:t>)</w:t>
            </w:r>
          </w:p>
        </w:tc>
      </w:tr>
      <w:tr w:rsidR="00DD1F35" w14:paraId="725EE9DD" w14:textId="77777777">
        <w:trPr>
          <w:trHeight w:val="120"/>
        </w:trPr>
        <w:tc>
          <w:tcPr>
            <w:tcW w:w="1701" w:type="dxa"/>
            <w:vMerge/>
            <w:vAlign w:val="center"/>
          </w:tcPr>
          <w:p w14:paraId="4A0ED661" w14:textId="77777777" w:rsidR="00DD1F35" w:rsidRDefault="00DD1F35" w:rsidP="00DD1F35"/>
        </w:tc>
        <w:tc>
          <w:tcPr>
            <w:tcW w:w="10206" w:type="dxa"/>
            <w:tcBorders>
              <w:top w:val="nil"/>
              <w:bottom w:val="dotted" w:sz="4" w:space="0" w:color="auto"/>
            </w:tcBorders>
            <w:vAlign w:val="center"/>
          </w:tcPr>
          <w:p w14:paraId="364319BC" w14:textId="77777777" w:rsidR="00DD1F35" w:rsidRPr="00406B55" w:rsidRDefault="00DD1F35" w:rsidP="00A70239">
            <w:pPr>
              <w:numPr>
                <w:ilvl w:val="0"/>
                <w:numId w:val="74"/>
              </w:numPr>
              <w:spacing w:line="0" w:lineRule="atLeast"/>
              <w:ind w:left="318" w:hanging="318"/>
              <w:rPr>
                <w:rFonts w:ascii="HGSｺﾞｼｯｸM" w:eastAsia="HGSｺﾞｼｯｸM" w:hAnsi="HGSｺﾞｼｯｸM"/>
                <w:sz w:val="22"/>
              </w:rPr>
            </w:pPr>
            <w:r w:rsidRPr="00406B55">
              <w:rPr>
                <w:rFonts w:ascii="HGSｺﾞｼｯｸM" w:eastAsia="HGSｺﾞｼｯｸM" w:hAnsi="HGSｺﾞｼｯｸM" w:hint="eastAsia"/>
                <w:sz w:val="22"/>
              </w:rPr>
              <w:t xml:space="preserve">　</w:t>
            </w:r>
            <w:r w:rsidR="00374CFA" w:rsidRPr="00406B55">
              <w:rPr>
                <w:rFonts w:ascii="HGSｺﾞｼｯｸM" w:eastAsia="HGSｺﾞｼｯｸM" w:hAnsi="HGSｺﾞｼｯｸM" w:hint="eastAsia"/>
                <w:sz w:val="22"/>
              </w:rPr>
              <w:t>(</w:t>
            </w:r>
            <w:r w:rsidR="00374CFA" w:rsidRPr="00406B55">
              <w:rPr>
                <w:rFonts w:ascii="HGSｺﾞｼｯｸM" w:eastAsia="HGSｺﾞｼｯｸM" w:hAnsi="HGSｺﾞｼｯｸM"/>
                <w:sz w:val="22"/>
              </w:rPr>
              <w:t>1)</w:t>
            </w:r>
            <w:r w:rsidR="00374CFA" w:rsidRPr="00406B55">
              <w:rPr>
                <w:rFonts w:ascii="HGSｺﾞｼｯｸM" w:eastAsia="HGSｺﾞｼｯｸM" w:hAnsi="HGSｺﾞｼｯｸM" w:hint="eastAsia"/>
                <w:sz w:val="22"/>
              </w:rPr>
              <w:t>～</w:t>
            </w:r>
            <w:r w:rsidRPr="00406B55">
              <w:rPr>
                <w:rFonts w:ascii="HGSｺﾞｼｯｸM" w:eastAsia="HGSｺﾞｼｯｸM" w:hAnsi="HGSｺﾞｼｯｸM" w:hint="eastAsia"/>
                <w:sz w:val="22"/>
              </w:rPr>
              <w:t>(</w:t>
            </w:r>
            <w:r w:rsidR="00374CFA" w:rsidRPr="00406B55">
              <w:rPr>
                <w:rFonts w:ascii="HGSｺﾞｼｯｸM" w:eastAsia="HGSｺﾞｼｯｸM" w:hAnsi="HGSｺﾞｼｯｸM" w:hint="eastAsia"/>
                <w:sz w:val="22"/>
              </w:rPr>
              <w:t>4</w:t>
            </w:r>
            <w:r w:rsidRPr="00406B55">
              <w:rPr>
                <w:rFonts w:ascii="HGSｺﾞｼｯｸM" w:eastAsia="HGSｺﾞｼｯｸM" w:hAnsi="HGSｺﾞｼｯｸM" w:hint="eastAsia"/>
                <w:sz w:val="22"/>
              </w:rPr>
              <w:t>)に掲げる措置を適切に実施するための担当者を置いていますか。</w:t>
            </w:r>
          </w:p>
        </w:tc>
        <w:tc>
          <w:tcPr>
            <w:tcW w:w="1560" w:type="dxa"/>
            <w:tcBorders>
              <w:top w:val="nil"/>
              <w:bottom w:val="dotted" w:sz="4" w:space="0" w:color="auto"/>
            </w:tcBorders>
            <w:vAlign w:val="center"/>
          </w:tcPr>
          <w:p w14:paraId="473F1A9C" w14:textId="77777777" w:rsidR="00DD1F35" w:rsidRPr="00406B55" w:rsidRDefault="00DD1F35" w:rsidP="00DD1F35">
            <w:pPr>
              <w:rPr>
                <w:rFonts w:ascii="HGSｺﾞｼｯｸM" w:eastAsia="HGSｺﾞｼｯｸM" w:hAnsi="HGSｺﾞｼｯｸM"/>
                <w:sz w:val="22"/>
              </w:rPr>
            </w:pPr>
            <w:r w:rsidRPr="00406B55">
              <w:rPr>
                <w:rFonts w:ascii="HGSｺﾞｼｯｸM" w:eastAsia="HGSｺﾞｼｯｸM" w:hAnsi="HGSｺﾞｼｯｸM" w:hint="eastAsia"/>
                <w:sz w:val="22"/>
              </w:rPr>
              <w:t>□いる</w:t>
            </w:r>
          </w:p>
          <w:p w14:paraId="5AECC04A" w14:textId="77777777" w:rsidR="00DD1F35" w:rsidRPr="00406B55" w:rsidRDefault="00DD1F35" w:rsidP="00DD1F35">
            <w:pPr>
              <w:rPr>
                <w:rFonts w:ascii="HGSｺﾞｼｯｸM" w:eastAsia="HGSｺﾞｼｯｸM" w:hAnsi="HGSｺﾞｼｯｸM"/>
                <w:sz w:val="22"/>
              </w:rPr>
            </w:pPr>
            <w:r w:rsidRPr="00406B55">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4799CD1F" w14:textId="77777777" w:rsidR="00DD1F35" w:rsidRPr="00406B55" w:rsidRDefault="00DD1F35" w:rsidP="00DD1F35">
            <w:pPr>
              <w:spacing w:line="0" w:lineRule="atLeast"/>
              <w:rPr>
                <w:rFonts w:ascii="HGSｺﾞｼｯｸM" w:eastAsia="HGSｺﾞｼｯｸM" w:hAnsi="HGSｺﾞｼｯｸM"/>
                <w:sz w:val="22"/>
              </w:rPr>
            </w:pPr>
            <w:r w:rsidRPr="00406B55">
              <w:rPr>
                <w:rFonts w:ascii="HGSｺﾞｼｯｸM" w:eastAsia="HGSｺﾞｼｯｸM" w:hAnsi="HGSｺﾞｼｯｸM" w:hint="eastAsia"/>
                <w:sz w:val="22"/>
              </w:rPr>
              <w:t>平2</w:t>
            </w:r>
            <w:r w:rsidRPr="00406B55">
              <w:rPr>
                <w:rFonts w:ascii="HGSｺﾞｼｯｸM" w:eastAsia="HGSｺﾞｼｯｸM" w:hAnsi="HGSｺﾞｼｯｸM"/>
                <w:sz w:val="22"/>
              </w:rPr>
              <w:t>4</w:t>
            </w:r>
            <w:r w:rsidRPr="00406B55">
              <w:rPr>
                <w:rFonts w:ascii="HGSｺﾞｼｯｸM" w:eastAsia="HGSｺﾞｼｯｸM" w:hAnsi="HGSｺﾞｼｯｸM" w:hint="eastAsia"/>
                <w:sz w:val="22"/>
              </w:rPr>
              <w:t>条例4</w:t>
            </w:r>
            <w:r w:rsidRPr="00406B55">
              <w:rPr>
                <w:rFonts w:ascii="HGSｺﾞｼｯｸM" w:eastAsia="HGSｺﾞｼｯｸM" w:hAnsi="HGSｺﾞｼｯｸM"/>
                <w:sz w:val="22"/>
              </w:rPr>
              <w:t>4</w:t>
            </w:r>
            <w:r w:rsidRPr="00406B55">
              <w:rPr>
                <w:rFonts w:ascii="HGSｺﾞｼｯｸM" w:eastAsia="HGSｺﾞｼｯｸM" w:hAnsi="HGSｺﾞｼｯｸM" w:hint="eastAsia"/>
                <w:sz w:val="22"/>
              </w:rPr>
              <w:t>第</w:t>
            </w:r>
            <w:r w:rsidRPr="00406B55">
              <w:rPr>
                <w:rFonts w:ascii="HGSｺﾞｼｯｸM" w:eastAsia="HGSｺﾞｼｯｸM" w:hAnsi="HGSｺﾞｼｯｸM"/>
                <w:sz w:val="22"/>
              </w:rPr>
              <w:t>9</w:t>
            </w:r>
            <w:r w:rsidRPr="00406B55">
              <w:rPr>
                <w:rFonts w:ascii="HGSｺﾞｼｯｸM" w:eastAsia="HGSｺﾞｼｯｸM" w:hAnsi="HGSｺﾞｼｯｸM" w:hint="eastAsia"/>
                <w:sz w:val="22"/>
              </w:rPr>
              <w:t>条第1項第</w:t>
            </w:r>
            <w:r w:rsidRPr="00406B55">
              <w:rPr>
                <w:rFonts w:ascii="HGSｺﾞｼｯｸM" w:eastAsia="HGSｺﾞｼｯｸM" w:hAnsi="HGSｺﾞｼｯｸM"/>
                <w:sz w:val="22"/>
              </w:rPr>
              <w:t>4</w:t>
            </w:r>
            <w:r w:rsidRPr="00406B55">
              <w:rPr>
                <w:rFonts w:ascii="HGSｺﾞｼｯｸM" w:eastAsia="HGSｺﾞｼｯｸM" w:hAnsi="HGSｺﾞｼｯｸM" w:hint="eastAsia"/>
                <w:sz w:val="22"/>
              </w:rPr>
              <w:t>号</w:t>
            </w:r>
          </w:p>
        </w:tc>
      </w:tr>
      <w:tr w:rsidR="009D1C46" w14:paraId="4F350F0F" w14:textId="77777777" w:rsidTr="00FF06DA">
        <w:trPr>
          <w:trHeight w:val="425"/>
        </w:trPr>
        <w:tc>
          <w:tcPr>
            <w:tcW w:w="1701" w:type="dxa"/>
            <w:vMerge/>
            <w:vAlign w:val="center"/>
          </w:tcPr>
          <w:p w14:paraId="3E3EA7B1" w14:textId="77777777" w:rsidR="009D1C46" w:rsidRDefault="009D1C46"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9D1C46" w:rsidRPr="00406B55" w14:paraId="4A8F79D1" w14:textId="77777777" w:rsidTr="00BA0638">
              <w:trPr>
                <w:trHeight w:val="301"/>
              </w:trPr>
              <w:tc>
                <w:tcPr>
                  <w:tcW w:w="9952" w:type="dxa"/>
                  <w:vAlign w:val="center"/>
                </w:tcPr>
                <w:p w14:paraId="04B3F411" w14:textId="77777777" w:rsidR="009D1C46" w:rsidRPr="00406B55" w:rsidRDefault="009D1C46" w:rsidP="009D1C46">
                  <w:pPr>
                    <w:spacing w:line="0" w:lineRule="atLeast"/>
                    <w:ind w:left="220" w:hangingChars="100" w:hanging="220"/>
                    <w:rPr>
                      <w:rFonts w:ascii="HGSｺﾞｼｯｸM" w:eastAsia="HGSｺﾞｼｯｸM" w:hAnsi="HGSｺﾞｼｯｸM"/>
                      <w:sz w:val="22"/>
                    </w:rPr>
                  </w:pPr>
                  <w:r w:rsidRPr="00406B55">
                    <w:rPr>
                      <w:rFonts w:ascii="HGSｺﾞｼｯｸM" w:eastAsia="HGSｺﾞｼｯｸM" w:hAnsi="HGSｺﾞｼｯｸM" w:hint="eastAsia"/>
                      <w:sz w:val="22"/>
                    </w:rPr>
                    <w:t>※　事故発生防止等の措置を適切に実施するための担当者</w:t>
                  </w:r>
                </w:p>
                <w:p w14:paraId="71B96096" w14:textId="5FA606B6" w:rsidR="006F2733" w:rsidRPr="007565E2" w:rsidRDefault="009D1C46" w:rsidP="006F2733">
                  <w:pPr>
                    <w:spacing w:line="0" w:lineRule="atLeast"/>
                    <w:ind w:leftChars="100" w:left="210" w:firstLineChars="100" w:firstLine="220"/>
                    <w:rPr>
                      <w:rFonts w:ascii="HGSｺﾞｼｯｸM" w:eastAsia="HGSｺﾞｼｯｸM" w:hAnsi="HGSｺﾞｼｯｸM"/>
                      <w:color w:val="FF0000"/>
                      <w:sz w:val="22"/>
                      <w:highlight w:val="yellow"/>
                      <w:u w:val="single"/>
                    </w:rPr>
                  </w:pPr>
                  <w:r w:rsidRPr="00406B55">
                    <w:rPr>
                      <w:rFonts w:ascii="HGSｺﾞｼｯｸM" w:eastAsia="HGSｺﾞｼｯｸM" w:hAnsi="HGSｺﾞｼｯｸM" w:hint="eastAsia"/>
                      <w:sz w:val="22"/>
                    </w:rPr>
                    <w:t>養護老人ホームにおける事故発生を防止するための体制として、</w:t>
                  </w:r>
                  <w:r w:rsidRPr="00406B55">
                    <w:rPr>
                      <w:rFonts w:ascii="ＭＳ 明朝" w:hAnsi="ＭＳ 明朝" w:cs="ＭＳ 明朝" w:hint="eastAsia"/>
                      <w:sz w:val="22"/>
                    </w:rPr>
                    <w:t>⑴</w:t>
                  </w:r>
                  <w:r w:rsidRPr="00406B55">
                    <w:rPr>
                      <w:rFonts w:ascii="HGSｺﾞｼｯｸM" w:eastAsia="HGSｺﾞｼｯｸM" w:hAnsi="HGSｺﾞｼｯｸM" w:cs="HGSｺﾞｼｯｸM" w:hint="eastAsia"/>
                      <w:sz w:val="22"/>
                    </w:rPr>
                    <w:t>から</w:t>
                  </w:r>
                  <w:r w:rsidRPr="00406B55">
                    <w:rPr>
                      <w:rFonts w:ascii="ＭＳ 明朝" w:hAnsi="ＭＳ 明朝" w:cs="ＭＳ 明朝" w:hint="eastAsia"/>
                      <w:sz w:val="22"/>
                    </w:rPr>
                    <w:t>⑷</w:t>
                  </w:r>
                  <w:r w:rsidRPr="00406B55">
                    <w:rPr>
                      <w:rFonts w:ascii="HGSｺﾞｼｯｸM" w:eastAsia="HGSｺﾞｼｯｸM" w:hAnsi="HGSｺﾞｼｯｸM" w:cs="HGSｺﾞｼｯｸM" w:hint="eastAsia"/>
                      <w:sz w:val="22"/>
                    </w:rPr>
                    <w:t>までに掲げる措置を</w:t>
                  </w:r>
                  <w:r w:rsidRPr="00406B55">
                    <w:rPr>
                      <w:rFonts w:ascii="HGSｺﾞｼｯｸM" w:eastAsia="HGSｺﾞｼｯｸM" w:hAnsi="HGSｺﾞｼｯｸM" w:cs="HGSｺﾞｼｯｸM" w:hint="eastAsia"/>
                      <w:sz w:val="22"/>
                    </w:rPr>
                    <w:lastRenderedPageBreak/>
                    <w:t>適切に実施するため、専任の担当者を置くことが必</w:t>
                  </w:r>
                  <w:r w:rsidRPr="00406B55">
                    <w:rPr>
                      <w:rFonts w:ascii="HGSｺﾞｼｯｸM" w:eastAsia="HGSｺﾞｼｯｸM" w:hAnsi="HGSｺﾞｼｯｸM" w:hint="eastAsia"/>
                      <w:sz w:val="22"/>
                    </w:rPr>
                    <w:t>要です。当該担当者としては、事故防止検討委員会の安全対策を担当する者と同一の従業者が務めることが望ましいです。</w:t>
                  </w:r>
                  <w:r w:rsidR="006F2733" w:rsidRPr="007565E2">
                    <w:rPr>
                      <w:rFonts w:ascii="HGSｺﾞｼｯｸM" w:eastAsia="HGSｺﾞｼｯｸM" w:hAnsi="HGSｺﾞｼｯｸM" w:hint="eastAsia"/>
                      <w:color w:val="FF0000"/>
                      <w:sz w:val="22"/>
                      <w:highlight w:val="yellow"/>
                      <w:u w:val="single"/>
                    </w:rPr>
                    <w:t>なお、同一施設内での複数担当(※</w:t>
                  </w:r>
                  <w:r w:rsidR="006F2733" w:rsidRPr="007565E2">
                    <w:rPr>
                      <w:rFonts w:ascii="HGSｺﾞｼｯｸM" w:eastAsia="HGSｺﾞｼｯｸM" w:hAnsi="HGSｺﾞｼｯｸM"/>
                      <w:color w:val="FF0000"/>
                      <w:sz w:val="22"/>
                      <w:highlight w:val="yellow"/>
                      <w:u w:val="single"/>
                    </w:rPr>
                    <w:t>)</w:t>
                  </w:r>
                  <w:r w:rsidR="006F2733" w:rsidRPr="007565E2">
                    <w:rPr>
                      <w:rFonts w:ascii="HGSｺﾞｼｯｸM" w:eastAsia="HGSｺﾞｼｯｸM" w:hAnsi="HGSｺﾞｼｯｸM" w:hint="eastAsia"/>
                      <w:color w:val="FF0000"/>
                      <w:sz w:val="22"/>
                      <w:highlight w:val="yellow"/>
                      <w:u w:val="single"/>
                    </w:rPr>
                    <w:t>の兼務や他の事業所・施設等との担当(※</w:t>
                  </w:r>
                  <w:r w:rsidR="006F2733" w:rsidRPr="007565E2">
                    <w:rPr>
                      <w:rFonts w:ascii="HGSｺﾞｼｯｸM" w:eastAsia="HGSｺﾞｼｯｸM" w:hAnsi="HGSｺﾞｼｯｸM"/>
                      <w:color w:val="FF0000"/>
                      <w:sz w:val="22"/>
                      <w:highlight w:val="yellow"/>
                      <w:u w:val="single"/>
                    </w:rPr>
                    <w:t>)</w:t>
                  </w:r>
                  <w:r w:rsidR="006F2733" w:rsidRPr="007565E2">
                    <w:rPr>
                      <w:rFonts w:ascii="HGSｺﾞｼｯｸM" w:eastAsia="HGSｺﾞｼｯｸM" w:hAnsi="HGSｺﾞｼｯｸM" w:hint="eastAsia"/>
                      <w:color w:val="FF0000"/>
                      <w:sz w:val="22"/>
                      <w:highlight w:val="yellow"/>
                      <w:u w:val="single"/>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06A6DD96" w14:textId="7F5C512D" w:rsidR="009D1C46" w:rsidRPr="00FF06DA" w:rsidRDefault="006F2733" w:rsidP="00E15399">
                  <w:pPr>
                    <w:spacing w:line="0" w:lineRule="atLeast"/>
                    <w:ind w:leftChars="150" w:left="535" w:hangingChars="100" w:hanging="220"/>
                    <w:rPr>
                      <w:rFonts w:ascii="HGSｺﾞｼｯｸM" w:eastAsia="HGSｺﾞｼｯｸM" w:hAnsi="HGSｺﾞｼｯｸM"/>
                      <w:sz w:val="22"/>
                    </w:rPr>
                  </w:pPr>
                  <w:r w:rsidRPr="007565E2">
                    <w:rPr>
                      <w:rFonts w:ascii="HGSｺﾞｼｯｸM" w:eastAsia="HGSｺﾞｼｯｸM" w:hAnsi="HGSｺﾞｼｯｸM" w:hint="eastAsia"/>
                      <w:color w:val="FF0000"/>
                      <w:sz w:val="22"/>
                      <w:highlight w:val="yellow"/>
                      <w:u w:val="single"/>
                    </w:rPr>
                    <w:t>(※</w:t>
                  </w:r>
                  <w:r w:rsidRPr="007565E2">
                    <w:rPr>
                      <w:rFonts w:ascii="HGSｺﾞｼｯｸM" w:eastAsia="HGSｺﾞｼｯｸM" w:hAnsi="HGSｺﾞｼｯｸM"/>
                      <w:color w:val="FF0000"/>
                      <w:sz w:val="22"/>
                      <w:highlight w:val="yellow"/>
                      <w:u w:val="single"/>
                    </w:rPr>
                    <w:t>)</w:t>
                  </w:r>
                  <w:r w:rsidR="00E15399" w:rsidRPr="007565E2">
                    <w:rPr>
                      <w:rFonts w:ascii="HGSｺﾞｼｯｸM" w:eastAsia="HGSｺﾞｼｯｸM" w:hAnsi="HGSｺﾞｼｯｸM" w:hint="eastAsia"/>
                      <w:color w:val="FF0000"/>
                      <w:sz w:val="22"/>
                      <w:highlight w:val="yellow"/>
                      <w:u w:val="single"/>
                    </w:rPr>
                    <w:t xml:space="preserve">　</w:t>
                  </w:r>
                  <w:r w:rsidRPr="007565E2">
                    <w:rPr>
                      <w:rFonts w:ascii="HGSｺﾞｼｯｸM" w:eastAsia="HGSｺﾞｼｯｸM" w:hAnsi="HGSｺﾞｼｯｸM" w:hint="eastAsia"/>
                      <w:color w:val="FF0000"/>
                      <w:sz w:val="22"/>
                      <w:highlight w:val="yellow"/>
                      <w:u w:val="single"/>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7D4114D9" w14:textId="77777777" w:rsidR="009D1C46" w:rsidRPr="00406B55" w:rsidRDefault="009D1C46" w:rsidP="009D1C46">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4C9C570" w14:textId="77777777" w:rsidR="009D1C46" w:rsidRPr="00406B55" w:rsidRDefault="009D1C46" w:rsidP="00DD1F35">
            <w:pPr>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BA8363A" w14:textId="04846955" w:rsidR="009D1C46" w:rsidRPr="00406B55" w:rsidRDefault="009D1C46" w:rsidP="00DD1F35">
            <w:pPr>
              <w:spacing w:line="0" w:lineRule="atLeast"/>
              <w:rPr>
                <w:rFonts w:ascii="HGSｺﾞｼｯｸM" w:eastAsia="HGSｺﾞｼｯｸM" w:hAnsi="HGSｺﾞｼｯｸM"/>
                <w:sz w:val="22"/>
              </w:rPr>
            </w:pPr>
            <w:r w:rsidRPr="00406B55">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Pr="00406B55">
              <w:rPr>
                <w:rFonts w:ascii="HGSｺﾞｼｯｸM" w:eastAsia="HGSｺﾞｼｯｸM" w:hAnsi="HGSｺﾞｼｯｸM" w:hint="eastAsia"/>
                <w:sz w:val="22"/>
              </w:rPr>
              <w:t>1</w:t>
            </w:r>
            <w:r w:rsidR="00E15399">
              <w:rPr>
                <w:rFonts w:ascii="HGSｺﾞｼｯｸM" w:eastAsia="HGSｺﾞｼｯｸM" w:hAnsi="HGSｺﾞｼｯｸM"/>
                <w:sz w:val="22"/>
              </w:rPr>
              <w:t>7</w:t>
            </w:r>
            <w:r w:rsidRPr="00406B55">
              <w:rPr>
                <w:rFonts w:ascii="HGSｺﾞｼｯｸM" w:eastAsia="HGSｺﾞｼｯｸM" w:hAnsi="HGSｺﾞｼｯｸM" w:hint="eastAsia"/>
                <w:sz w:val="22"/>
              </w:rPr>
              <w:t>(5)</w:t>
            </w:r>
          </w:p>
        </w:tc>
      </w:tr>
      <w:tr w:rsidR="00DD1F35" w14:paraId="5E4C650C" w14:textId="77777777">
        <w:trPr>
          <w:trHeight w:val="120"/>
        </w:trPr>
        <w:tc>
          <w:tcPr>
            <w:tcW w:w="1701" w:type="dxa"/>
            <w:vMerge/>
            <w:vAlign w:val="center"/>
          </w:tcPr>
          <w:p w14:paraId="418F90EF" w14:textId="77777777" w:rsidR="00DD1F35" w:rsidRDefault="00DD1F35" w:rsidP="00DD1F35"/>
        </w:tc>
        <w:tc>
          <w:tcPr>
            <w:tcW w:w="10206" w:type="dxa"/>
            <w:tcBorders>
              <w:top w:val="nil"/>
              <w:bottom w:val="dotted" w:sz="4" w:space="0" w:color="auto"/>
            </w:tcBorders>
            <w:vAlign w:val="center"/>
          </w:tcPr>
          <w:p w14:paraId="3BB7FC89" w14:textId="77777777" w:rsidR="00DD1F35" w:rsidRDefault="00DD1F35" w:rsidP="00A70239">
            <w:pPr>
              <w:numPr>
                <w:ilvl w:val="0"/>
                <w:numId w:val="7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入所者に対する処遇により事故が発生した場合は、速やかに市、入所者の家族等に連絡を行うとともに、必要な措置を講じていますか。</w:t>
            </w:r>
          </w:p>
        </w:tc>
        <w:tc>
          <w:tcPr>
            <w:tcW w:w="1560" w:type="dxa"/>
            <w:tcBorders>
              <w:top w:val="nil"/>
              <w:bottom w:val="dotted" w:sz="4" w:space="0" w:color="auto"/>
            </w:tcBorders>
            <w:vAlign w:val="center"/>
          </w:tcPr>
          <w:p w14:paraId="1C5FFA33" w14:textId="77777777" w:rsidR="00DD1F35" w:rsidRPr="000B6D9F" w:rsidRDefault="00DD1F35" w:rsidP="00DD1F35">
            <w:pPr>
              <w:rPr>
                <w:rFonts w:ascii="HGSｺﾞｼｯｸM" w:eastAsia="HGSｺﾞｼｯｸM" w:hAnsi="HGSｺﾞｼｯｸM"/>
                <w:sz w:val="22"/>
              </w:rPr>
            </w:pPr>
            <w:r w:rsidRPr="000B6D9F">
              <w:rPr>
                <w:rFonts w:ascii="HGSｺﾞｼｯｸM" w:eastAsia="HGSｺﾞｼｯｸM" w:hAnsi="HGSｺﾞｼｯｸM" w:hint="eastAsia"/>
                <w:sz w:val="22"/>
              </w:rPr>
              <w:t>□いる</w:t>
            </w:r>
          </w:p>
          <w:p w14:paraId="290E359E" w14:textId="77777777" w:rsidR="00DD1F35" w:rsidRPr="000B6D9F" w:rsidRDefault="00DD1F35" w:rsidP="00DD1F35">
            <w:pPr>
              <w:rPr>
                <w:rFonts w:ascii="HGSｺﾞｼｯｸM" w:eastAsia="HGSｺﾞｼｯｸM" w:hAnsi="HGSｺﾞｼｯｸM"/>
                <w:sz w:val="22"/>
              </w:rPr>
            </w:pPr>
            <w:r w:rsidRPr="000B6D9F">
              <w:rPr>
                <w:rFonts w:ascii="HGSｺﾞｼｯｸM" w:eastAsia="HGSｺﾞｼｯｸM" w:hAnsi="HGSｺﾞｼｯｸM" w:hint="eastAsia"/>
                <w:sz w:val="22"/>
              </w:rPr>
              <w:t>□いない</w:t>
            </w:r>
          </w:p>
          <w:p w14:paraId="212BC5FE" w14:textId="77777777" w:rsidR="00A5163F" w:rsidRPr="000B6D9F" w:rsidRDefault="00A5163F" w:rsidP="00DD1F35">
            <w:pPr>
              <w:rPr>
                <w:rFonts w:ascii="HGSｺﾞｼｯｸM" w:eastAsia="HGSｺﾞｼｯｸM" w:hAnsi="HGSｺﾞｼｯｸM"/>
                <w:sz w:val="22"/>
              </w:rPr>
            </w:pPr>
            <w:r w:rsidRPr="000B6D9F">
              <w:rPr>
                <w:rFonts w:ascii="HGSｺﾞｼｯｸM" w:eastAsia="HGSｺﾞｼｯｸM" w:hAnsi="HGSｺﾞｼｯｸM" w:hint="eastAsia"/>
                <w:sz w:val="22"/>
              </w:rPr>
              <w:t>□該当なし</w:t>
            </w:r>
          </w:p>
        </w:tc>
        <w:tc>
          <w:tcPr>
            <w:tcW w:w="1701" w:type="dxa"/>
            <w:tcBorders>
              <w:top w:val="nil"/>
              <w:bottom w:val="dotted" w:sz="4" w:space="0" w:color="auto"/>
              <w:right w:val="single" w:sz="4" w:space="0" w:color="auto"/>
            </w:tcBorders>
            <w:vAlign w:val="center"/>
          </w:tcPr>
          <w:p w14:paraId="275761B7" w14:textId="77777777" w:rsidR="00DD1F35" w:rsidRDefault="00DD1F35" w:rsidP="00DD1F35">
            <w:pPr>
              <w:spacing w:line="0" w:lineRule="atLeast"/>
              <w:rPr>
                <w:rFonts w:ascii="HGSｺﾞｼｯｸM" w:eastAsia="HGSｺﾞｼｯｸM" w:hAnsi="HGSｺﾞｼｯｸM"/>
                <w:sz w:val="22"/>
              </w:rPr>
            </w:pPr>
            <w:r w:rsidRPr="00AE0448">
              <w:rPr>
                <w:rFonts w:ascii="HGSｺﾞｼｯｸM" w:eastAsia="HGSｺﾞｼｯｸM" w:hAnsi="HGSｺﾞｼｯｸM" w:hint="eastAsia"/>
                <w:sz w:val="22"/>
              </w:rPr>
              <w:t>平2</w:t>
            </w:r>
            <w:r w:rsidRPr="00AE0448">
              <w:rPr>
                <w:rFonts w:ascii="HGSｺﾞｼｯｸM" w:eastAsia="HGSｺﾞｼｯｸM" w:hAnsi="HGSｺﾞｼｯｸM"/>
                <w:sz w:val="22"/>
              </w:rPr>
              <w:t>4</w:t>
            </w:r>
            <w:r w:rsidRPr="00AE0448">
              <w:rPr>
                <w:rFonts w:ascii="HGSｺﾞｼｯｸM" w:eastAsia="HGSｺﾞｼｯｸM" w:hAnsi="HGSｺﾞｼｯｸM" w:hint="eastAsia"/>
                <w:sz w:val="22"/>
              </w:rPr>
              <w:t>条例4</w:t>
            </w:r>
            <w:r w:rsidRPr="00AE0448">
              <w:rPr>
                <w:rFonts w:ascii="HGSｺﾞｼｯｸM" w:eastAsia="HGSｺﾞｼｯｸM" w:hAnsi="HGSｺﾞｼｯｸM"/>
                <w:sz w:val="22"/>
              </w:rPr>
              <w:t>4</w:t>
            </w:r>
            <w:r w:rsidRPr="00AE0448">
              <w:rPr>
                <w:rFonts w:ascii="HGSｺﾞｼｯｸM" w:eastAsia="HGSｺﾞｼｯｸM" w:hAnsi="HGSｺﾞｼｯｸM" w:hint="eastAsia"/>
                <w:sz w:val="22"/>
              </w:rPr>
              <w:t>第</w:t>
            </w:r>
            <w:r w:rsidRPr="00AE0448">
              <w:rPr>
                <w:rFonts w:ascii="HGSｺﾞｼｯｸM" w:eastAsia="HGSｺﾞｼｯｸM" w:hAnsi="HGSｺﾞｼｯｸM"/>
                <w:sz w:val="22"/>
              </w:rPr>
              <w:t>9</w:t>
            </w:r>
            <w:r w:rsidRPr="00AE0448">
              <w:rPr>
                <w:rFonts w:ascii="HGSｺﾞｼｯｸM" w:eastAsia="HGSｺﾞｼｯｸM" w:hAnsi="HGSｺﾞｼｯｸM" w:hint="eastAsia"/>
                <w:sz w:val="22"/>
              </w:rPr>
              <w:t>条第</w:t>
            </w:r>
            <w:r w:rsidRPr="00AE0448">
              <w:rPr>
                <w:rFonts w:ascii="HGSｺﾞｼｯｸM" w:eastAsia="HGSｺﾞｼｯｸM" w:hAnsi="HGSｺﾞｼｯｸM"/>
                <w:sz w:val="22"/>
              </w:rPr>
              <w:t>2</w:t>
            </w:r>
            <w:r w:rsidRPr="00AE0448">
              <w:rPr>
                <w:rFonts w:ascii="HGSｺﾞｼｯｸM" w:eastAsia="HGSｺﾞｼｯｸM" w:hAnsi="HGSｺﾞｼｯｸM" w:hint="eastAsia"/>
                <w:sz w:val="22"/>
              </w:rPr>
              <w:t>項</w:t>
            </w:r>
          </w:p>
        </w:tc>
      </w:tr>
      <w:tr w:rsidR="00DD1F35" w14:paraId="60D93CDA" w14:textId="77777777" w:rsidTr="00A5163F">
        <w:trPr>
          <w:trHeight w:val="378"/>
        </w:trPr>
        <w:tc>
          <w:tcPr>
            <w:tcW w:w="1701" w:type="dxa"/>
            <w:vMerge/>
            <w:vAlign w:val="center"/>
          </w:tcPr>
          <w:p w14:paraId="33CD66B6" w14:textId="77777777" w:rsidR="00DD1F35" w:rsidRDefault="00DD1F35" w:rsidP="00DD1F35"/>
        </w:tc>
        <w:tc>
          <w:tcPr>
            <w:tcW w:w="10206" w:type="dxa"/>
            <w:tcBorders>
              <w:top w:val="dotted" w:sz="4" w:space="0" w:color="auto"/>
              <w:bottom w:val="nil"/>
            </w:tcBorders>
            <w:vAlign w:val="center"/>
          </w:tcPr>
          <w:p w14:paraId="69EA166D" w14:textId="77777777" w:rsidR="00DD1F35" w:rsidRDefault="00DD1F35" w:rsidP="00A70239">
            <w:pPr>
              <w:numPr>
                <w:ilvl w:val="0"/>
                <w:numId w:val="7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介護事故等の状況及び事故に際して採った処置について記録していますか。</w:t>
            </w:r>
          </w:p>
        </w:tc>
        <w:tc>
          <w:tcPr>
            <w:tcW w:w="1560" w:type="dxa"/>
            <w:tcBorders>
              <w:top w:val="dotted" w:sz="4" w:space="0" w:color="auto"/>
              <w:bottom w:val="nil"/>
            </w:tcBorders>
            <w:vAlign w:val="center"/>
          </w:tcPr>
          <w:p w14:paraId="546B4A48" w14:textId="77777777" w:rsidR="00DD1F35" w:rsidRPr="000B6D9F" w:rsidRDefault="00DD1F35" w:rsidP="00DD1F35">
            <w:pPr>
              <w:rPr>
                <w:rFonts w:ascii="HGSｺﾞｼｯｸM" w:eastAsia="HGSｺﾞｼｯｸM" w:hAnsi="HGSｺﾞｼｯｸM"/>
                <w:sz w:val="22"/>
              </w:rPr>
            </w:pPr>
            <w:r w:rsidRPr="000B6D9F">
              <w:rPr>
                <w:rFonts w:ascii="HGSｺﾞｼｯｸM" w:eastAsia="HGSｺﾞｼｯｸM" w:hAnsi="HGSｺﾞｼｯｸM" w:hint="eastAsia"/>
                <w:sz w:val="22"/>
              </w:rPr>
              <w:t>□いる</w:t>
            </w:r>
          </w:p>
          <w:p w14:paraId="330DA192" w14:textId="77777777" w:rsidR="00DD1F35" w:rsidRPr="000B6D9F" w:rsidRDefault="00DD1F35" w:rsidP="00DD1F35">
            <w:pPr>
              <w:rPr>
                <w:rFonts w:ascii="HGSｺﾞｼｯｸM" w:eastAsia="HGSｺﾞｼｯｸM" w:hAnsi="HGSｺﾞｼｯｸM"/>
                <w:sz w:val="22"/>
              </w:rPr>
            </w:pPr>
            <w:r w:rsidRPr="000B6D9F">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CFC29B8" w14:textId="77777777" w:rsidR="00DD1F35" w:rsidRDefault="00DD1F35" w:rsidP="00DD1F35">
            <w:pPr>
              <w:spacing w:line="0" w:lineRule="atLeast"/>
              <w:rPr>
                <w:rFonts w:ascii="HGSｺﾞｼｯｸM" w:eastAsia="HGSｺﾞｼｯｸM" w:hAnsi="HGSｺﾞｼｯｸM"/>
                <w:sz w:val="22"/>
              </w:rPr>
            </w:pPr>
            <w:r w:rsidRPr="00AE0448">
              <w:rPr>
                <w:rFonts w:ascii="HGSｺﾞｼｯｸM" w:eastAsia="HGSｺﾞｼｯｸM" w:hAnsi="HGSｺﾞｼｯｸM" w:hint="eastAsia"/>
                <w:sz w:val="22"/>
              </w:rPr>
              <w:t>平2</w:t>
            </w:r>
            <w:r w:rsidRPr="00AE0448">
              <w:rPr>
                <w:rFonts w:ascii="HGSｺﾞｼｯｸM" w:eastAsia="HGSｺﾞｼｯｸM" w:hAnsi="HGSｺﾞｼｯｸM"/>
                <w:sz w:val="22"/>
              </w:rPr>
              <w:t>4</w:t>
            </w:r>
            <w:r w:rsidRPr="00AE0448">
              <w:rPr>
                <w:rFonts w:ascii="HGSｺﾞｼｯｸM" w:eastAsia="HGSｺﾞｼｯｸM" w:hAnsi="HGSｺﾞｼｯｸM" w:hint="eastAsia"/>
                <w:sz w:val="22"/>
              </w:rPr>
              <w:t>条例4</w:t>
            </w:r>
            <w:r w:rsidRPr="00AE0448">
              <w:rPr>
                <w:rFonts w:ascii="HGSｺﾞｼｯｸM" w:eastAsia="HGSｺﾞｼｯｸM" w:hAnsi="HGSｺﾞｼｯｸM"/>
                <w:sz w:val="22"/>
              </w:rPr>
              <w:t>4</w:t>
            </w:r>
            <w:r w:rsidRPr="00AE0448">
              <w:rPr>
                <w:rFonts w:ascii="HGSｺﾞｼｯｸM" w:eastAsia="HGSｺﾞｼｯｸM" w:hAnsi="HGSｺﾞｼｯｸM" w:hint="eastAsia"/>
                <w:sz w:val="22"/>
              </w:rPr>
              <w:t>第</w:t>
            </w:r>
            <w:r w:rsidRPr="00AE0448">
              <w:rPr>
                <w:rFonts w:ascii="HGSｺﾞｼｯｸM" w:eastAsia="HGSｺﾞｼｯｸM" w:hAnsi="HGSｺﾞｼｯｸM"/>
                <w:sz w:val="22"/>
              </w:rPr>
              <w:t>9</w:t>
            </w:r>
            <w:r w:rsidRPr="00AE0448">
              <w:rPr>
                <w:rFonts w:ascii="HGSｺﾞｼｯｸM" w:eastAsia="HGSｺﾞｼｯｸM" w:hAnsi="HGSｺﾞｼｯｸM" w:hint="eastAsia"/>
                <w:sz w:val="22"/>
              </w:rPr>
              <w:t>条第</w:t>
            </w:r>
            <w:r>
              <w:rPr>
                <w:rFonts w:ascii="HGSｺﾞｼｯｸM" w:eastAsia="HGSｺﾞｼｯｸM" w:hAnsi="HGSｺﾞｼｯｸM"/>
                <w:sz w:val="22"/>
              </w:rPr>
              <w:t>3</w:t>
            </w:r>
            <w:r w:rsidRPr="00AE0448">
              <w:rPr>
                <w:rFonts w:ascii="HGSｺﾞｼｯｸM" w:eastAsia="HGSｺﾞｼｯｸM" w:hAnsi="HGSｺﾞｼｯｸM" w:hint="eastAsia"/>
                <w:sz w:val="22"/>
              </w:rPr>
              <w:t>項</w:t>
            </w:r>
          </w:p>
        </w:tc>
      </w:tr>
      <w:tr w:rsidR="00DD1F35" w14:paraId="2C522396" w14:textId="77777777">
        <w:trPr>
          <w:trHeight w:val="705"/>
        </w:trPr>
        <w:tc>
          <w:tcPr>
            <w:tcW w:w="1701" w:type="dxa"/>
            <w:vMerge/>
            <w:vAlign w:val="center"/>
          </w:tcPr>
          <w:p w14:paraId="09005C34" w14:textId="77777777" w:rsidR="00DD1F35" w:rsidRDefault="00DD1F35" w:rsidP="00DD1F35"/>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749A73A5" w14:textId="77777777">
              <w:trPr>
                <w:trHeight w:val="301"/>
              </w:trPr>
              <w:tc>
                <w:tcPr>
                  <w:tcW w:w="9952" w:type="dxa"/>
                  <w:vAlign w:val="center"/>
                </w:tcPr>
                <w:p w14:paraId="6DDDE4AB" w14:textId="77777777" w:rsidR="00DD1F35" w:rsidRDefault="00DD1F3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介護事故等の状況及び事故に際して採った処置についての記録は、２年間保存しなければなりません。</w:t>
                  </w:r>
                </w:p>
              </w:tc>
            </w:tr>
          </w:tbl>
          <w:p w14:paraId="64538723"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3742FD7" w14:textId="77777777" w:rsidR="00DD1F35" w:rsidRPr="000B6D9F"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B5C3B0C" w14:textId="100081C1" w:rsidR="00DD1F35" w:rsidRPr="00406B55" w:rsidRDefault="000822BB" w:rsidP="00DD1F35">
            <w:pPr>
              <w:spacing w:line="0" w:lineRule="atLeast"/>
              <w:jc w:val="left"/>
              <w:rPr>
                <w:rFonts w:ascii="HGSｺﾞｼｯｸM" w:eastAsia="HGSｺﾞｼｯｸM" w:hAnsi="HGSｺﾞｼｯｸM"/>
                <w:sz w:val="22"/>
              </w:rPr>
            </w:pPr>
            <w:r w:rsidRPr="00406B55">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Pr="00406B55">
              <w:rPr>
                <w:rFonts w:ascii="HGSｺﾞｼｯｸM" w:eastAsia="HGSｺﾞｼｯｸM" w:hAnsi="HGSｺﾞｼｯｸM" w:hint="eastAsia"/>
                <w:sz w:val="22"/>
              </w:rPr>
              <w:t>1</w:t>
            </w:r>
            <w:r w:rsidR="00E15399">
              <w:rPr>
                <w:rFonts w:ascii="HGSｺﾞｼｯｸM" w:eastAsia="HGSｺﾞｼｯｸM" w:hAnsi="HGSｺﾞｼｯｸM"/>
                <w:sz w:val="22"/>
              </w:rPr>
              <w:t>7</w:t>
            </w:r>
            <w:r w:rsidRPr="00406B55">
              <w:rPr>
                <w:rFonts w:ascii="HGSｺﾞｼｯｸM" w:eastAsia="HGSｺﾞｼｯｸM" w:hAnsi="HGSｺﾞｼｯｸM" w:hint="eastAsia"/>
                <w:sz w:val="22"/>
              </w:rPr>
              <w:t>(6)</w:t>
            </w:r>
          </w:p>
        </w:tc>
      </w:tr>
      <w:tr w:rsidR="00DD1F35" w14:paraId="617858D3" w14:textId="77777777">
        <w:trPr>
          <w:trHeight w:val="560"/>
        </w:trPr>
        <w:tc>
          <w:tcPr>
            <w:tcW w:w="1701" w:type="dxa"/>
            <w:vMerge/>
            <w:vAlign w:val="center"/>
          </w:tcPr>
          <w:p w14:paraId="662BFE5E" w14:textId="77777777" w:rsidR="00DD1F35" w:rsidRDefault="00DD1F35" w:rsidP="00DD1F35"/>
        </w:tc>
        <w:tc>
          <w:tcPr>
            <w:tcW w:w="10206" w:type="dxa"/>
            <w:tcBorders>
              <w:top w:val="dotted" w:sz="4" w:space="0" w:color="auto"/>
              <w:bottom w:val="nil"/>
            </w:tcBorders>
            <w:vAlign w:val="center"/>
          </w:tcPr>
          <w:p w14:paraId="40CA43ED" w14:textId="77777777" w:rsidR="00DD1F35" w:rsidRDefault="00DD1F35" w:rsidP="00A70239">
            <w:pPr>
              <w:numPr>
                <w:ilvl w:val="0"/>
                <w:numId w:val="7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入所者に対する処遇により賠償すべき事故が発生した場合は、損害賠償を速やかに行っていますか。</w:t>
            </w:r>
          </w:p>
        </w:tc>
        <w:tc>
          <w:tcPr>
            <w:tcW w:w="1560" w:type="dxa"/>
            <w:tcBorders>
              <w:top w:val="dotted" w:sz="4" w:space="0" w:color="auto"/>
              <w:bottom w:val="nil"/>
            </w:tcBorders>
            <w:vAlign w:val="center"/>
          </w:tcPr>
          <w:p w14:paraId="2A9CA487" w14:textId="77777777" w:rsidR="00DD1F35" w:rsidRPr="000B6D9F" w:rsidRDefault="00DD1F35" w:rsidP="00DD1F35">
            <w:pPr>
              <w:rPr>
                <w:rFonts w:ascii="HGSｺﾞｼｯｸM" w:eastAsia="HGSｺﾞｼｯｸM" w:hAnsi="HGSｺﾞｼｯｸM"/>
                <w:sz w:val="22"/>
              </w:rPr>
            </w:pPr>
            <w:r w:rsidRPr="000B6D9F">
              <w:rPr>
                <w:rFonts w:ascii="HGSｺﾞｼｯｸM" w:eastAsia="HGSｺﾞｼｯｸM" w:hAnsi="HGSｺﾞｼｯｸM" w:hint="eastAsia"/>
                <w:sz w:val="22"/>
              </w:rPr>
              <w:t>□いる</w:t>
            </w:r>
          </w:p>
          <w:p w14:paraId="5660A92E" w14:textId="77777777" w:rsidR="00DD1F35" w:rsidRPr="000B6D9F" w:rsidRDefault="00DD1F35" w:rsidP="00DD1F35">
            <w:pPr>
              <w:rPr>
                <w:rFonts w:ascii="HGSｺﾞｼｯｸM" w:eastAsia="HGSｺﾞｼｯｸM" w:hAnsi="HGSｺﾞｼｯｸM"/>
                <w:sz w:val="22"/>
              </w:rPr>
            </w:pPr>
            <w:r w:rsidRPr="000B6D9F">
              <w:rPr>
                <w:rFonts w:ascii="HGSｺﾞｼｯｸM" w:eastAsia="HGSｺﾞｼｯｸM" w:hAnsi="HGSｺﾞｼｯｸM" w:hint="eastAsia"/>
                <w:sz w:val="22"/>
              </w:rPr>
              <w:t>□いない</w:t>
            </w:r>
          </w:p>
          <w:p w14:paraId="55473741" w14:textId="77777777" w:rsidR="00A5163F" w:rsidRPr="000B6D9F" w:rsidRDefault="00A5163F" w:rsidP="00DD1F35">
            <w:pPr>
              <w:rPr>
                <w:rFonts w:ascii="HGSｺﾞｼｯｸM" w:eastAsia="HGSｺﾞｼｯｸM" w:hAnsi="HGSｺﾞｼｯｸM"/>
                <w:sz w:val="22"/>
              </w:rPr>
            </w:pPr>
            <w:r w:rsidRPr="000B6D9F">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281FA7E2" w14:textId="77777777" w:rsidR="00DD1F35" w:rsidRPr="00406B55" w:rsidRDefault="00DD1F35" w:rsidP="00DD1F35">
            <w:pPr>
              <w:spacing w:line="0" w:lineRule="atLeast"/>
              <w:rPr>
                <w:rFonts w:ascii="HGSｺﾞｼｯｸM" w:eastAsia="HGSｺﾞｼｯｸM" w:hAnsi="HGSｺﾞｼｯｸM"/>
                <w:sz w:val="22"/>
              </w:rPr>
            </w:pPr>
            <w:r w:rsidRPr="00406B55">
              <w:rPr>
                <w:rFonts w:ascii="HGSｺﾞｼｯｸM" w:eastAsia="HGSｺﾞｼｯｸM" w:hAnsi="HGSｺﾞｼｯｸM" w:hint="eastAsia"/>
                <w:sz w:val="22"/>
              </w:rPr>
              <w:t>平2</w:t>
            </w:r>
            <w:r w:rsidRPr="00406B55">
              <w:rPr>
                <w:rFonts w:ascii="HGSｺﾞｼｯｸM" w:eastAsia="HGSｺﾞｼｯｸM" w:hAnsi="HGSｺﾞｼｯｸM"/>
                <w:sz w:val="22"/>
              </w:rPr>
              <w:t>4</w:t>
            </w:r>
            <w:r w:rsidRPr="00406B55">
              <w:rPr>
                <w:rFonts w:ascii="HGSｺﾞｼｯｸM" w:eastAsia="HGSｺﾞｼｯｸM" w:hAnsi="HGSｺﾞｼｯｸM" w:hint="eastAsia"/>
                <w:sz w:val="22"/>
              </w:rPr>
              <w:t>条例4</w:t>
            </w:r>
            <w:r w:rsidRPr="00406B55">
              <w:rPr>
                <w:rFonts w:ascii="HGSｺﾞｼｯｸM" w:eastAsia="HGSｺﾞｼｯｸM" w:hAnsi="HGSｺﾞｼｯｸM"/>
                <w:sz w:val="22"/>
              </w:rPr>
              <w:t>4</w:t>
            </w:r>
            <w:r w:rsidRPr="00406B55">
              <w:rPr>
                <w:rFonts w:ascii="HGSｺﾞｼｯｸM" w:eastAsia="HGSｺﾞｼｯｸM" w:hAnsi="HGSｺﾞｼｯｸM" w:hint="eastAsia"/>
                <w:sz w:val="22"/>
              </w:rPr>
              <w:t>第</w:t>
            </w:r>
            <w:r w:rsidRPr="00406B55">
              <w:rPr>
                <w:rFonts w:ascii="HGSｺﾞｼｯｸM" w:eastAsia="HGSｺﾞｼｯｸM" w:hAnsi="HGSｺﾞｼｯｸM"/>
                <w:sz w:val="22"/>
              </w:rPr>
              <w:t>9</w:t>
            </w:r>
            <w:r w:rsidRPr="00406B55">
              <w:rPr>
                <w:rFonts w:ascii="HGSｺﾞｼｯｸM" w:eastAsia="HGSｺﾞｼｯｸM" w:hAnsi="HGSｺﾞｼｯｸM" w:hint="eastAsia"/>
                <w:sz w:val="22"/>
              </w:rPr>
              <w:t>条第</w:t>
            </w:r>
            <w:r w:rsidRPr="00406B55">
              <w:rPr>
                <w:rFonts w:ascii="HGSｺﾞｼｯｸM" w:eastAsia="HGSｺﾞｼｯｸM" w:hAnsi="HGSｺﾞｼｯｸM"/>
                <w:sz w:val="22"/>
              </w:rPr>
              <w:t>4</w:t>
            </w:r>
            <w:r w:rsidRPr="00406B55">
              <w:rPr>
                <w:rFonts w:ascii="HGSｺﾞｼｯｸM" w:eastAsia="HGSｺﾞｼｯｸM" w:hAnsi="HGSｺﾞｼｯｸM" w:hint="eastAsia"/>
                <w:sz w:val="22"/>
              </w:rPr>
              <w:t>項</w:t>
            </w:r>
          </w:p>
        </w:tc>
      </w:tr>
      <w:tr w:rsidR="00DD1F35" w14:paraId="7B94798E" w14:textId="77777777">
        <w:trPr>
          <w:trHeight w:val="770"/>
        </w:trPr>
        <w:tc>
          <w:tcPr>
            <w:tcW w:w="1701" w:type="dxa"/>
            <w:vMerge/>
            <w:vAlign w:val="center"/>
          </w:tcPr>
          <w:p w14:paraId="60F47AAE" w14:textId="77777777" w:rsidR="00DD1F35" w:rsidRDefault="00DD1F35" w:rsidP="00A70239">
            <w:pPr>
              <w:pStyle w:val="aa"/>
              <w:numPr>
                <w:ilvl w:val="0"/>
                <w:numId w:val="49"/>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DD1F35" w14:paraId="663826EF" w14:textId="77777777">
              <w:trPr>
                <w:trHeight w:val="535"/>
              </w:trPr>
              <w:tc>
                <w:tcPr>
                  <w:tcW w:w="9952" w:type="dxa"/>
                  <w:vAlign w:val="center"/>
                </w:tcPr>
                <w:p w14:paraId="1E1351DC" w14:textId="77777777" w:rsidR="00DD1F35" w:rsidRDefault="00DD1F35"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賠償すべき事態において、速やかに賠償を行うため、損害賠償保険に加入しておくか、又は賠償資力を有することが望ましいです。</w:t>
                  </w:r>
                </w:p>
              </w:tc>
            </w:tr>
          </w:tbl>
          <w:p w14:paraId="133A79A4" w14:textId="77777777" w:rsidR="00DD1F35" w:rsidRDefault="00DD1F35" w:rsidP="00DD1F3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55941C0" w14:textId="77777777" w:rsidR="00DD1F35" w:rsidRDefault="00DD1F35" w:rsidP="00DD1F3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C3C2CEF" w14:textId="2F7F9EA0" w:rsidR="00DD1F35" w:rsidRPr="00406B55" w:rsidRDefault="00DD1F35" w:rsidP="00DD1F35">
            <w:pPr>
              <w:spacing w:line="0" w:lineRule="atLeast"/>
              <w:jc w:val="left"/>
              <w:rPr>
                <w:rFonts w:ascii="HGSｺﾞｼｯｸM" w:eastAsia="HGSｺﾞｼｯｸM" w:hAnsi="HGSｺﾞｼｯｸM"/>
                <w:sz w:val="22"/>
              </w:rPr>
            </w:pPr>
            <w:r w:rsidRPr="00406B55">
              <w:rPr>
                <w:rFonts w:ascii="HGSｺﾞｼｯｸM" w:eastAsia="HGSｺﾞｼｯｸM" w:hAnsi="HGSｺﾞｼｯｸM" w:hint="eastAsia"/>
                <w:sz w:val="22"/>
              </w:rPr>
              <w:t>基準解釈通知第5</w:t>
            </w:r>
            <w:r w:rsidR="007565E2">
              <w:rPr>
                <w:rFonts w:ascii="HGSｺﾞｼｯｸM" w:eastAsia="HGSｺﾞｼｯｸM" w:hAnsi="HGSｺﾞｼｯｸM" w:hint="eastAsia"/>
                <w:sz w:val="22"/>
              </w:rPr>
              <w:t>・</w:t>
            </w:r>
            <w:r w:rsidRPr="00406B55">
              <w:rPr>
                <w:rFonts w:ascii="HGSｺﾞｼｯｸM" w:eastAsia="HGSｺﾞｼｯｸM" w:hAnsi="HGSｺﾞｼｯｸM" w:hint="eastAsia"/>
                <w:sz w:val="22"/>
              </w:rPr>
              <w:t>1</w:t>
            </w:r>
            <w:r w:rsidR="007565E2">
              <w:rPr>
                <w:rFonts w:ascii="HGSｺﾞｼｯｸM" w:eastAsia="HGSｺﾞｼｯｸM" w:hAnsi="HGSｺﾞｼｯｸM"/>
                <w:sz w:val="22"/>
              </w:rPr>
              <w:t>7</w:t>
            </w:r>
            <w:r w:rsidRPr="00406B55">
              <w:rPr>
                <w:rFonts w:ascii="HGSｺﾞｼｯｸM" w:eastAsia="HGSｺﾞｼｯｸM" w:hAnsi="HGSｺﾞｼｯｸM" w:hint="eastAsia"/>
                <w:sz w:val="22"/>
              </w:rPr>
              <w:t>(</w:t>
            </w:r>
            <w:r w:rsidR="000822BB" w:rsidRPr="00406B55">
              <w:rPr>
                <w:rFonts w:ascii="HGSｺﾞｼｯｸM" w:eastAsia="HGSｺﾞｼｯｸM" w:hAnsi="HGSｺﾞｼｯｸM"/>
                <w:sz w:val="22"/>
              </w:rPr>
              <w:t>6</w:t>
            </w:r>
            <w:r w:rsidRPr="00406B55">
              <w:rPr>
                <w:rFonts w:ascii="HGSｺﾞｼｯｸM" w:eastAsia="HGSｺﾞｼｯｸM" w:hAnsi="HGSｺﾞｼｯｸM" w:hint="eastAsia"/>
                <w:sz w:val="22"/>
              </w:rPr>
              <w:t>)</w:t>
            </w:r>
            <w:r w:rsidR="007565E2">
              <w:rPr>
                <w:rFonts w:ascii="HGSｺﾞｼｯｸM" w:eastAsia="HGSｺﾞｼｯｸM" w:hAnsi="HGSｺﾞｼｯｸM" w:hint="eastAsia"/>
                <w:sz w:val="22"/>
              </w:rPr>
              <w:t>②</w:t>
            </w:r>
          </w:p>
        </w:tc>
      </w:tr>
      <w:tr w:rsidR="00A5163F" w14:paraId="00D74585" w14:textId="77777777" w:rsidTr="00194AD6">
        <w:trPr>
          <w:trHeight w:val="642"/>
        </w:trPr>
        <w:tc>
          <w:tcPr>
            <w:tcW w:w="1701" w:type="dxa"/>
            <w:vMerge/>
            <w:vAlign w:val="center"/>
          </w:tcPr>
          <w:p w14:paraId="0A08274A" w14:textId="77777777" w:rsidR="00A5163F" w:rsidRDefault="00A5163F" w:rsidP="00DD1F35"/>
        </w:tc>
        <w:tc>
          <w:tcPr>
            <w:tcW w:w="10206" w:type="dxa"/>
            <w:tcBorders>
              <w:top w:val="dotted" w:sz="4" w:space="0" w:color="auto"/>
              <w:bottom w:val="nil"/>
            </w:tcBorders>
            <w:vAlign w:val="center"/>
          </w:tcPr>
          <w:p w14:paraId="75D7E82B" w14:textId="77777777" w:rsidR="00A5163F" w:rsidRDefault="00A5163F" w:rsidP="00A70239">
            <w:pPr>
              <w:numPr>
                <w:ilvl w:val="0"/>
                <w:numId w:val="7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介護ベッドに係わる事故の危険性を把握し、入所者モニタリング等の際に対応策について検討していますか。</w:t>
            </w:r>
          </w:p>
        </w:tc>
        <w:tc>
          <w:tcPr>
            <w:tcW w:w="1560" w:type="dxa"/>
            <w:tcBorders>
              <w:top w:val="dotted" w:sz="4" w:space="0" w:color="auto"/>
              <w:bottom w:val="nil"/>
            </w:tcBorders>
            <w:vAlign w:val="center"/>
          </w:tcPr>
          <w:p w14:paraId="76F2B2DA" w14:textId="77777777" w:rsidR="00A5163F" w:rsidRDefault="00A5163F" w:rsidP="00DD1F35">
            <w:pPr>
              <w:rPr>
                <w:rFonts w:ascii="HGSｺﾞｼｯｸM" w:eastAsia="HGSｺﾞｼｯｸM" w:hAnsi="HGSｺﾞｼｯｸM"/>
                <w:sz w:val="22"/>
              </w:rPr>
            </w:pPr>
            <w:r>
              <w:rPr>
                <w:rFonts w:ascii="HGSｺﾞｼｯｸM" w:eastAsia="HGSｺﾞｼｯｸM" w:hAnsi="HGSｺﾞｼｯｸM" w:hint="eastAsia"/>
                <w:sz w:val="22"/>
              </w:rPr>
              <w:t>□いる</w:t>
            </w:r>
          </w:p>
          <w:p w14:paraId="57C45180" w14:textId="77777777" w:rsidR="00A5163F" w:rsidRDefault="00A5163F" w:rsidP="00DD1F35">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21778287" w14:textId="77777777" w:rsidR="00A5163F" w:rsidRDefault="00A5163F" w:rsidP="00DD1F3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医療・介護ベッドに係わる事</w:t>
            </w:r>
            <w:r>
              <w:rPr>
                <w:rFonts w:ascii="HGSｺﾞｼｯｸM" w:eastAsia="HGSｺﾞｼｯｸM" w:hAnsi="HGSｺﾞｼｯｸM" w:hint="eastAsia"/>
                <w:sz w:val="22"/>
              </w:rPr>
              <w:lastRenderedPageBreak/>
              <w:t>故の再発防止について(緊急依頼)」(平成24年11月２日消費者庁消費者安全課、厚生労働省老健局振興課ほか通知</w:t>
            </w:r>
          </w:p>
        </w:tc>
      </w:tr>
      <w:tr w:rsidR="00A5163F" w14:paraId="5A60093B" w14:textId="77777777" w:rsidTr="00194AD6">
        <w:trPr>
          <w:trHeight w:val="2127"/>
        </w:trPr>
        <w:tc>
          <w:tcPr>
            <w:tcW w:w="1701" w:type="dxa"/>
            <w:vMerge/>
            <w:vAlign w:val="center"/>
          </w:tcPr>
          <w:p w14:paraId="5D92B5F0" w14:textId="77777777" w:rsidR="00A5163F" w:rsidRDefault="00A5163F" w:rsidP="00DD1F35"/>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A5163F" w14:paraId="50609232" w14:textId="77777777">
              <w:trPr>
                <w:trHeight w:val="680"/>
              </w:trPr>
              <w:tc>
                <w:tcPr>
                  <w:tcW w:w="9952" w:type="dxa"/>
                  <w:tcBorders>
                    <w:top w:val="single" w:sz="4" w:space="0" w:color="000000"/>
                    <w:left w:val="single" w:sz="4" w:space="0" w:color="000000"/>
                    <w:bottom w:val="single" w:sz="4" w:space="0" w:color="000000"/>
                    <w:right w:val="single" w:sz="4" w:space="0" w:color="000000"/>
                  </w:tcBorders>
                  <w:vAlign w:val="center"/>
                </w:tcPr>
                <w:p w14:paraId="605AA1FC" w14:textId="77777777" w:rsidR="00A5163F" w:rsidRDefault="00A5163F"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介護ベッドに設置した手すりと手すりの間のすき間等に利用者が首を挟み死亡に至る事故が発生しています。</w:t>
                  </w:r>
                </w:p>
                <w:p w14:paraId="10053823" w14:textId="77777777" w:rsidR="00A5163F" w:rsidRDefault="00A5163F"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使用中の手すりが新JIS製品かどうか確認してください。新JIS製品への取替えが困難な場合はすき間を埋める対策をとってください。</w:t>
                  </w:r>
                </w:p>
                <w:p w14:paraId="3347464C" w14:textId="77777777" w:rsidR="00A5163F" w:rsidRDefault="00A5163F" w:rsidP="00DD1F3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医療・介護ベッドに係わる事故の再発防止について(緊急依頼)」(平成24年11月２日消費者庁消費者安全課、厚生労働省老健局振興課ほか通知)、平成24年11月２日消費者庁報道発表資料を参照してください。）</w:t>
                  </w:r>
                </w:p>
              </w:tc>
            </w:tr>
          </w:tbl>
          <w:p w14:paraId="23D57809" w14:textId="77777777" w:rsidR="00A5163F" w:rsidRDefault="00A5163F" w:rsidP="00DD1F35">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4F6AAC03" w14:textId="77777777" w:rsidR="00A5163F" w:rsidRDefault="00A5163F" w:rsidP="00DD1F35">
            <w:pPr>
              <w:spacing w:line="0" w:lineRule="atLeast"/>
              <w:rPr>
                <w:rFonts w:ascii="HGSｺﾞｼｯｸM" w:eastAsia="HGSｺﾞｼｯｸM" w:hAnsi="HGSｺﾞｼｯｸM"/>
                <w:sz w:val="22"/>
              </w:rPr>
            </w:pPr>
          </w:p>
        </w:tc>
        <w:tc>
          <w:tcPr>
            <w:tcW w:w="1701" w:type="dxa"/>
            <w:vMerge/>
            <w:tcBorders>
              <w:bottom w:val="single" w:sz="6" w:space="0" w:color="auto"/>
              <w:right w:val="single" w:sz="4" w:space="0" w:color="auto"/>
            </w:tcBorders>
            <w:vAlign w:val="center"/>
          </w:tcPr>
          <w:p w14:paraId="4A55D883" w14:textId="77777777" w:rsidR="00A5163F" w:rsidRDefault="00A5163F" w:rsidP="00DD1F35">
            <w:pPr>
              <w:spacing w:line="0" w:lineRule="atLeast"/>
              <w:jc w:val="left"/>
              <w:rPr>
                <w:rFonts w:ascii="HGSｺﾞｼｯｸM" w:eastAsia="HGSｺﾞｼｯｸM" w:hAnsi="HGSｺﾞｼｯｸM"/>
                <w:sz w:val="22"/>
              </w:rPr>
            </w:pPr>
          </w:p>
        </w:tc>
      </w:tr>
      <w:tr w:rsidR="00C701FC" w14:paraId="7DB79AEF" w14:textId="77777777" w:rsidTr="00114CAC">
        <w:trPr>
          <w:trHeight w:val="642"/>
        </w:trPr>
        <w:tc>
          <w:tcPr>
            <w:tcW w:w="1701" w:type="dxa"/>
            <w:vMerge w:val="restart"/>
            <w:vAlign w:val="center"/>
          </w:tcPr>
          <w:p w14:paraId="314F0F00" w14:textId="77777777" w:rsidR="00C701FC" w:rsidRPr="00406B55" w:rsidRDefault="00C701FC" w:rsidP="00A70239">
            <w:pPr>
              <w:pStyle w:val="aa"/>
              <w:numPr>
                <w:ilvl w:val="0"/>
                <w:numId w:val="49"/>
              </w:numPr>
              <w:spacing w:line="0" w:lineRule="atLeast"/>
              <w:ind w:leftChars="0" w:left="318" w:hanging="284"/>
              <w:rPr>
                <w:rFonts w:ascii="HGSｺﾞｼｯｸM" w:eastAsia="HGSｺﾞｼｯｸM" w:hAnsi="HGSｺﾞｼｯｸM"/>
                <w:sz w:val="22"/>
              </w:rPr>
            </w:pPr>
            <w:r w:rsidRPr="00406B55">
              <w:rPr>
                <w:rFonts w:ascii="HGSｺﾞｼｯｸM" w:eastAsia="HGSｺﾞｼｯｸM" w:hAnsi="HGSｺﾞｼｯｸM" w:hint="eastAsia"/>
                <w:sz w:val="22"/>
              </w:rPr>
              <w:t xml:space="preserve"> 電磁的記録等</w:t>
            </w:r>
          </w:p>
        </w:tc>
        <w:tc>
          <w:tcPr>
            <w:tcW w:w="10206" w:type="dxa"/>
            <w:tcBorders>
              <w:top w:val="single" w:sz="6" w:space="0" w:color="auto"/>
              <w:bottom w:val="dotted" w:sz="4" w:space="0" w:color="000000"/>
            </w:tcBorders>
            <w:vAlign w:val="center"/>
          </w:tcPr>
          <w:p w14:paraId="40FF426D" w14:textId="77777777" w:rsidR="00C701FC" w:rsidRPr="00406B55" w:rsidRDefault="00B3457A" w:rsidP="001D71C1">
            <w:pPr>
              <w:pStyle w:val="aa"/>
              <w:numPr>
                <w:ilvl w:val="0"/>
                <w:numId w:val="85"/>
              </w:numPr>
              <w:spacing w:line="0" w:lineRule="atLeast"/>
              <w:ind w:leftChars="0" w:left="349" w:hanging="349"/>
              <w:rPr>
                <w:rFonts w:ascii="HGSｺﾞｼｯｸM" w:eastAsia="HGSｺﾞｼｯｸM" w:hAnsi="HGSｺﾞｼｯｸM"/>
                <w:sz w:val="22"/>
              </w:rPr>
            </w:pPr>
            <w:r w:rsidRPr="00406B55">
              <w:rPr>
                <w:rFonts w:ascii="HGSｺﾞｼｯｸM" w:eastAsia="HGSｺﾞｼｯｸM" w:hAnsi="HGSｺﾞｼｯｸM" w:hint="eastAsia"/>
                <w:sz w:val="22"/>
              </w:rPr>
              <w:t xml:space="preserve">　電磁的方法により、作成、保存を行っている書面がありますか。</w:t>
            </w:r>
          </w:p>
        </w:tc>
        <w:tc>
          <w:tcPr>
            <w:tcW w:w="1560" w:type="dxa"/>
            <w:tcBorders>
              <w:top w:val="single" w:sz="6" w:space="0" w:color="auto"/>
              <w:bottom w:val="dotted" w:sz="4" w:space="0" w:color="000000"/>
            </w:tcBorders>
            <w:vAlign w:val="center"/>
          </w:tcPr>
          <w:p w14:paraId="1BA417C2" w14:textId="77777777" w:rsidR="00C701FC" w:rsidRPr="00406B55" w:rsidRDefault="00C701FC" w:rsidP="00DD1F35">
            <w:pPr>
              <w:rPr>
                <w:rFonts w:ascii="HGSｺﾞｼｯｸM" w:eastAsia="HGSｺﾞｼｯｸM" w:hAnsi="HGSｺﾞｼｯｸM"/>
                <w:sz w:val="22"/>
              </w:rPr>
            </w:pPr>
            <w:r w:rsidRPr="00406B55">
              <w:rPr>
                <w:rFonts w:ascii="HGSｺﾞｼｯｸM" w:eastAsia="HGSｺﾞｼｯｸM" w:hAnsi="HGSｺﾞｼｯｸM" w:hint="eastAsia"/>
                <w:sz w:val="22"/>
              </w:rPr>
              <w:t>□いる</w:t>
            </w:r>
          </w:p>
          <w:p w14:paraId="01301DE2" w14:textId="77777777" w:rsidR="00C701FC" w:rsidRPr="00406B55" w:rsidRDefault="00C701FC" w:rsidP="00DD1F35">
            <w:pPr>
              <w:rPr>
                <w:rFonts w:ascii="HGSｺﾞｼｯｸM" w:eastAsia="HGSｺﾞｼｯｸM" w:hAnsi="HGSｺﾞｼｯｸM"/>
                <w:sz w:val="22"/>
              </w:rPr>
            </w:pPr>
            <w:r w:rsidRPr="00406B55">
              <w:rPr>
                <w:rFonts w:ascii="HGSｺﾞｼｯｸM" w:eastAsia="HGSｺﾞｼｯｸM" w:hAnsi="HGSｺﾞｼｯｸM" w:hint="eastAsia"/>
                <w:sz w:val="22"/>
              </w:rPr>
              <w:t>□いない</w:t>
            </w:r>
          </w:p>
        </w:tc>
        <w:tc>
          <w:tcPr>
            <w:tcW w:w="1701" w:type="dxa"/>
            <w:tcBorders>
              <w:top w:val="single" w:sz="6" w:space="0" w:color="auto"/>
              <w:bottom w:val="dotted" w:sz="4" w:space="0" w:color="000000"/>
              <w:right w:val="single" w:sz="4" w:space="0" w:color="auto"/>
            </w:tcBorders>
            <w:vAlign w:val="center"/>
          </w:tcPr>
          <w:p w14:paraId="2DF7279E" w14:textId="77777777" w:rsidR="00C701FC" w:rsidRPr="00406B55" w:rsidRDefault="00C701FC" w:rsidP="00DD1F35">
            <w:pPr>
              <w:spacing w:line="0" w:lineRule="atLeast"/>
              <w:jc w:val="left"/>
              <w:rPr>
                <w:rFonts w:ascii="HGSｺﾞｼｯｸM" w:eastAsia="HGSｺﾞｼｯｸM" w:hAnsi="HGSｺﾞｼｯｸM"/>
                <w:sz w:val="22"/>
              </w:rPr>
            </w:pPr>
            <w:r w:rsidRPr="00406B55">
              <w:rPr>
                <w:rFonts w:ascii="HGSｺﾞｼｯｸM" w:eastAsia="HGSｺﾞｼｯｸM" w:hAnsi="HGSｺﾞｼｯｸM" w:hint="eastAsia"/>
                <w:sz w:val="22"/>
              </w:rPr>
              <w:t>平25規則32第2</w:t>
            </w:r>
            <w:r w:rsidRPr="00406B55">
              <w:rPr>
                <w:rFonts w:ascii="HGSｺﾞｼｯｸM" w:eastAsia="HGSｺﾞｼｯｸM" w:hAnsi="HGSｺﾞｼｯｸM"/>
                <w:sz w:val="22"/>
              </w:rPr>
              <w:t>4</w:t>
            </w:r>
            <w:r w:rsidRPr="00406B55">
              <w:rPr>
                <w:rFonts w:ascii="HGSｺﾞｼｯｸM" w:eastAsia="HGSｺﾞｼｯｸM" w:hAnsi="HGSｺﾞｼｯｸM" w:hint="eastAsia"/>
                <w:sz w:val="22"/>
              </w:rPr>
              <w:t>条</w:t>
            </w:r>
          </w:p>
        </w:tc>
      </w:tr>
      <w:tr w:rsidR="00C701FC" w14:paraId="5D921E4F" w14:textId="77777777" w:rsidTr="00114CAC">
        <w:trPr>
          <w:trHeight w:val="4677"/>
        </w:trPr>
        <w:tc>
          <w:tcPr>
            <w:tcW w:w="1701" w:type="dxa"/>
            <w:vMerge/>
            <w:vAlign w:val="center"/>
          </w:tcPr>
          <w:p w14:paraId="07BFB38F" w14:textId="77777777" w:rsidR="00C701FC" w:rsidRPr="00A502C7" w:rsidRDefault="00C701FC" w:rsidP="00C701FC">
            <w:pPr>
              <w:pStyle w:val="aa"/>
              <w:spacing w:line="0" w:lineRule="atLeast"/>
              <w:ind w:leftChars="0" w:left="318"/>
              <w:rPr>
                <w:rFonts w:ascii="HGSｺﾞｼｯｸM" w:eastAsia="HGSｺﾞｼｯｸM" w:hAnsi="HGSｺﾞｼｯｸM"/>
                <w:sz w:val="22"/>
                <w:highlight w:val="cyan"/>
              </w:rPr>
            </w:pPr>
          </w:p>
        </w:tc>
        <w:tc>
          <w:tcPr>
            <w:tcW w:w="10206" w:type="dxa"/>
            <w:tcBorders>
              <w:top w:val="dotted" w:sz="4" w:space="0" w:color="000000"/>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C701FC" w14:paraId="4A4979F6" w14:textId="77777777" w:rsidTr="001C4F7D">
              <w:trPr>
                <w:trHeight w:val="535"/>
              </w:trPr>
              <w:tc>
                <w:tcPr>
                  <w:tcW w:w="9952" w:type="dxa"/>
                  <w:vAlign w:val="center"/>
                </w:tcPr>
                <w:p w14:paraId="60582008" w14:textId="77777777" w:rsidR="00C701FC" w:rsidRPr="00C701FC" w:rsidRDefault="00C701FC" w:rsidP="00C701F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C701FC">
                    <w:rPr>
                      <w:rFonts w:ascii="HGSｺﾞｼｯｸM" w:eastAsia="HGSｺﾞｼｯｸM" w:hAnsi="HGSｺﾞｼｯｸM" w:hint="eastAsia"/>
                      <w:sz w:val="22"/>
                    </w:rPr>
                    <w:t>養護老人ホーム及び入所者の処遇に携わる者（以下「施設等」という。）の書面の保存等に係る負担の軽減を図るため、施設等は、この省令で規定する書面の作成、保存等を次に掲げる電磁的記録により行うことができることとしたもので</w:t>
                  </w:r>
                  <w:r w:rsidR="00F95D15">
                    <w:rPr>
                      <w:rFonts w:ascii="HGSｺﾞｼｯｸM" w:eastAsia="HGSｺﾞｼｯｸM" w:hAnsi="HGSｺﾞｼｯｸM" w:hint="eastAsia"/>
                      <w:sz w:val="22"/>
                    </w:rPr>
                    <w:t>す</w:t>
                  </w:r>
                  <w:r w:rsidRPr="00C701FC">
                    <w:rPr>
                      <w:rFonts w:ascii="HGSｺﾞｼｯｸM" w:eastAsia="HGSｺﾞｼｯｸM" w:hAnsi="HGSｺﾞｼｯｸM" w:hint="eastAsia"/>
                      <w:sz w:val="22"/>
                    </w:rPr>
                    <w:t>。</w:t>
                  </w:r>
                </w:p>
                <w:p w14:paraId="2FD1BDC1" w14:textId="77777777" w:rsidR="00C701FC" w:rsidRPr="00C701FC" w:rsidRDefault="00C701FC" w:rsidP="00C701FC">
                  <w:pPr>
                    <w:spacing w:line="0" w:lineRule="atLeast"/>
                    <w:ind w:leftChars="200" w:left="640" w:hangingChars="100" w:hanging="220"/>
                    <w:rPr>
                      <w:rFonts w:ascii="HGSｺﾞｼｯｸM" w:eastAsia="HGSｺﾞｼｯｸM" w:hAnsi="HGSｺﾞｼｯｸM"/>
                      <w:sz w:val="22"/>
                    </w:rPr>
                  </w:pPr>
                  <w:r w:rsidRPr="00C701FC">
                    <w:rPr>
                      <w:rFonts w:ascii="ＭＳ 明朝" w:hAnsi="ＭＳ 明朝" w:cs="ＭＳ 明朝" w:hint="eastAsia"/>
                      <w:sz w:val="22"/>
                    </w:rPr>
                    <w:t>⑴</w:t>
                  </w:r>
                  <w:r>
                    <w:rPr>
                      <w:rFonts w:ascii="HGSｺﾞｼｯｸM" w:eastAsia="HGSｺﾞｼｯｸM" w:hAnsi="HGSｺﾞｼｯｸM" w:hint="eastAsia"/>
                      <w:sz w:val="22"/>
                    </w:rPr>
                    <w:t xml:space="preserve">　</w:t>
                  </w:r>
                  <w:r w:rsidRPr="00C701FC">
                    <w:rPr>
                      <w:rFonts w:ascii="HGSｺﾞｼｯｸM" w:eastAsia="HGSｺﾞｼｯｸM" w:hAnsi="HGSｺﾞｼｯｸM" w:hint="eastAsia"/>
                      <w:sz w:val="22"/>
                    </w:rPr>
                    <w:t>電磁的記録による作成は、施設等の使用に係る電子計算機に備えられたファイルに記録する方法または磁気ディスク等をもって調製する方法によること。</w:t>
                  </w:r>
                </w:p>
                <w:p w14:paraId="1C696FB4" w14:textId="77777777" w:rsidR="00C701FC" w:rsidRPr="00C701FC" w:rsidRDefault="00C701FC" w:rsidP="00C701FC">
                  <w:pPr>
                    <w:spacing w:line="0" w:lineRule="atLeast"/>
                    <w:ind w:leftChars="100" w:left="210" w:firstLineChars="100" w:firstLine="220"/>
                    <w:rPr>
                      <w:rFonts w:ascii="HGSｺﾞｼｯｸM" w:eastAsia="HGSｺﾞｼｯｸM" w:hAnsi="HGSｺﾞｼｯｸM"/>
                      <w:sz w:val="22"/>
                    </w:rPr>
                  </w:pPr>
                  <w:r w:rsidRPr="00C701FC">
                    <w:rPr>
                      <w:rFonts w:ascii="ＭＳ 明朝" w:hAnsi="ＭＳ 明朝" w:cs="ＭＳ 明朝" w:hint="eastAsia"/>
                      <w:sz w:val="22"/>
                    </w:rPr>
                    <w:t>⑵</w:t>
                  </w:r>
                  <w:r>
                    <w:rPr>
                      <w:rFonts w:ascii="ＭＳ 明朝" w:hAnsi="ＭＳ 明朝" w:cs="ＭＳ 明朝" w:hint="eastAsia"/>
                      <w:sz w:val="22"/>
                    </w:rPr>
                    <w:t xml:space="preserve">　</w:t>
                  </w:r>
                  <w:r w:rsidRPr="00C701FC">
                    <w:rPr>
                      <w:rFonts w:ascii="HGSｺﾞｼｯｸM" w:eastAsia="HGSｺﾞｼｯｸM" w:hAnsi="HGSｺﾞｼｯｸM" w:hint="eastAsia"/>
                      <w:sz w:val="22"/>
                    </w:rPr>
                    <w:t>電磁的記録による保存は、以下のいずれかの方法によること。</w:t>
                  </w:r>
                </w:p>
                <w:p w14:paraId="13EF1706" w14:textId="77777777" w:rsidR="00C701FC" w:rsidRPr="00C701FC" w:rsidRDefault="00C701FC" w:rsidP="00C701FC">
                  <w:pPr>
                    <w:spacing w:line="0" w:lineRule="atLeast"/>
                    <w:ind w:leftChars="300" w:left="850" w:hangingChars="100" w:hanging="220"/>
                    <w:rPr>
                      <w:rFonts w:ascii="HGSｺﾞｼｯｸM" w:eastAsia="HGSｺﾞｼｯｸM" w:hAnsi="HGSｺﾞｼｯｸM"/>
                      <w:sz w:val="22"/>
                    </w:rPr>
                  </w:pPr>
                  <w:r w:rsidRPr="00C701FC">
                    <w:rPr>
                      <w:rFonts w:ascii="HGSｺﾞｼｯｸM" w:eastAsia="HGSｺﾞｼｯｸM" w:hAnsi="HGSｺﾞｼｯｸM" w:hint="eastAsia"/>
                      <w:sz w:val="22"/>
                    </w:rPr>
                    <w:t>①</w:t>
                  </w:r>
                  <w:r>
                    <w:rPr>
                      <w:rFonts w:ascii="HGSｺﾞｼｯｸM" w:eastAsia="HGSｺﾞｼｯｸM" w:hAnsi="HGSｺﾞｼｯｸM" w:hint="eastAsia"/>
                      <w:sz w:val="22"/>
                    </w:rPr>
                    <w:t xml:space="preserve">　</w:t>
                  </w:r>
                  <w:r w:rsidRPr="00C701FC">
                    <w:rPr>
                      <w:rFonts w:ascii="HGSｺﾞｼｯｸM" w:eastAsia="HGSｺﾞｼｯｸM" w:hAnsi="HGSｺﾞｼｯｸM" w:hint="eastAsia"/>
                      <w:sz w:val="22"/>
                    </w:rPr>
                    <w:t>作成された電磁的記録を事業者等の使用に係る電子計算機に備えられたファイル又は磁気ディスク等をもって調製するファイルにより保存する方法</w:t>
                  </w:r>
                </w:p>
                <w:p w14:paraId="5652F15C" w14:textId="77777777" w:rsidR="00C701FC" w:rsidRPr="00C701FC" w:rsidRDefault="00C701FC" w:rsidP="00C701FC">
                  <w:pPr>
                    <w:spacing w:line="0" w:lineRule="atLeast"/>
                    <w:ind w:leftChars="300" w:left="850" w:hangingChars="100" w:hanging="220"/>
                    <w:rPr>
                      <w:rFonts w:ascii="HGSｺﾞｼｯｸM" w:eastAsia="HGSｺﾞｼｯｸM" w:hAnsi="HGSｺﾞｼｯｸM"/>
                      <w:sz w:val="22"/>
                    </w:rPr>
                  </w:pPr>
                  <w:r w:rsidRPr="00C701FC">
                    <w:rPr>
                      <w:rFonts w:ascii="HGSｺﾞｼｯｸM" w:eastAsia="HGSｺﾞｼｯｸM" w:hAnsi="HGSｺﾞｼｯｸM" w:hint="eastAsia"/>
                      <w:sz w:val="22"/>
                    </w:rPr>
                    <w:t>②</w:t>
                  </w:r>
                  <w:r>
                    <w:rPr>
                      <w:rFonts w:ascii="HGSｺﾞｼｯｸM" w:eastAsia="HGSｺﾞｼｯｸM" w:hAnsi="HGSｺﾞｼｯｸM" w:hint="eastAsia"/>
                      <w:sz w:val="22"/>
                    </w:rPr>
                    <w:t xml:space="preserve">　</w:t>
                  </w:r>
                  <w:r w:rsidRPr="00C701FC">
                    <w:rPr>
                      <w:rFonts w:ascii="HGSｺﾞｼｯｸM" w:eastAsia="HGSｺﾞｼｯｸM" w:hAnsi="HGSｺﾞｼｯｸM" w:hint="eastAsia"/>
                      <w:sz w:val="22"/>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7022865" w14:textId="77777777" w:rsidR="00C701FC" w:rsidRPr="00C701FC" w:rsidRDefault="00C701FC" w:rsidP="00C701FC">
                  <w:pPr>
                    <w:spacing w:line="0" w:lineRule="atLeast"/>
                    <w:ind w:leftChars="200" w:left="640" w:hangingChars="100" w:hanging="220"/>
                    <w:rPr>
                      <w:rFonts w:ascii="HGSｺﾞｼｯｸM" w:eastAsia="HGSｺﾞｼｯｸM" w:hAnsi="HGSｺﾞｼｯｸM"/>
                      <w:sz w:val="22"/>
                    </w:rPr>
                  </w:pPr>
                  <w:r w:rsidRPr="00C701FC">
                    <w:rPr>
                      <w:rFonts w:ascii="ＭＳ 明朝" w:hAnsi="ＭＳ 明朝" w:cs="ＭＳ 明朝" w:hint="eastAsia"/>
                      <w:sz w:val="22"/>
                    </w:rPr>
                    <w:t>⑶</w:t>
                  </w:r>
                  <w:r>
                    <w:rPr>
                      <w:rFonts w:ascii="HGSｺﾞｼｯｸM" w:eastAsia="HGSｺﾞｼｯｸM" w:hAnsi="HGSｺﾞｼｯｸM" w:hint="eastAsia"/>
                      <w:sz w:val="22"/>
                    </w:rPr>
                    <w:t xml:space="preserve">　</w:t>
                  </w:r>
                  <w:r w:rsidRPr="00C701FC">
                    <w:rPr>
                      <w:rFonts w:ascii="HGSｺﾞｼｯｸM" w:eastAsia="HGSｺﾞｼｯｸM" w:hAnsi="HGSｺﾞｼｯｸM" w:hint="eastAsia"/>
                      <w:sz w:val="22"/>
                    </w:rPr>
                    <w:t>その他、基準第</w:t>
                  </w:r>
                  <w:r w:rsidRPr="00C701FC">
                    <w:rPr>
                      <w:rFonts w:ascii="HGSｺﾞｼｯｸM" w:eastAsia="HGSｺﾞｼｯｸM" w:hAnsi="HGSｺﾞｼｯｸM"/>
                      <w:sz w:val="22"/>
                    </w:rPr>
                    <w:t>31</w:t>
                  </w:r>
                  <w:r w:rsidRPr="00C701FC">
                    <w:rPr>
                      <w:rFonts w:ascii="HGSｺﾞｼｯｸM" w:eastAsia="HGSｺﾞｼｯｸM" w:hAnsi="HGSｺﾞｼｯｸM" w:hint="eastAsia"/>
                      <w:sz w:val="22"/>
                    </w:rPr>
                    <w:t>条おいて電磁的記録により行うことができるとされているものは、</w:t>
                  </w:r>
                  <w:r w:rsidRPr="00C701FC">
                    <w:rPr>
                      <w:rFonts w:ascii="ＭＳ 明朝" w:hAnsi="ＭＳ 明朝" w:cs="ＭＳ 明朝" w:hint="eastAsia"/>
                      <w:sz w:val="22"/>
                    </w:rPr>
                    <w:t>⑴</w:t>
                  </w:r>
                  <w:r>
                    <w:rPr>
                      <w:rFonts w:ascii="ＭＳ 明朝" w:hAnsi="ＭＳ 明朝" w:cs="ＭＳ 明朝" w:hint="eastAsia"/>
                      <w:sz w:val="22"/>
                    </w:rPr>
                    <w:t xml:space="preserve">　</w:t>
                  </w:r>
                  <w:r w:rsidRPr="00C701FC">
                    <w:rPr>
                      <w:rFonts w:ascii="HGSｺﾞｼｯｸM" w:eastAsia="HGSｺﾞｼｯｸM" w:hAnsi="HGSｺﾞｼｯｸM" w:cs="HGSｺﾞｼｯｸM" w:hint="eastAsia"/>
                      <w:sz w:val="22"/>
                    </w:rPr>
                    <w:t>及び</w:t>
                  </w:r>
                  <w:r w:rsidRPr="00C701FC">
                    <w:rPr>
                      <w:rFonts w:ascii="ＭＳ 明朝" w:hAnsi="ＭＳ 明朝" w:cs="ＭＳ 明朝" w:hint="eastAsia"/>
                      <w:sz w:val="22"/>
                    </w:rPr>
                    <w:t>⑵</w:t>
                  </w:r>
                  <w:r w:rsidRPr="00C701FC">
                    <w:rPr>
                      <w:rFonts w:ascii="HGSｺﾞｼｯｸM" w:eastAsia="HGSｺﾞｼｯｸM" w:hAnsi="HGSｺﾞｼｯｸM" w:cs="HGSｺﾞｼｯｸM" w:hint="eastAsia"/>
                      <w:sz w:val="22"/>
                    </w:rPr>
                    <w:t>に準じた方法によること。</w:t>
                  </w:r>
                </w:p>
                <w:p w14:paraId="38D47997" w14:textId="77777777" w:rsidR="00C701FC" w:rsidRDefault="00C701FC" w:rsidP="00C701FC">
                  <w:pPr>
                    <w:spacing w:line="0" w:lineRule="atLeast"/>
                    <w:ind w:leftChars="200" w:left="640" w:hangingChars="100" w:hanging="220"/>
                    <w:rPr>
                      <w:rFonts w:ascii="HGSｺﾞｼｯｸM" w:eastAsia="HGSｺﾞｼｯｸM" w:hAnsi="HGSｺﾞｼｯｸM"/>
                      <w:sz w:val="22"/>
                    </w:rPr>
                  </w:pPr>
                  <w:r w:rsidRPr="00C701FC">
                    <w:rPr>
                      <w:rFonts w:ascii="ＭＳ 明朝" w:hAnsi="ＭＳ 明朝" w:cs="ＭＳ 明朝" w:hint="eastAsia"/>
                      <w:sz w:val="22"/>
                    </w:rPr>
                    <w:t>⑷</w:t>
                  </w:r>
                  <w:r>
                    <w:rPr>
                      <w:rFonts w:ascii="HGSｺﾞｼｯｸM" w:eastAsia="HGSｺﾞｼｯｸM" w:hAnsi="HGSｺﾞｼｯｸM" w:hint="eastAsia"/>
                      <w:sz w:val="22"/>
                    </w:rPr>
                    <w:t xml:space="preserve">　</w:t>
                  </w:r>
                  <w:r w:rsidRPr="00C701FC">
                    <w:rPr>
                      <w:rFonts w:ascii="HGSｺﾞｼｯｸM" w:eastAsia="HGSｺﾞｼｯｸM" w:hAnsi="HGSｺﾞｼｯｸM" w:hint="eastAsia"/>
                      <w:sz w:val="22"/>
                    </w:rPr>
                    <w:t>また、電磁的記録により行う場合は、「医療・介護関係事業者における個人情報の適切な取扱のためのガイダンス」及び「医療情報システムの安全管理に関するガイドライン」等を遵守すること。</w:t>
                  </w:r>
                </w:p>
              </w:tc>
              <w:bookmarkStart w:id="1" w:name="_GoBack"/>
              <w:bookmarkEnd w:id="1"/>
            </w:tr>
          </w:tbl>
          <w:p w14:paraId="7FD89F9D" w14:textId="77777777" w:rsidR="00C701FC" w:rsidRPr="00C701FC" w:rsidRDefault="00C701FC" w:rsidP="00DD1F35">
            <w:pPr>
              <w:spacing w:line="0" w:lineRule="atLeast"/>
              <w:ind w:firstLineChars="100" w:firstLine="220"/>
              <w:rPr>
                <w:rFonts w:ascii="HGSｺﾞｼｯｸM" w:eastAsia="HGSｺﾞｼｯｸM" w:hAnsi="HGSｺﾞｼｯｸM"/>
                <w:sz w:val="22"/>
                <w:highlight w:val="cyan"/>
              </w:rPr>
            </w:pPr>
          </w:p>
        </w:tc>
        <w:tc>
          <w:tcPr>
            <w:tcW w:w="1560" w:type="dxa"/>
            <w:tcBorders>
              <w:top w:val="dotted" w:sz="4" w:space="0" w:color="000000"/>
              <w:bottom w:val="single" w:sz="6" w:space="0" w:color="auto"/>
            </w:tcBorders>
            <w:vAlign w:val="center"/>
          </w:tcPr>
          <w:p w14:paraId="347054A7" w14:textId="77777777" w:rsidR="00C701FC" w:rsidRPr="00A502C7" w:rsidRDefault="00C701FC" w:rsidP="00DD1F35">
            <w:pPr>
              <w:rPr>
                <w:rFonts w:ascii="HGSｺﾞｼｯｸM" w:eastAsia="HGSｺﾞｼｯｸM" w:hAnsi="HGSｺﾞｼｯｸM"/>
                <w:sz w:val="22"/>
                <w:highlight w:val="cyan"/>
              </w:rPr>
            </w:pPr>
          </w:p>
        </w:tc>
        <w:tc>
          <w:tcPr>
            <w:tcW w:w="1701" w:type="dxa"/>
            <w:tcBorders>
              <w:top w:val="dotted" w:sz="4" w:space="0" w:color="000000"/>
              <w:bottom w:val="single" w:sz="6" w:space="0" w:color="auto"/>
              <w:right w:val="single" w:sz="4" w:space="0" w:color="auto"/>
            </w:tcBorders>
            <w:vAlign w:val="center"/>
          </w:tcPr>
          <w:p w14:paraId="546C6601" w14:textId="77777777" w:rsidR="00C701FC" w:rsidRPr="00A502C7" w:rsidRDefault="00D65E13" w:rsidP="00DD1F35">
            <w:pPr>
              <w:spacing w:line="0" w:lineRule="atLeast"/>
              <w:jc w:val="left"/>
              <w:rPr>
                <w:rFonts w:ascii="HGSｺﾞｼｯｸM" w:eastAsia="HGSｺﾞｼｯｸM" w:hAnsi="HGSｺﾞｼｯｸM"/>
                <w:sz w:val="22"/>
                <w:highlight w:val="cyan"/>
              </w:rPr>
            </w:pPr>
            <w:r>
              <w:rPr>
                <w:rFonts w:ascii="HGSｺﾞｼｯｸM" w:eastAsia="HGSｺﾞｼｯｸM" w:hAnsi="HGSｺﾞｼｯｸM" w:hint="eastAsia"/>
                <w:sz w:val="22"/>
              </w:rPr>
              <w:t>基準解釈通知第6</w:t>
            </w:r>
          </w:p>
        </w:tc>
      </w:tr>
    </w:tbl>
    <w:p w14:paraId="49A1B6C2" w14:textId="77777777" w:rsidR="0092105C" w:rsidRDefault="0092105C"/>
    <w:sectPr w:rsidR="0092105C" w:rsidSect="004777AC">
      <w:headerReference w:type="default" r:id="rId12"/>
      <w:footerReference w:type="default" r:id="rId13"/>
      <w:pgSz w:w="16838" w:h="11906" w:orient="landscape"/>
      <w:pgMar w:top="567" w:right="851" w:bottom="567" w:left="851" w:header="397" w:footer="284" w:gutter="0"/>
      <w:pgNumType w:start="1"/>
      <w:cols w:space="720"/>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84B65" w14:textId="77777777" w:rsidR="00142376" w:rsidRDefault="00142376">
      <w:r>
        <w:separator/>
      </w:r>
    </w:p>
  </w:endnote>
  <w:endnote w:type="continuationSeparator" w:id="0">
    <w:p w14:paraId="247AA987" w14:textId="77777777" w:rsidR="00142376" w:rsidRDefault="0014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0189" w14:textId="77777777" w:rsidR="00786F53" w:rsidRDefault="00786F53">
    <w:pPr>
      <w:pStyle w:val="a6"/>
      <w:jc w:val="right"/>
    </w:pPr>
  </w:p>
  <w:p w14:paraId="37B29B9E" w14:textId="77777777" w:rsidR="00786F53" w:rsidRDefault="00786F53">
    <w:pPr>
      <w:pStyle w:val="a6"/>
      <w:ind w:right="21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66C" w14:textId="77777777" w:rsidR="00786F53" w:rsidRDefault="00786F53">
    <w:pPr>
      <w:pStyle w:val="a6"/>
      <w:jc w:val="right"/>
    </w:pPr>
  </w:p>
  <w:p w14:paraId="77F285F4" w14:textId="77777777" w:rsidR="00786F53" w:rsidRDefault="00786F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E1E" w14:textId="77777777" w:rsidR="00786F53" w:rsidRDefault="00786F5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3827"/>
      <w:docPartObj>
        <w:docPartGallery w:val="Page Numbers (Bottom of Page)"/>
        <w:docPartUnique/>
      </w:docPartObj>
    </w:sdtPr>
    <w:sdtContent>
      <w:p w14:paraId="795004D4" w14:textId="77777777" w:rsidR="00786F53" w:rsidRDefault="00786F53">
        <w:pPr>
          <w:pStyle w:val="a6"/>
          <w:jc w:val="right"/>
        </w:pPr>
        <w:r>
          <w:rPr>
            <w:rFonts w:hint="eastAsia"/>
          </w:rPr>
          <w:fldChar w:fldCharType="begin"/>
        </w:r>
        <w:r>
          <w:rPr>
            <w:rFonts w:hint="eastAsia"/>
          </w:rPr>
          <w:instrText xml:space="preserve">PAGE  \* MERGEFORMAT </w:instrText>
        </w:r>
        <w:r>
          <w:rPr>
            <w:rFonts w:hint="eastAsia"/>
          </w:rPr>
          <w:fldChar w:fldCharType="separate"/>
        </w:r>
        <w:r>
          <w:rPr>
            <w:noProof/>
          </w:rPr>
          <w:t>2</w:t>
        </w:r>
        <w:r>
          <w:rPr>
            <w:rFonts w:hint="eastAsia"/>
          </w:rPr>
          <w:fldChar w:fldCharType="end"/>
        </w:r>
      </w:p>
    </w:sdtContent>
  </w:sdt>
  <w:p w14:paraId="0DD62F08" w14:textId="77777777" w:rsidR="00786F53" w:rsidRDefault="00786F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DDEE" w14:textId="77777777" w:rsidR="00142376" w:rsidRDefault="00142376">
      <w:r>
        <w:separator/>
      </w:r>
    </w:p>
  </w:footnote>
  <w:footnote w:type="continuationSeparator" w:id="0">
    <w:p w14:paraId="7292F8CC" w14:textId="77777777" w:rsidR="00142376" w:rsidRDefault="00142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811C" w14:textId="77777777" w:rsidR="00786F53" w:rsidRDefault="00786F53">
    <w:pPr>
      <w:pStyle w:val="a4"/>
      <w:rPr>
        <w:rFonts w:ascii="HGSｺﾞｼｯｸM" w:eastAsia="HGSｺﾞｼｯｸM" w:hAnsi="HGSｺﾞｼｯｸM"/>
        <w:sz w:val="20"/>
      </w:rPr>
    </w:pPr>
    <w:r>
      <w:rPr>
        <w:rFonts w:ascii="HGSｺﾞｼｯｸM" w:eastAsia="HGSｺﾞｼｯｸM" w:hAnsi="HGSｺﾞｼｯｸM" w:hint="eastAsia"/>
        <w:sz w:val="20"/>
      </w:rPr>
      <w:t>自主点検表【養護老人ホーム】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4F27260"/>
    <w:lvl w:ilvl="0" w:tplc="67A21D8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7ACF06C"/>
    <w:lvl w:ilvl="0" w:tplc="0C486486">
      <w:start w:val="1"/>
      <w:numFmt w:val="decimal"/>
      <w:lvlText w:val="(%1)"/>
      <w:lvlJc w:val="left"/>
      <w:pPr>
        <w:ind w:left="645" w:hanging="420"/>
      </w:pPr>
      <w:rPr>
        <w:rFonts w:ascii="HGSｺﾞｼｯｸM" w:eastAsia="HGSｺﾞｼｯｸM" w:hAnsi="HGSｺﾞｼｯｸM" w:hint="eastAsia"/>
        <w:sz w:val="22"/>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2" w15:restartNumberingAfterBreak="0">
    <w:nsid w:val="00000003"/>
    <w:multiLevelType w:val="hybridMultilevel"/>
    <w:tmpl w:val="11E4B8C4"/>
    <w:lvl w:ilvl="0" w:tplc="CFE4EA5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D0CCB756"/>
    <w:lvl w:ilvl="0" w:tplc="F2507F5A">
      <w:start w:val="1"/>
      <w:numFmt w:val="decimalEnclosedCircle"/>
      <w:lvlText w:val="%1"/>
      <w:lvlJc w:val="left"/>
      <w:pPr>
        <w:ind w:left="64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2E5CF128"/>
    <w:lvl w:ilvl="0" w:tplc="5C48B4E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3BFEDC64"/>
    <w:lvl w:ilvl="0" w:tplc="51AED24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5822A938"/>
    <w:lvl w:ilvl="0" w:tplc="71FC65C2">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9D868EF2"/>
    <w:lvl w:ilvl="0" w:tplc="6C80E974">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2896457C"/>
    <w:lvl w:ilvl="0" w:tplc="10F4C6BE">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B2784CE8"/>
    <w:lvl w:ilvl="0" w:tplc="8EC22FBE">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21529114"/>
    <w:lvl w:ilvl="0" w:tplc="798EB2A4">
      <w:start w:val="31"/>
      <w:numFmt w:val="decimal"/>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82CA1962"/>
    <w:lvl w:ilvl="0" w:tplc="FC3C37E8">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9DD8D25C"/>
    <w:lvl w:ilvl="0" w:tplc="0E1EE3B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72F803B6"/>
    <w:lvl w:ilvl="0" w:tplc="9D9CCFAE">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A34C1EEA"/>
    <w:lvl w:ilvl="0" w:tplc="B48CD0E0">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00000010"/>
    <w:multiLevelType w:val="hybridMultilevel"/>
    <w:tmpl w:val="DEAAC28A"/>
    <w:lvl w:ilvl="0" w:tplc="886E75B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0000011"/>
    <w:multiLevelType w:val="hybridMultilevel"/>
    <w:tmpl w:val="D75A2400"/>
    <w:lvl w:ilvl="0" w:tplc="7994AB52">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00000012"/>
    <w:multiLevelType w:val="hybridMultilevel"/>
    <w:tmpl w:val="9436563E"/>
    <w:lvl w:ilvl="0" w:tplc="B8A40DC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00000013"/>
    <w:multiLevelType w:val="hybridMultilevel"/>
    <w:tmpl w:val="535C8722"/>
    <w:lvl w:ilvl="0" w:tplc="77989BB8">
      <w:start w:val="1"/>
      <w:numFmt w:val="aiueo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00000014"/>
    <w:multiLevelType w:val="hybridMultilevel"/>
    <w:tmpl w:val="E43A0172"/>
    <w:lvl w:ilvl="0" w:tplc="FB1E4C54">
      <w:start w:val="1"/>
      <w:numFmt w:val="aiueoFullWidth"/>
      <w:lvlText w:val="%1"/>
      <w:lvlJc w:val="left"/>
      <w:pPr>
        <w:ind w:left="63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00000015"/>
    <w:multiLevelType w:val="hybridMultilevel"/>
    <w:tmpl w:val="9A8C6C2E"/>
    <w:lvl w:ilvl="0" w:tplc="7D98AA9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00000016"/>
    <w:multiLevelType w:val="hybridMultilevel"/>
    <w:tmpl w:val="5D90B4F8"/>
    <w:lvl w:ilvl="0" w:tplc="90C09DE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00000017"/>
    <w:multiLevelType w:val="hybridMultilevel"/>
    <w:tmpl w:val="98CAFAB0"/>
    <w:lvl w:ilvl="0" w:tplc="68ACF0A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00000018"/>
    <w:multiLevelType w:val="hybridMultilevel"/>
    <w:tmpl w:val="69AEB014"/>
    <w:lvl w:ilvl="0" w:tplc="4D30781A">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00000019"/>
    <w:multiLevelType w:val="hybridMultilevel"/>
    <w:tmpl w:val="352C5920"/>
    <w:lvl w:ilvl="0" w:tplc="D06C422C">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0000001A"/>
    <w:multiLevelType w:val="hybridMultilevel"/>
    <w:tmpl w:val="ADD0AF3E"/>
    <w:lvl w:ilvl="0" w:tplc="FD10DBB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000001B"/>
    <w:multiLevelType w:val="hybridMultilevel"/>
    <w:tmpl w:val="36C22AB4"/>
    <w:lvl w:ilvl="0" w:tplc="524C95E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0000001C"/>
    <w:multiLevelType w:val="hybridMultilevel"/>
    <w:tmpl w:val="095A334E"/>
    <w:lvl w:ilvl="0" w:tplc="B0E494CC">
      <w:start w:val="1"/>
      <w:numFmt w:val="decimal"/>
      <w:lvlText w:val="(%1)"/>
      <w:lvlJc w:val="left"/>
      <w:pPr>
        <w:ind w:left="1412"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0000001E"/>
    <w:multiLevelType w:val="hybridMultilevel"/>
    <w:tmpl w:val="58F898DC"/>
    <w:lvl w:ilvl="0" w:tplc="109C7D80">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0000001F"/>
    <w:multiLevelType w:val="hybridMultilevel"/>
    <w:tmpl w:val="AFA6E5CE"/>
    <w:lvl w:ilvl="0" w:tplc="89C2768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00000020"/>
    <w:multiLevelType w:val="hybridMultilevel"/>
    <w:tmpl w:val="41AAA524"/>
    <w:lvl w:ilvl="0" w:tplc="474EDD8E">
      <w:start w:val="1"/>
      <w:numFmt w:val="decimal"/>
      <w:suff w:val="nothing"/>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00000021"/>
    <w:multiLevelType w:val="hybridMultilevel"/>
    <w:tmpl w:val="5FC47F26"/>
    <w:lvl w:ilvl="0" w:tplc="AAE476E4">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00000022"/>
    <w:multiLevelType w:val="hybridMultilevel"/>
    <w:tmpl w:val="DD1AEB5C"/>
    <w:lvl w:ilvl="0" w:tplc="8CE0D8C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00000023"/>
    <w:multiLevelType w:val="hybridMultilevel"/>
    <w:tmpl w:val="93080AC4"/>
    <w:lvl w:ilvl="0" w:tplc="57EA389E">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00000024"/>
    <w:multiLevelType w:val="hybridMultilevel"/>
    <w:tmpl w:val="12ACB6F2"/>
    <w:lvl w:ilvl="0" w:tplc="E0A82F8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00000025"/>
    <w:multiLevelType w:val="hybridMultilevel"/>
    <w:tmpl w:val="90C6836E"/>
    <w:lvl w:ilvl="0" w:tplc="B17EAA3E">
      <w:start w:val="1"/>
      <w:numFmt w:val="decimal"/>
      <w:lvlText w:val="%1"/>
      <w:lvlJc w:val="left"/>
      <w:pPr>
        <w:ind w:left="420" w:hanging="420"/>
      </w:pPr>
      <w:rPr>
        <w:rFonts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00000026"/>
    <w:multiLevelType w:val="hybridMultilevel"/>
    <w:tmpl w:val="AB7E7D18"/>
    <w:lvl w:ilvl="0" w:tplc="D7A44E70">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00000027"/>
    <w:multiLevelType w:val="hybridMultilevel"/>
    <w:tmpl w:val="AB7E7D18"/>
    <w:lvl w:ilvl="0" w:tplc="D7A44E70">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00000029"/>
    <w:multiLevelType w:val="hybridMultilevel"/>
    <w:tmpl w:val="1EAC1258"/>
    <w:lvl w:ilvl="0" w:tplc="AF26E62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0000002A"/>
    <w:multiLevelType w:val="hybridMultilevel"/>
    <w:tmpl w:val="62D26EEE"/>
    <w:lvl w:ilvl="0" w:tplc="40C4267E">
      <w:start w:val="1"/>
      <w:numFmt w:val="aiueoFullWidth"/>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0000002B"/>
    <w:multiLevelType w:val="hybridMultilevel"/>
    <w:tmpl w:val="5232C87C"/>
    <w:lvl w:ilvl="0" w:tplc="C9C6436A">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0000002C"/>
    <w:multiLevelType w:val="hybridMultilevel"/>
    <w:tmpl w:val="19E863A0"/>
    <w:lvl w:ilvl="0" w:tplc="9F32D760">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0000002D"/>
    <w:multiLevelType w:val="hybridMultilevel"/>
    <w:tmpl w:val="BC6C0962"/>
    <w:lvl w:ilvl="0" w:tplc="33D02A06">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0000002E"/>
    <w:multiLevelType w:val="hybridMultilevel"/>
    <w:tmpl w:val="0AB41BBA"/>
    <w:lvl w:ilvl="0" w:tplc="B17EAA3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0000002F"/>
    <w:multiLevelType w:val="hybridMultilevel"/>
    <w:tmpl w:val="1DEC4918"/>
    <w:lvl w:ilvl="0" w:tplc="E9DAFF04">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00000030"/>
    <w:multiLevelType w:val="hybridMultilevel"/>
    <w:tmpl w:val="00C4BE18"/>
    <w:lvl w:ilvl="0" w:tplc="003079E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 w15:restartNumberingAfterBreak="0">
    <w:nsid w:val="00000031"/>
    <w:multiLevelType w:val="hybridMultilevel"/>
    <w:tmpl w:val="3C865080"/>
    <w:lvl w:ilvl="0" w:tplc="3B081FDA">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00000032"/>
    <w:multiLevelType w:val="hybridMultilevel"/>
    <w:tmpl w:val="47B8B084"/>
    <w:lvl w:ilvl="0" w:tplc="AC18B838">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00000033"/>
    <w:multiLevelType w:val="hybridMultilevel"/>
    <w:tmpl w:val="15165506"/>
    <w:lvl w:ilvl="0" w:tplc="8FA8C27C">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00000034"/>
    <w:multiLevelType w:val="hybridMultilevel"/>
    <w:tmpl w:val="795A0A62"/>
    <w:lvl w:ilvl="0" w:tplc="1182E9C0">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00000035"/>
    <w:multiLevelType w:val="hybridMultilevel"/>
    <w:tmpl w:val="0902E0F2"/>
    <w:lvl w:ilvl="0" w:tplc="54FCC40A">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00000036"/>
    <w:multiLevelType w:val="hybridMultilevel"/>
    <w:tmpl w:val="7444BE1A"/>
    <w:lvl w:ilvl="0" w:tplc="7020F378">
      <w:start w:val="7"/>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2" w15:restartNumberingAfterBreak="0">
    <w:nsid w:val="00000037"/>
    <w:multiLevelType w:val="hybridMultilevel"/>
    <w:tmpl w:val="7D9C4958"/>
    <w:lvl w:ilvl="0" w:tplc="CC4C3B34">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00000038"/>
    <w:multiLevelType w:val="hybridMultilevel"/>
    <w:tmpl w:val="A258929E"/>
    <w:lvl w:ilvl="0" w:tplc="6EBCA1D8">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00000039"/>
    <w:multiLevelType w:val="hybridMultilevel"/>
    <w:tmpl w:val="A40258DC"/>
    <w:lvl w:ilvl="0" w:tplc="1632BDD2">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0000003A"/>
    <w:multiLevelType w:val="hybridMultilevel"/>
    <w:tmpl w:val="1618EC80"/>
    <w:lvl w:ilvl="0" w:tplc="B01A4310">
      <w:start w:val="2"/>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0000003B"/>
    <w:multiLevelType w:val="hybridMultilevel"/>
    <w:tmpl w:val="A40258DC"/>
    <w:lvl w:ilvl="0" w:tplc="1632BDD2">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0000003C"/>
    <w:multiLevelType w:val="hybridMultilevel"/>
    <w:tmpl w:val="CCAC8724"/>
    <w:lvl w:ilvl="0" w:tplc="73086B36">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0000003D"/>
    <w:multiLevelType w:val="hybridMultilevel"/>
    <w:tmpl w:val="1E8E7FF8"/>
    <w:lvl w:ilvl="0" w:tplc="F5880CD2">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0000003E"/>
    <w:multiLevelType w:val="hybridMultilevel"/>
    <w:tmpl w:val="B12EBE7C"/>
    <w:lvl w:ilvl="0" w:tplc="63AE8E5C">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0000003F"/>
    <w:multiLevelType w:val="hybridMultilevel"/>
    <w:tmpl w:val="C3CC216E"/>
    <w:lvl w:ilvl="0" w:tplc="C998646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1" w15:restartNumberingAfterBreak="0">
    <w:nsid w:val="00000040"/>
    <w:multiLevelType w:val="hybridMultilevel"/>
    <w:tmpl w:val="7D7C6FAC"/>
    <w:lvl w:ilvl="0" w:tplc="35C42054">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00000041"/>
    <w:multiLevelType w:val="hybridMultilevel"/>
    <w:tmpl w:val="D180BAFE"/>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63" w15:restartNumberingAfterBreak="0">
    <w:nsid w:val="00000042"/>
    <w:multiLevelType w:val="hybridMultilevel"/>
    <w:tmpl w:val="39A6F190"/>
    <w:lvl w:ilvl="0" w:tplc="6228F0A8">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4" w15:restartNumberingAfterBreak="0">
    <w:nsid w:val="00000043"/>
    <w:multiLevelType w:val="hybridMultilevel"/>
    <w:tmpl w:val="B566A3E2"/>
    <w:lvl w:ilvl="0" w:tplc="57C49286">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5" w15:restartNumberingAfterBreak="0">
    <w:nsid w:val="00000044"/>
    <w:multiLevelType w:val="hybridMultilevel"/>
    <w:tmpl w:val="AAFAE040"/>
    <w:lvl w:ilvl="0" w:tplc="C9B4A8AC">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6" w15:restartNumberingAfterBreak="0">
    <w:nsid w:val="00000045"/>
    <w:multiLevelType w:val="hybridMultilevel"/>
    <w:tmpl w:val="AF8E628A"/>
    <w:lvl w:ilvl="0" w:tplc="B39AA436">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7" w15:restartNumberingAfterBreak="0">
    <w:nsid w:val="00000046"/>
    <w:multiLevelType w:val="hybridMultilevel"/>
    <w:tmpl w:val="2896457C"/>
    <w:lvl w:ilvl="0" w:tplc="10F4C6BE">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8" w15:restartNumberingAfterBreak="0">
    <w:nsid w:val="00000049"/>
    <w:multiLevelType w:val="hybridMultilevel"/>
    <w:tmpl w:val="922AC4C0"/>
    <w:lvl w:ilvl="0" w:tplc="8B7A680E">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9" w15:restartNumberingAfterBreak="0">
    <w:nsid w:val="0000004A"/>
    <w:multiLevelType w:val="hybridMultilevel"/>
    <w:tmpl w:val="9220488A"/>
    <w:lvl w:ilvl="0" w:tplc="2480AF3E">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0" w15:restartNumberingAfterBreak="0">
    <w:nsid w:val="0000004B"/>
    <w:multiLevelType w:val="hybridMultilevel"/>
    <w:tmpl w:val="6B4E1D94"/>
    <w:lvl w:ilvl="0" w:tplc="611A8B12">
      <w:start w:val="1"/>
      <w:numFmt w:val="aiueoFullWidth"/>
      <w:lvlText w:val="%1"/>
      <w:lvlJc w:val="left"/>
      <w:pPr>
        <w:ind w:left="63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1" w15:restartNumberingAfterBreak="0">
    <w:nsid w:val="0000004C"/>
    <w:multiLevelType w:val="hybridMultilevel"/>
    <w:tmpl w:val="0E146008"/>
    <w:lvl w:ilvl="0" w:tplc="D7429E7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2" w15:restartNumberingAfterBreak="0">
    <w:nsid w:val="0000004D"/>
    <w:multiLevelType w:val="hybridMultilevel"/>
    <w:tmpl w:val="6C84A3FA"/>
    <w:lvl w:ilvl="0" w:tplc="BA0AAC5A">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3" w15:restartNumberingAfterBreak="0">
    <w:nsid w:val="0000004E"/>
    <w:multiLevelType w:val="hybridMultilevel"/>
    <w:tmpl w:val="ED5ECEF6"/>
    <w:lvl w:ilvl="0" w:tplc="D0E227F0">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4" w15:restartNumberingAfterBreak="0">
    <w:nsid w:val="0000004F"/>
    <w:multiLevelType w:val="hybridMultilevel"/>
    <w:tmpl w:val="FCE6B16C"/>
    <w:lvl w:ilvl="0" w:tplc="7AF0CB94">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00000050"/>
    <w:multiLevelType w:val="hybridMultilevel"/>
    <w:tmpl w:val="CF160676"/>
    <w:lvl w:ilvl="0" w:tplc="F6F01CD8">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1A7E7A73"/>
    <w:multiLevelType w:val="hybridMultilevel"/>
    <w:tmpl w:val="28C2E2BC"/>
    <w:lvl w:ilvl="0" w:tplc="39D895E6">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7" w15:restartNumberingAfterBreak="0">
    <w:nsid w:val="1B06755A"/>
    <w:multiLevelType w:val="hybridMultilevel"/>
    <w:tmpl w:val="C046F186"/>
    <w:lvl w:ilvl="0" w:tplc="109C7D80">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1D7D0C88"/>
    <w:multiLevelType w:val="hybridMultilevel"/>
    <w:tmpl w:val="D3CCE5AA"/>
    <w:lvl w:ilvl="0" w:tplc="29FC239A">
      <w:start w:val="4"/>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2AFC3468"/>
    <w:multiLevelType w:val="hybridMultilevel"/>
    <w:tmpl w:val="B8F87136"/>
    <w:lvl w:ilvl="0" w:tplc="8F98216C">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338D5660"/>
    <w:multiLevelType w:val="hybridMultilevel"/>
    <w:tmpl w:val="4296E854"/>
    <w:lvl w:ilvl="0" w:tplc="83D2ACFE">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48C452A8"/>
    <w:multiLevelType w:val="hybridMultilevel"/>
    <w:tmpl w:val="F9C45AB0"/>
    <w:lvl w:ilvl="0" w:tplc="8F98216C">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338182D"/>
    <w:multiLevelType w:val="hybridMultilevel"/>
    <w:tmpl w:val="25C2CBFC"/>
    <w:lvl w:ilvl="0" w:tplc="08EEF2E6">
      <w:start w:val="1"/>
      <w:numFmt w:val="decimal"/>
      <w:lvlText w:val="%1"/>
      <w:lvlJc w:val="left"/>
      <w:pPr>
        <w:ind w:left="420" w:hanging="420"/>
      </w:pPr>
      <w:rPr>
        <w:rFonts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3" w15:restartNumberingAfterBreak="0">
    <w:nsid w:val="667D095D"/>
    <w:multiLevelType w:val="hybridMultilevel"/>
    <w:tmpl w:val="28C2E2BC"/>
    <w:lvl w:ilvl="0" w:tplc="39D895E6">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4" w15:restartNumberingAfterBreak="0">
    <w:nsid w:val="6A840D72"/>
    <w:multiLevelType w:val="hybridMultilevel"/>
    <w:tmpl w:val="AFCEF9D0"/>
    <w:lvl w:ilvl="0" w:tplc="1632BDD2">
      <w:start w:val="1"/>
      <w:numFmt w:val="decimalEnclosedCircle"/>
      <w:lvlText w:val="%1"/>
      <w:lvlJc w:val="left"/>
      <w:pPr>
        <w:ind w:left="107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5" w15:restartNumberingAfterBreak="0">
    <w:nsid w:val="71232D36"/>
    <w:multiLevelType w:val="hybridMultilevel"/>
    <w:tmpl w:val="38A21938"/>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86" w15:restartNumberingAfterBreak="0">
    <w:nsid w:val="79685BF0"/>
    <w:multiLevelType w:val="hybridMultilevel"/>
    <w:tmpl w:val="A2E81260"/>
    <w:lvl w:ilvl="0" w:tplc="FBCEC74A">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80"/>
  </w:num>
  <w:num w:numId="78">
    <w:abstractNumId w:val="79"/>
  </w:num>
  <w:num w:numId="79">
    <w:abstractNumId w:val="76"/>
  </w:num>
  <w:num w:numId="80">
    <w:abstractNumId w:val="78"/>
  </w:num>
  <w:num w:numId="81">
    <w:abstractNumId w:val="77"/>
  </w:num>
  <w:num w:numId="82">
    <w:abstractNumId w:val="82"/>
  </w:num>
  <w:num w:numId="83">
    <w:abstractNumId w:val="83"/>
  </w:num>
  <w:num w:numId="84">
    <w:abstractNumId w:val="81"/>
  </w:num>
  <w:num w:numId="85">
    <w:abstractNumId w:val="86"/>
  </w:num>
  <w:num w:numId="86">
    <w:abstractNumId w:val="85"/>
  </w:num>
  <w:num w:numId="87">
    <w:abstractNumId w:val="8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defaultTabStop w:val="840"/>
  <w:drawingGridHorizontalSpacing w:val="105"/>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5C"/>
    <w:rsid w:val="00007C5C"/>
    <w:rsid w:val="00011BCB"/>
    <w:rsid w:val="000141DE"/>
    <w:rsid w:val="00014AA0"/>
    <w:rsid w:val="00022C90"/>
    <w:rsid w:val="000266E9"/>
    <w:rsid w:val="000342BA"/>
    <w:rsid w:val="00041B32"/>
    <w:rsid w:val="0004265A"/>
    <w:rsid w:val="00045AC5"/>
    <w:rsid w:val="000539F5"/>
    <w:rsid w:val="00053C9C"/>
    <w:rsid w:val="00055E11"/>
    <w:rsid w:val="00063002"/>
    <w:rsid w:val="00075152"/>
    <w:rsid w:val="00075407"/>
    <w:rsid w:val="000822BB"/>
    <w:rsid w:val="00085D9F"/>
    <w:rsid w:val="000B6D9F"/>
    <w:rsid w:val="000C1014"/>
    <w:rsid w:val="000C2F24"/>
    <w:rsid w:val="000C4BE6"/>
    <w:rsid w:val="000C6D2C"/>
    <w:rsid w:val="000D5C5E"/>
    <w:rsid w:val="000E5FEC"/>
    <w:rsid w:val="000E62F8"/>
    <w:rsid w:val="0010093E"/>
    <w:rsid w:val="001027C7"/>
    <w:rsid w:val="00114CAC"/>
    <w:rsid w:val="0011520D"/>
    <w:rsid w:val="00115E5E"/>
    <w:rsid w:val="001274DB"/>
    <w:rsid w:val="001311D7"/>
    <w:rsid w:val="00142376"/>
    <w:rsid w:val="0014444E"/>
    <w:rsid w:val="001509D6"/>
    <w:rsid w:val="00154A5C"/>
    <w:rsid w:val="00175C86"/>
    <w:rsid w:val="00194AD6"/>
    <w:rsid w:val="001A03D6"/>
    <w:rsid w:val="001A0995"/>
    <w:rsid w:val="001A5C64"/>
    <w:rsid w:val="001C4591"/>
    <w:rsid w:val="001C4F7D"/>
    <w:rsid w:val="001D2294"/>
    <w:rsid w:val="001D5217"/>
    <w:rsid w:val="001D71C1"/>
    <w:rsid w:val="001E0B8A"/>
    <w:rsid w:val="001E2AA5"/>
    <w:rsid w:val="002028BC"/>
    <w:rsid w:val="00204E55"/>
    <w:rsid w:val="00212A50"/>
    <w:rsid w:val="00233722"/>
    <w:rsid w:val="002364D0"/>
    <w:rsid w:val="00243E6C"/>
    <w:rsid w:val="002649D2"/>
    <w:rsid w:val="002667D5"/>
    <w:rsid w:val="0027474E"/>
    <w:rsid w:val="0029315B"/>
    <w:rsid w:val="00295762"/>
    <w:rsid w:val="00297692"/>
    <w:rsid w:val="002A77B0"/>
    <w:rsid w:val="002B10D0"/>
    <w:rsid w:val="002B2A22"/>
    <w:rsid w:val="002B708F"/>
    <w:rsid w:val="002C0D57"/>
    <w:rsid w:val="002C3E37"/>
    <w:rsid w:val="002D2380"/>
    <w:rsid w:val="002D4888"/>
    <w:rsid w:val="002E737D"/>
    <w:rsid w:val="00301C6C"/>
    <w:rsid w:val="00303662"/>
    <w:rsid w:val="00313081"/>
    <w:rsid w:val="0033648D"/>
    <w:rsid w:val="00336834"/>
    <w:rsid w:val="003373B2"/>
    <w:rsid w:val="003458B2"/>
    <w:rsid w:val="003623A0"/>
    <w:rsid w:val="0036638D"/>
    <w:rsid w:val="00372330"/>
    <w:rsid w:val="00374CFA"/>
    <w:rsid w:val="00375B32"/>
    <w:rsid w:val="003902C3"/>
    <w:rsid w:val="003920E9"/>
    <w:rsid w:val="003A672F"/>
    <w:rsid w:val="003C24CA"/>
    <w:rsid w:val="003C30F0"/>
    <w:rsid w:val="003C770C"/>
    <w:rsid w:val="003D7240"/>
    <w:rsid w:val="003D773F"/>
    <w:rsid w:val="003E594D"/>
    <w:rsid w:val="00406B55"/>
    <w:rsid w:val="004101F5"/>
    <w:rsid w:val="004113E6"/>
    <w:rsid w:val="0041751C"/>
    <w:rsid w:val="00420635"/>
    <w:rsid w:val="0042287E"/>
    <w:rsid w:val="004262E1"/>
    <w:rsid w:val="00431B17"/>
    <w:rsid w:val="00440441"/>
    <w:rsid w:val="00441C2C"/>
    <w:rsid w:val="00447C1E"/>
    <w:rsid w:val="00456013"/>
    <w:rsid w:val="00460772"/>
    <w:rsid w:val="0047339D"/>
    <w:rsid w:val="004777AC"/>
    <w:rsid w:val="00484373"/>
    <w:rsid w:val="00485EA9"/>
    <w:rsid w:val="004902B0"/>
    <w:rsid w:val="00492085"/>
    <w:rsid w:val="00492613"/>
    <w:rsid w:val="004A1778"/>
    <w:rsid w:val="004A4C44"/>
    <w:rsid w:val="004A5574"/>
    <w:rsid w:val="004A7F42"/>
    <w:rsid w:val="004B0982"/>
    <w:rsid w:val="004B3FCE"/>
    <w:rsid w:val="004C2C55"/>
    <w:rsid w:val="004C33C0"/>
    <w:rsid w:val="004D16B9"/>
    <w:rsid w:val="004D5BEC"/>
    <w:rsid w:val="004D696F"/>
    <w:rsid w:val="004F4415"/>
    <w:rsid w:val="004F4427"/>
    <w:rsid w:val="00503C79"/>
    <w:rsid w:val="005102D6"/>
    <w:rsid w:val="005502DB"/>
    <w:rsid w:val="00561453"/>
    <w:rsid w:val="00567943"/>
    <w:rsid w:val="00571975"/>
    <w:rsid w:val="00572F5A"/>
    <w:rsid w:val="005755F5"/>
    <w:rsid w:val="00575DFF"/>
    <w:rsid w:val="005936D7"/>
    <w:rsid w:val="005A6EA2"/>
    <w:rsid w:val="005B184D"/>
    <w:rsid w:val="005B7682"/>
    <w:rsid w:val="005C14C0"/>
    <w:rsid w:val="005C4C9C"/>
    <w:rsid w:val="005C502E"/>
    <w:rsid w:val="005C6C04"/>
    <w:rsid w:val="005C7785"/>
    <w:rsid w:val="005D6738"/>
    <w:rsid w:val="005F0CAF"/>
    <w:rsid w:val="006031FC"/>
    <w:rsid w:val="006045A3"/>
    <w:rsid w:val="00613FB2"/>
    <w:rsid w:val="00633434"/>
    <w:rsid w:val="00640259"/>
    <w:rsid w:val="006414A7"/>
    <w:rsid w:val="006467C3"/>
    <w:rsid w:val="00663326"/>
    <w:rsid w:val="00670C2D"/>
    <w:rsid w:val="00681E63"/>
    <w:rsid w:val="00686E5B"/>
    <w:rsid w:val="006A190F"/>
    <w:rsid w:val="006A2A96"/>
    <w:rsid w:val="006B0932"/>
    <w:rsid w:val="006B1D62"/>
    <w:rsid w:val="006B70D2"/>
    <w:rsid w:val="006C262F"/>
    <w:rsid w:val="006D03DB"/>
    <w:rsid w:val="006D31ED"/>
    <w:rsid w:val="006F2733"/>
    <w:rsid w:val="006F69B1"/>
    <w:rsid w:val="00702187"/>
    <w:rsid w:val="007047D4"/>
    <w:rsid w:val="00710029"/>
    <w:rsid w:val="00711910"/>
    <w:rsid w:val="007144C1"/>
    <w:rsid w:val="00731F5A"/>
    <w:rsid w:val="00735CCC"/>
    <w:rsid w:val="007423C6"/>
    <w:rsid w:val="00743454"/>
    <w:rsid w:val="00744404"/>
    <w:rsid w:val="00753146"/>
    <w:rsid w:val="007565E2"/>
    <w:rsid w:val="00761DD8"/>
    <w:rsid w:val="00773C05"/>
    <w:rsid w:val="007754D5"/>
    <w:rsid w:val="00776A23"/>
    <w:rsid w:val="0078430A"/>
    <w:rsid w:val="00786F53"/>
    <w:rsid w:val="00787CC7"/>
    <w:rsid w:val="007A03EA"/>
    <w:rsid w:val="007A0C82"/>
    <w:rsid w:val="007A52C5"/>
    <w:rsid w:val="007A77A0"/>
    <w:rsid w:val="007B566C"/>
    <w:rsid w:val="007C2C45"/>
    <w:rsid w:val="007C679B"/>
    <w:rsid w:val="007F750F"/>
    <w:rsid w:val="0080460F"/>
    <w:rsid w:val="00813E48"/>
    <w:rsid w:val="00825251"/>
    <w:rsid w:val="00827747"/>
    <w:rsid w:val="008320A9"/>
    <w:rsid w:val="008325A6"/>
    <w:rsid w:val="00841AF8"/>
    <w:rsid w:val="00852348"/>
    <w:rsid w:val="00852834"/>
    <w:rsid w:val="00860AF1"/>
    <w:rsid w:val="00861622"/>
    <w:rsid w:val="008629B1"/>
    <w:rsid w:val="00864712"/>
    <w:rsid w:val="008748DB"/>
    <w:rsid w:val="00893FC2"/>
    <w:rsid w:val="00897AEC"/>
    <w:rsid w:val="008B3A25"/>
    <w:rsid w:val="008C217F"/>
    <w:rsid w:val="008D13CA"/>
    <w:rsid w:val="008D42B7"/>
    <w:rsid w:val="008D4AD6"/>
    <w:rsid w:val="008E36AB"/>
    <w:rsid w:val="00901716"/>
    <w:rsid w:val="0091048D"/>
    <w:rsid w:val="0092105C"/>
    <w:rsid w:val="0092180B"/>
    <w:rsid w:val="00933DDD"/>
    <w:rsid w:val="00947F1F"/>
    <w:rsid w:val="009633EC"/>
    <w:rsid w:val="00971031"/>
    <w:rsid w:val="00987E06"/>
    <w:rsid w:val="009925EE"/>
    <w:rsid w:val="00994C0E"/>
    <w:rsid w:val="009967B4"/>
    <w:rsid w:val="009A6A39"/>
    <w:rsid w:val="009B1E9A"/>
    <w:rsid w:val="009B2F5D"/>
    <w:rsid w:val="009B3347"/>
    <w:rsid w:val="009C6165"/>
    <w:rsid w:val="009D0277"/>
    <w:rsid w:val="009D1C46"/>
    <w:rsid w:val="009D6A72"/>
    <w:rsid w:val="009E546C"/>
    <w:rsid w:val="009F16C8"/>
    <w:rsid w:val="009F2F69"/>
    <w:rsid w:val="009F6254"/>
    <w:rsid w:val="009F6FF3"/>
    <w:rsid w:val="00A06199"/>
    <w:rsid w:val="00A13063"/>
    <w:rsid w:val="00A14A35"/>
    <w:rsid w:val="00A1740A"/>
    <w:rsid w:val="00A23569"/>
    <w:rsid w:val="00A25B21"/>
    <w:rsid w:val="00A31D52"/>
    <w:rsid w:val="00A44FB2"/>
    <w:rsid w:val="00A46D3B"/>
    <w:rsid w:val="00A502C7"/>
    <w:rsid w:val="00A5163F"/>
    <w:rsid w:val="00A55D6A"/>
    <w:rsid w:val="00A64503"/>
    <w:rsid w:val="00A70239"/>
    <w:rsid w:val="00AA19EC"/>
    <w:rsid w:val="00AB0458"/>
    <w:rsid w:val="00AB2155"/>
    <w:rsid w:val="00AC6F16"/>
    <w:rsid w:val="00AC7487"/>
    <w:rsid w:val="00AD2733"/>
    <w:rsid w:val="00AE0448"/>
    <w:rsid w:val="00AE0A27"/>
    <w:rsid w:val="00B23420"/>
    <w:rsid w:val="00B3457A"/>
    <w:rsid w:val="00B402B7"/>
    <w:rsid w:val="00B44214"/>
    <w:rsid w:val="00B45EC4"/>
    <w:rsid w:val="00B50E8A"/>
    <w:rsid w:val="00B94512"/>
    <w:rsid w:val="00BA0638"/>
    <w:rsid w:val="00BA15C0"/>
    <w:rsid w:val="00BA3CD1"/>
    <w:rsid w:val="00BA7947"/>
    <w:rsid w:val="00BB0B8A"/>
    <w:rsid w:val="00BB377C"/>
    <w:rsid w:val="00BF046F"/>
    <w:rsid w:val="00BF6B97"/>
    <w:rsid w:val="00BF799F"/>
    <w:rsid w:val="00C07224"/>
    <w:rsid w:val="00C07660"/>
    <w:rsid w:val="00C225B0"/>
    <w:rsid w:val="00C257FB"/>
    <w:rsid w:val="00C34765"/>
    <w:rsid w:val="00C36C1A"/>
    <w:rsid w:val="00C3752F"/>
    <w:rsid w:val="00C439CB"/>
    <w:rsid w:val="00C46E5A"/>
    <w:rsid w:val="00C527F7"/>
    <w:rsid w:val="00C701FC"/>
    <w:rsid w:val="00C74219"/>
    <w:rsid w:val="00C8502B"/>
    <w:rsid w:val="00C9307E"/>
    <w:rsid w:val="00CA43ED"/>
    <w:rsid w:val="00CA7EA4"/>
    <w:rsid w:val="00CE584F"/>
    <w:rsid w:val="00CF49BE"/>
    <w:rsid w:val="00CF59F0"/>
    <w:rsid w:val="00CF5AF3"/>
    <w:rsid w:val="00CF765B"/>
    <w:rsid w:val="00CF7820"/>
    <w:rsid w:val="00D007A7"/>
    <w:rsid w:val="00D17212"/>
    <w:rsid w:val="00D23288"/>
    <w:rsid w:val="00D23567"/>
    <w:rsid w:val="00D2689A"/>
    <w:rsid w:val="00D32EC0"/>
    <w:rsid w:val="00D652B4"/>
    <w:rsid w:val="00D65E13"/>
    <w:rsid w:val="00D6685E"/>
    <w:rsid w:val="00D734AF"/>
    <w:rsid w:val="00D73BE8"/>
    <w:rsid w:val="00D74B0E"/>
    <w:rsid w:val="00D77610"/>
    <w:rsid w:val="00D92713"/>
    <w:rsid w:val="00D93B53"/>
    <w:rsid w:val="00D93B76"/>
    <w:rsid w:val="00D977F8"/>
    <w:rsid w:val="00DA0991"/>
    <w:rsid w:val="00DA20A4"/>
    <w:rsid w:val="00DB04DC"/>
    <w:rsid w:val="00DB1651"/>
    <w:rsid w:val="00DB7013"/>
    <w:rsid w:val="00DB7B00"/>
    <w:rsid w:val="00DC5F69"/>
    <w:rsid w:val="00DC66CB"/>
    <w:rsid w:val="00DD1E19"/>
    <w:rsid w:val="00DD1F35"/>
    <w:rsid w:val="00DE2BBC"/>
    <w:rsid w:val="00E04077"/>
    <w:rsid w:val="00E11D79"/>
    <w:rsid w:val="00E15399"/>
    <w:rsid w:val="00E20E72"/>
    <w:rsid w:val="00E21E20"/>
    <w:rsid w:val="00E40343"/>
    <w:rsid w:val="00E4494F"/>
    <w:rsid w:val="00E5025D"/>
    <w:rsid w:val="00E6373A"/>
    <w:rsid w:val="00E666AD"/>
    <w:rsid w:val="00E71104"/>
    <w:rsid w:val="00E7440B"/>
    <w:rsid w:val="00E775D3"/>
    <w:rsid w:val="00EB0958"/>
    <w:rsid w:val="00EC3595"/>
    <w:rsid w:val="00EC517E"/>
    <w:rsid w:val="00EC71C1"/>
    <w:rsid w:val="00EC71DD"/>
    <w:rsid w:val="00ED1619"/>
    <w:rsid w:val="00ED560E"/>
    <w:rsid w:val="00ED66E6"/>
    <w:rsid w:val="00EE1C5E"/>
    <w:rsid w:val="00EE6BFD"/>
    <w:rsid w:val="00EF1FE6"/>
    <w:rsid w:val="00EF588F"/>
    <w:rsid w:val="00EF6044"/>
    <w:rsid w:val="00F0049A"/>
    <w:rsid w:val="00F14386"/>
    <w:rsid w:val="00F145B8"/>
    <w:rsid w:val="00F16A5E"/>
    <w:rsid w:val="00F17B43"/>
    <w:rsid w:val="00F231BB"/>
    <w:rsid w:val="00F26C7D"/>
    <w:rsid w:val="00F2760E"/>
    <w:rsid w:val="00F45C1F"/>
    <w:rsid w:val="00F509F0"/>
    <w:rsid w:val="00F51436"/>
    <w:rsid w:val="00F55715"/>
    <w:rsid w:val="00F56AFF"/>
    <w:rsid w:val="00F56DEA"/>
    <w:rsid w:val="00F75A71"/>
    <w:rsid w:val="00F950BB"/>
    <w:rsid w:val="00F95942"/>
    <w:rsid w:val="00F95D15"/>
    <w:rsid w:val="00FA52ED"/>
    <w:rsid w:val="00FA62E1"/>
    <w:rsid w:val="00FA6F7A"/>
    <w:rsid w:val="00FA7890"/>
    <w:rsid w:val="00FB1954"/>
    <w:rsid w:val="00FB4B7A"/>
    <w:rsid w:val="00FB50AD"/>
    <w:rsid w:val="00FB6DD1"/>
    <w:rsid w:val="00FC43B3"/>
    <w:rsid w:val="00FC4A84"/>
    <w:rsid w:val="00FE020C"/>
    <w:rsid w:val="00FE476E"/>
    <w:rsid w:val="00FE4FA6"/>
    <w:rsid w:val="00FF06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81C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2">
    <w:name w:val="heading 2"/>
    <w:basedOn w:val="a"/>
    <w:link w:val="20"/>
    <w:qFormat/>
    <w:pPr>
      <w:widowControl/>
      <w:spacing w:before="100" w:beforeAutospacing="1" w:after="100" w:afterAutospacing="1"/>
      <w:jc w:val="left"/>
      <w:outlineLvl w:val="1"/>
    </w:pPr>
    <w:rPr>
      <w:rFonts w:ascii="ＭＳ Ｐゴシック" w:eastAsia="ＭＳ Ｐゴシック" w:hAnsi="ＭＳ Ｐゴシック"/>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Pr>
      <w:rFonts w:ascii="Century" w:eastAsia="ＭＳ 明朝" w:hAnsi="Century"/>
    </w:rPr>
  </w:style>
  <w:style w:type="character" w:customStyle="1" w:styleId="a5">
    <w:name w:val="フッター (文字)"/>
    <w:basedOn w:val="a0"/>
    <w:link w:val="a6"/>
    <w:rPr>
      <w:rFonts w:ascii="Century" w:eastAsia="ＭＳ 明朝" w:hAnsi="Century"/>
    </w:rPr>
  </w:style>
  <w:style w:type="character" w:styleId="a7">
    <w:name w:val="FollowedHyperlink"/>
    <w:basedOn w:val="a0"/>
    <w:rPr>
      <w:color w:val="800080"/>
      <w:u w:val="single"/>
    </w:rPr>
  </w:style>
  <w:style w:type="character" w:styleId="a8">
    <w:name w:val="Strong"/>
    <w:basedOn w:val="a0"/>
    <w:qFormat/>
    <w:rPr>
      <w:b/>
    </w:rPr>
  </w:style>
  <w:style w:type="character" w:styleId="a9">
    <w:name w:val="Hyperlink"/>
    <w:basedOn w:val="a0"/>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a">
    <w:name w:val="List Paragraph"/>
    <w:basedOn w:val="a"/>
    <w:qFormat/>
    <w:pPr>
      <w:ind w:leftChars="400" w:left="84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character" w:styleId="ad">
    <w:name w:val="Placeholder Text"/>
    <w:basedOn w:val="a0"/>
    <w:rPr>
      <w:color w:val="808080"/>
    </w:rPr>
  </w:style>
  <w:style w:type="paragraph" w:styleId="ae">
    <w:name w:val="Closing"/>
    <w:basedOn w:val="a"/>
    <w:link w:val="af"/>
    <w:pPr>
      <w:jc w:val="right"/>
    </w:pPr>
    <w:rPr>
      <w:rFonts w:ascii="HGSｺﾞｼｯｸM" w:eastAsia="HGSｺﾞｼｯｸM" w:hAnsi="HGSｺﾞｼｯｸM"/>
      <w:sz w:val="22"/>
    </w:rPr>
  </w:style>
  <w:style w:type="character" w:customStyle="1" w:styleId="af">
    <w:name w:val="結語 (文字)"/>
    <w:basedOn w:val="a0"/>
    <w:link w:val="ae"/>
    <w:rPr>
      <w:rFonts w:ascii="HGSｺﾞｼｯｸM" w:eastAsia="HGSｺﾞｼｯｸM" w:hAnsi="HGSｺﾞｼｯｸM"/>
      <w:kern w:val="2"/>
      <w:sz w:val="22"/>
    </w:rPr>
  </w:style>
  <w:style w:type="character" w:customStyle="1" w:styleId="c-red1">
    <w:name w:val="c-red1"/>
    <w:basedOn w:val="a0"/>
    <w:rPr>
      <w:color w:val="FF0000"/>
    </w:rPr>
  </w:style>
  <w:style w:type="character" w:customStyle="1" w:styleId="20">
    <w:name w:val="見出し 2 (文字)"/>
    <w:basedOn w:val="a0"/>
    <w:link w:val="2"/>
    <w:rPr>
      <w:rFonts w:ascii="ＭＳ Ｐゴシック" w:eastAsia="ＭＳ Ｐゴシック" w:hAnsi="ＭＳ Ｐゴシック"/>
      <w:b/>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ui2">
    <w:name w:val="chui2"/>
    <w:rsid w:val="00EB0958"/>
    <w:rPr>
      <w:color w:val="CC3300"/>
      <w:lang w:val="en-US" w:eastAsia="ja-JP"/>
    </w:rPr>
  </w:style>
  <w:style w:type="character" w:styleId="af3">
    <w:name w:val="annotation reference"/>
    <w:basedOn w:val="a0"/>
    <w:uiPriority w:val="99"/>
    <w:semiHidden/>
    <w:unhideWhenUsed/>
    <w:rsid w:val="00744404"/>
    <w:rPr>
      <w:sz w:val="18"/>
      <w:szCs w:val="18"/>
    </w:rPr>
  </w:style>
  <w:style w:type="paragraph" w:styleId="af4">
    <w:name w:val="annotation text"/>
    <w:basedOn w:val="a"/>
    <w:link w:val="af5"/>
    <w:uiPriority w:val="99"/>
    <w:semiHidden/>
    <w:unhideWhenUsed/>
    <w:rsid w:val="00744404"/>
    <w:pPr>
      <w:jc w:val="left"/>
    </w:pPr>
  </w:style>
  <w:style w:type="character" w:customStyle="1" w:styleId="af5">
    <w:name w:val="コメント文字列 (文字)"/>
    <w:basedOn w:val="a0"/>
    <w:link w:val="af4"/>
    <w:uiPriority w:val="99"/>
    <w:semiHidden/>
    <w:rsid w:val="00744404"/>
    <w:rPr>
      <w:kern w:val="2"/>
      <w:sz w:val="21"/>
    </w:rPr>
  </w:style>
  <w:style w:type="paragraph" w:styleId="af6">
    <w:name w:val="annotation subject"/>
    <w:basedOn w:val="af4"/>
    <w:next w:val="af4"/>
    <w:link w:val="af7"/>
    <w:uiPriority w:val="99"/>
    <w:semiHidden/>
    <w:unhideWhenUsed/>
    <w:rsid w:val="00744404"/>
    <w:rPr>
      <w:b/>
      <w:bCs/>
    </w:rPr>
  </w:style>
  <w:style w:type="character" w:customStyle="1" w:styleId="af7">
    <w:name w:val="コメント内容 (文字)"/>
    <w:basedOn w:val="af5"/>
    <w:link w:val="af6"/>
    <w:uiPriority w:val="99"/>
    <w:semiHidden/>
    <w:rsid w:val="00744404"/>
    <w:rPr>
      <w:b/>
      <w:bCs/>
      <w:kern w:val="2"/>
      <w:sz w:val="21"/>
    </w:rPr>
  </w:style>
  <w:style w:type="character" w:styleId="af8">
    <w:name w:val="Unresolved Mention"/>
    <w:basedOn w:val="a0"/>
    <w:uiPriority w:val="99"/>
    <w:semiHidden/>
    <w:unhideWhenUsed/>
    <w:rsid w:val="00D7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6230">
      <w:bodyDiv w:val="1"/>
      <w:marLeft w:val="0"/>
      <w:marRight w:val="0"/>
      <w:marTop w:val="0"/>
      <w:marBottom w:val="0"/>
      <w:divBdr>
        <w:top w:val="none" w:sz="0" w:space="0" w:color="auto"/>
        <w:left w:val="none" w:sz="0" w:space="0" w:color="auto"/>
        <w:bottom w:val="none" w:sz="0" w:space="0" w:color="auto"/>
        <w:right w:val="none" w:sz="0" w:space="0" w:color="auto"/>
      </w:divBdr>
    </w:div>
    <w:div w:id="133526267">
      <w:bodyDiv w:val="1"/>
      <w:marLeft w:val="0"/>
      <w:marRight w:val="0"/>
      <w:marTop w:val="0"/>
      <w:marBottom w:val="0"/>
      <w:divBdr>
        <w:top w:val="none" w:sz="0" w:space="0" w:color="auto"/>
        <w:left w:val="none" w:sz="0" w:space="0" w:color="auto"/>
        <w:bottom w:val="none" w:sz="0" w:space="0" w:color="auto"/>
        <w:right w:val="none" w:sz="0" w:space="0" w:color="auto"/>
      </w:divBdr>
    </w:div>
    <w:div w:id="268856794">
      <w:bodyDiv w:val="1"/>
      <w:marLeft w:val="0"/>
      <w:marRight w:val="0"/>
      <w:marTop w:val="0"/>
      <w:marBottom w:val="0"/>
      <w:divBdr>
        <w:top w:val="none" w:sz="0" w:space="0" w:color="auto"/>
        <w:left w:val="none" w:sz="0" w:space="0" w:color="auto"/>
        <w:bottom w:val="none" w:sz="0" w:space="0" w:color="auto"/>
        <w:right w:val="none" w:sz="0" w:space="0" w:color="auto"/>
      </w:divBdr>
    </w:div>
    <w:div w:id="689257756">
      <w:bodyDiv w:val="1"/>
      <w:marLeft w:val="0"/>
      <w:marRight w:val="0"/>
      <w:marTop w:val="0"/>
      <w:marBottom w:val="0"/>
      <w:divBdr>
        <w:top w:val="none" w:sz="0" w:space="0" w:color="auto"/>
        <w:left w:val="none" w:sz="0" w:space="0" w:color="auto"/>
        <w:bottom w:val="none" w:sz="0" w:space="0" w:color="auto"/>
        <w:right w:val="none" w:sz="0" w:space="0" w:color="auto"/>
      </w:divBdr>
    </w:div>
    <w:div w:id="851147675">
      <w:bodyDiv w:val="1"/>
      <w:marLeft w:val="0"/>
      <w:marRight w:val="0"/>
      <w:marTop w:val="0"/>
      <w:marBottom w:val="0"/>
      <w:divBdr>
        <w:top w:val="none" w:sz="0" w:space="0" w:color="auto"/>
        <w:left w:val="none" w:sz="0" w:space="0" w:color="auto"/>
        <w:bottom w:val="none" w:sz="0" w:space="0" w:color="auto"/>
        <w:right w:val="none" w:sz="0" w:space="0" w:color="auto"/>
      </w:divBdr>
    </w:div>
    <w:div w:id="953747881">
      <w:bodyDiv w:val="1"/>
      <w:marLeft w:val="0"/>
      <w:marRight w:val="0"/>
      <w:marTop w:val="0"/>
      <w:marBottom w:val="0"/>
      <w:divBdr>
        <w:top w:val="none" w:sz="0" w:space="0" w:color="auto"/>
        <w:left w:val="none" w:sz="0" w:space="0" w:color="auto"/>
        <w:bottom w:val="none" w:sz="0" w:space="0" w:color="auto"/>
        <w:right w:val="none" w:sz="0" w:space="0" w:color="auto"/>
      </w:divBdr>
    </w:div>
    <w:div w:id="1084304989">
      <w:bodyDiv w:val="1"/>
      <w:marLeft w:val="0"/>
      <w:marRight w:val="0"/>
      <w:marTop w:val="0"/>
      <w:marBottom w:val="0"/>
      <w:divBdr>
        <w:top w:val="none" w:sz="0" w:space="0" w:color="auto"/>
        <w:left w:val="none" w:sz="0" w:space="0" w:color="auto"/>
        <w:bottom w:val="none" w:sz="0" w:space="0" w:color="auto"/>
        <w:right w:val="none" w:sz="0" w:space="0" w:color="auto"/>
      </w:divBdr>
    </w:div>
    <w:div w:id="1321735586">
      <w:bodyDiv w:val="1"/>
      <w:marLeft w:val="0"/>
      <w:marRight w:val="0"/>
      <w:marTop w:val="0"/>
      <w:marBottom w:val="0"/>
      <w:divBdr>
        <w:top w:val="none" w:sz="0" w:space="0" w:color="auto"/>
        <w:left w:val="none" w:sz="0" w:space="0" w:color="auto"/>
        <w:bottom w:val="none" w:sz="0" w:space="0" w:color="auto"/>
        <w:right w:val="none" w:sz="0" w:space="0" w:color="auto"/>
      </w:divBdr>
    </w:div>
    <w:div w:id="1613004228">
      <w:bodyDiv w:val="1"/>
      <w:marLeft w:val="0"/>
      <w:marRight w:val="0"/>
      <w:marTop w:val="0"/>
      <w:marBottom w:val="0"/>
      <w:divBdr>
        <w:top w:val="none" w:sz="0" w:space="0" w:color="auto"/>
        <w:left w:val="none" w:sz="0" w:space="0" w:color="auto"/>
        <w:bottom w:val="none" w:sz="0" w:space="0" w:color="auto"/>
        <w:right w:val="none" w:sz="0" w:space="0" w:color="auto"/>
      </w:divBdr>
    </w:div>
    <w:div w:id="1660039705">
      <w:bodyDiv w:val="1"/>
      <w:marLeft w:val="0"/>
      <w:marRight w:val="0"/>
      <w:marTop w:val="0"/>
      <w:marBottom w:val="0"/>
      <w:divBdr>
        <w:top w:val="none" w:sz="0" w:space="0" w:color="auto"/>
        <w:left w:val="none" w:sz="0" w:space="0" w:color="auto"/>
        <w:bottom w:val="none" w:sz="0" w:space="0" w:color="auto"/>
        <w:right w:val="none" w:sz="0" w:space="0" w:color="auto"/>
      </w:divBdr>
    </w:div>
    <w:div w:id="1782186847">
      <w:bodyDiv w:val="1"/>
      <w:marLeft w:val="0"/>
      <w:marRight w:val="0"/>
      <w:marTop w:val="0"/>
      <w:marBottom w:val="0"/>
      <w:divBdr>
        <w:top w:val="none" w:sz="0" w:space="0" w:color="auto"/>
        <w:left w:val="none" w:sz="0" w:space="0" w:color="auto"/>
        <w:bottom w:val="none" w:sz="0" w:space="0" w:color="auto"/>
        <w:right w:val="none" w:sz="0" w:space="0" w:color="auto"/>
      </w:divBdr>
    </w:div>
    <w:div w:id="1783915571">
      <w:bodyDiv w:val="1"/>
      <w:marLeft w:val="0"/>
      <w:marRight w:val="0"/>
      <w:marTop w:val="0"/>
      <w:marBottom w:val="0"/>
      <w:divBdr>
        <w:top w:val="none" w:sz="0" w:space="0" w:color="auto"/>
        <w:left w:val="none" w:sz="0" w:space="0" w:color="auto"/>
        <w:bottom w:val="none" w:sz="0" w:space="0" w:color="auto"/>
        <w:right w:val="none" w:sz="0" w:space="0" w:color="auto"/>
      </w:divBdr>
    </w:div>
    <w:div w:id="1828547367">
      <w:bodyDiv w:val="1"/>
      <w:marLeft w:val="0"/>
      <w:marRight w:val="0"/>
      <w:marTop w:val="0"/>
      <w:marBottom w:val="0"/>
      <w:divBdr>
        <w:top w:val="none" w:sz="0" w:space="0" w:color="auto"/>
        <w:left w:val="none" w:sz="0" w:space="0" w:color="auto"/>
        <w:bottom w:val="none" w:sz="0" w:space="0" w:color="auto"/>
        <w:right w:val="none" w:sz="0" w:space="0" w:color="auto"/>
      </w:divBdr>
    </w:div>
    <w:div w:id="1924411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b.legal-square.com/HAS-Shohin/page/SJMainMenu.jsf"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BA1B4-3F6E-4EC8-BB8A-E0509FA6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51623</Words>
  <Characters>5398</Characters>
  <Application>Microsoft Office Word</Application>
  <DocSecurity>0</DocSecurity>
  <Lines>44</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2021-10-07T02:29:00Z</dcterms:created>
  <dcterms:modified xsi:type="dcterms:W3CDTF">2024-10-30T07:36:00Z</dcterms:modified>
</cp:coreProperties>
</file>