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70CEC" w14:textId="77777777" w:rsidR="00342E20" w:rsidRPr="003C5B8D" w:rsidRDefault="00342E20" w:rsidP="00342E20">
      <w:pPr>
        <w:rPr>
          <w:color w:val="000000"/>
        </w:rPr>
      </w:pPr>
      <w:r>
        <w:rPr>
          <w:rFonts w:hint="eastAsia"/>
          <w:color w:val="000000"/>
        </w:rPr>
        <w:t>様式第２号（第７</w:t>
      </w:r>
      <w:r w:rsidRPr="003C5B8D">
        <w:rPr>
          <w:rFonts w:hint="eastAsia"/>
          <w:color w:val="000000"/>
        </w:rPr>
        <w:t>条関係）</w:t>
      </w:r>
    </w:p>
    <w:p w14:paraId="4AA79D17" w14:textId="77777777" w:rsidR="00342E20" w:rsidRPr="003C5B8D" w:rsidRDefault="00342E20" w:rsidP="00342E20">
      <w:pPr>
        <w:rPr>
          <w:color w:val="000000"/>
        </w:rPr>
      </w:pPr>
    </w:p>
    <w:p w14:paraId="1B424FA7" w14:textId="77777777" w:rsidR="00342E20" w:rsidRPr="003C5B8D" w:rsidRDefault="00342E20" w:rsidP="00342E20">
      <w:pPr>
        <w:jc w:val="center"/>
        <w:rPr>
          <w:color w:val="000000"/>
        </w:rPr>
      </w:pPr>
      <w:r>
        <w:rPr>
          <w:rFonts w:hint="eastAsia"/>
          <w:color w:val="000000"/>
        </w:rPr>
        <w:t xml:space="preserve">事　業　計　画　</w:t>
      </w:r>
      <w:r w:rsidRPr="003C5B8D">
        <w:rPr>
          <w:rFonts w:hint="eastAsia"/>
          <w:color w:val="000000"/>
        </w:rPr>
        <w:t>書</w:t>
      </w:r>
    </w:p>
    <w:p w14:paraId="59F67A68" w14:textId="77777777" w:rsidR="00342E20" w:rsidRPr="003C5B8D" w:rsidRDefault="00342E20" w:rsidP="00342E20">
      <w:pPr>
        <w:jc w:val="center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948"/>
        <w:gridCol w:w="5350"/>
      </w:tblGrid>
      <w:tr w:rsidR="00342E20" w:rsidRPr="003C5B8D" w14:paraId="1684B937" w14:textId="77777777" w:rsidTr="00F359E1">
        <w:trPr>
          <w:trHeight w:val="714"/>
          <w:jc w:val="center"/>
        </w:trPr>
        <w:tc>
          <w:tcPr>
            <w:tcW w:w="1413" w:type="dxa"/>
            <w:vAlign w:val="center"/>
          </w:tcPr>
          <w:p w14:paraId="5FC2BF39" w14:textId="77777777" w:rsidR="00342E20" w:rsidRPr="003C5B8D" w:rsidRDefault="00342E20" w:rsidP="00646E6E">
            <w:pPr>
              <w:jc w:val="distribute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補助事業の名称</w:t>
            </w:r>
          </w:p>
        </w:tc>
        <w:tc>
          <w:tcPr>
            <w:tcW w:w="7081" w:type="dxa"/>
            <w:gridSpan w:val="2"/>
            <w:vAlign w:val="center"/>
          </w:tcPr>
          <w:p w14:paraId="4D2EC692" w14:textId="77777777" w:rsidR="00342E20" w:rsidRPr="003C5B8D" w:rsidRDefault="00342E20" w:rsidP="00646E6E">
            <w:pPr>
              <w:rPr>
                <w:color w:val="000000"/>
              </w:rPr>
            </w:pPr>
          </w:p>
        </w:tc>
      </w:tr>
      <w:tr w:rsidR="00F359E1" w:rsidRPr="003C5B8D" w14:paraId="77239C45" w14:textId="77777777" w:rsidTr="00F359E1">
        <w:trPr>
          <w:trHeight w:val="1772"/>
          <w:jc w:val="center"/>
        </w:trPr>
        <w:tc>
          <w:tcPr>
            <w:tcW w:w="1413" w:type="dxa"/>
            <w:vMerge w:val="restart"/>
            <w:vAlign w:val="center"/>
          </w:tcPr>
          <w:p w14:paraId="7CC23537" w14:textId="77777777" w:rsidR="00F359E1" w:rsidRPr="003C5B8D" w:rsidRDefault="00F359E1" w:rsidP="00646E6E">
            <w:pPr>
              <w:jc w:val="distribute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補助事業の内容</w:t>
            </w:r>
          </w:p>
        </w:tc>
        <w:tc>
          <w:tcPr>
            <w:tcW w:w="7081" w:type="dxa"/>
            <w:gridSpan w:val="2"/>
          </w:tcPr>
          <w:p w14:paraId="34E936C4" w14:textId="263BE23B" w:rsidR="00F359E1" w:rsidRPr="00DC2C09" w:rsidRDefault="00F359E1" w:rsidP="0063011C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DC2C09">
              <w:rPr>
                <w:rFonts w:hint="eastAsia"/>
                <w:color w:val="000000"/>
                <w:sz w:val="20"/>
                <w:szCs w:val="20"/>
              </w:rPr>
              <w:t>（いずれかに〇をつけてください。）</w:t>
            </w:r>
          </w:p>
          <w:p w14:paraId="4D513749" w14:textId="176341D6" w:rsidR="0063011C" w:rsidRPr="0063011C" w:rsidRDefault="0063011C" w:rsidP="0063011C">
            <w:pPr>
              <w:spacing w:line="240" w:lineRule="exact"/>
              <w:ind w:left="200" w:hangingChars="100" w:hanging="2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⑴　</w:t>
            </w:r>
            <w:r w:rsidRPr="0063011C">
              <w:rPr>
                <w:rFonts w:hAnsi="ＭＳ 明朝" w:hint="eastAsia"/>
                <w:sz w:val="20"/>
                <w:szCs w:val="20"/>
              </w:rPr>
              <w:t>外国籍市民が日常生活において直面する言語、制度、生活習慣等の障壁の解消を図り、地域社会において自立した生活を営むことを支援する事業</w:t>
            </w:r>
          </w:p>
          <w:p w14:paraId="2D19D33F" w14:textId="22F454D6" w:rsidR="0063011C" w:rsidRPr="0063011C" w:rsidRDefault="0063011C" w:rsidP="0063011C">
            <w:pPr>
              <w:spacing w:line="240" w:lineRule="exact"/>
              <w:ind w:left="200" w:hangingChars="100" w:hanging="200"/>
              <w:rPr>
                <w:rFonts w:hAnsi="ＭＳ 明朝"/>
                <w:sz w:val="20"/>
                <w:szCs w:val="20"/>
              </w:rPr>
            </w:pPr>
            <w:r w:rsidRPr="0063011C">
              <w:rPr>
                <w:rFonts w:hAnsi="ＭＳ 明朝" w:hint="eastAsia"/>
                <w:sz w:val="20"/>
                <w:szCs w:val="20"/>
              </w:rPr>
              <w:t>⑵　外国籍市民と日本人市民が対等な立場で交流し、相互理解を深めながら顔の見える関係性を構築するとともに、地域</w:t>
            </w:r>
            <w:r w:rsidR="00B638AC">
              <w:rPr>
                <w:rFonts w:hAnsi="ＭＳ 明朝" w:hint="eastAsia"/>
                <w:sz w:val="20"/>
                <w:szCs w:val="20"/>
              </w:rPr>
              <w:t>社会への参画を支援</w:t>
            </w:r>
            <w:r w:rsidRPr="0063011C">
              <w:rPr>
                <w:rFonts w:hAnsi="ＭＳ 明朝" w:hint="eastAsia"/>
                <w:sz w:val="20"/>
                <w:szCs w:val="20"/>
              </w:rPr>
              <w:t>する事業</w:t>
            </w:r>
          </w:p>
          <w:p w14:paraId="41806EB3" w14:textId="5A9C8FCB" w:rsidR="00F359E1" w:rsidRPr="0063011C" w:rsidRDefault="0063011C" w:rsidP="0063011C">
            <w:pPr>
              <w:spacing w:line="240" w:lineRule="exact"/>
              <w:ind w:left="200" w:hangingChars="100" w:hanging="200"/>
              <w:rPr>
                <w:rFonts w:hAnsi="ＭＳ 明朝"/>
                <w:sz w:val="21"/>
                <w:szCs w:val="21"/>
              </w:rPr>
            </w:pPr>
            <w:r w:rsidRPr="0063011C">
              <w:rPr>
                <w:rFonts w:hAnsi="ＭＳ 明朝" w:hint="eastAsia"/>
                <w:sz w:val="20"/>
                <w:szCs w:val="20"/>
              </w:rPr>
              <w:t>⑶　地域における多文化共生の推進を担う人材を育成し、外国籍市民と地域社会をつなぐ役割を果たす市民を増やすことで、地域全体の受入</w:t>
            </w:r>
            <w:r w:rsidR="00B638AC">
              <w:rPr>
                <w:rFonts w:hAnsi="ＭＳ 明朝" w:hint="eastAsia"/>
                <w:sz w:val="20"/>
                <w:szCs w:val="20"/>
              </w:rPr>
              <w:t>体制</w:t>
            </w:r>
            <w:r w:rsidRPr="0063011C">
              <w:rPr>
                <w:rFonts w:hAnsi="ＭＳ 明朝" w:hint="eastAsia"/>
                <w:sz w:val="20"/>
                <w:szCs w:val="20"/>
              </w:rPr>
              <w:t>の強化を図る事業</w:t>
            </w:r>
          </w:p>
        </w:tc>
      </w:tr>
      <w:tr w:rsidR="00F359E1" w:rsidRPr="003C5B8D" w14:paraId="05C5529E" w14:textId="77777777" w:rsidTr="00DC4B46">
        <w:trPr>
          <w:trHeight w:val="3386"/>
          <w:jc w:val="center"/>
        </w:trPr>
        <w:tc>
          <w:tcPr>
            <w:tcW w:w="1413" w:type="dxa"/>
            <w:vMerge/>
            <w:vAlign w:val="center"/>
          </w:tcPr>
          <w:p w14:paraId="0FC8A773" w14:textId="77777777" w:rsidR="00F359E1" w:rsidRPr="003C5B8D" w:rsidRDefault="00F359E1" w:rsidP="00646E6E">
            <w:pPr>
              <w:jc w:val="distribute"/>
              <w:rPr>
                <w:color w:val="000000"/>
              </w:rPr>
            </w:pPr>
          </w:p>
        </w:tc>
        <w:tc>
          <w:tcPr>
            <w:tcW w:w="7081" w:type="dxa"/>
            <w:gridSpan w:val="2"/>
          </w:tcPr>
          <w:p w14:paraId="1FCC9037" w14:textId="02371874" w:rsidR="00F359E1" w:rsidRPr="00DC2C09" w:rsidRDefault="00F359E1" w:rsidP="00646E6E">
            <w:pPr>
              <w:rPr>
                <w:color w:val="000000"/>
                <w:sz w:val="20"/>
                <w:szCs w:val="20"/>
              </w:rPr>
            </w:pPr>
            <w:r w:rsidRPr="00DC2C09">
              <w:rPr>
                <w:rFonts w:hint="eastAsia"/>
                <w:color w:val="000000"/>
                <w:sz w:val="20"/>
                <w:szCs w:val="20"/>
              </w:rPr>
              <w:t>（事業の内容を具体的に記入してください。）</w:t>
            </w:r>
          </w:p>
        </w:tc>
      </w:tr>
      <w:tr w:rsidR="00342E20" w:rsidRPr="003C5B8D" w14:paraId="094A652C" w14:textId="77777777" w:rsidTr="00F359E1">
        <w:trPr>
          <w:trHeight w:val="403"/>
          <w:jc w:val="center"/>
        </w:trPr>
        <w:tc>
          <w:tcPr>
            <w:tcW w:w="1413" w:type="dxa"/>
            <w:vMerge w:val="restart"/>
            <w:vAlign w:val="center"/>
          </w:tcPr>
          <w:p w14:paraId="2C2EFBB4" w14:textId="77777777" w:rsidR="00342E20" w:rsidRPr="003C5B8D" w:rsidRDefault="00342E20" w:rsidP="0029522D">
            <w:pPr>
              <w:jc w:val="distribute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実　施</w:t>
            </w:r>
          </w:p>
          <w:p w14:paraId="7B6940FD" w14:textId="77777777" w:rsidR="00342E20" w:rsidRDefault="00342E20" w:rsidP="0029522D">
            <w:pPr>
              <w:jc w:val="distribute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スケジュール</w:t>
            </w:r>
          </w:p>
          <w:p w14:paraId="217AECF4" w14:textId="71A447FE" w:rsidR="0029522D" w:rsidRPr="0029522D" w:rsidRDefault="0029522D" w:rsidP="0029522D">
            <w:pPr>
              <w:jc w:val="distribute"/>
              <w:rPr>
                <w:color w:val="000000"/>
                <w:sz w:val="20"/>
                <w:szCs w:val="20"/>
              </w:rPr>
            </w:pPr>
            <w:r w:rsidRPr="0029522D">
              <w:rPr>
                <w:rFonts w:hint="eastAsia"/>
                <w:color w:val="000000"/>
                <w:sz w:val="20"/>
                <w:szCs w:val="20"/>
              </w:rPr>
              <w:t>（交付決定後に着手してください）</w:t>
            </w:r>
          </w:p>
        </w:tc>
        <w:tc>
          <w:tcPr>
            <w:tcW w:w="1701" w:type="dxa"/>
            <w:vAlign w:val="center"/>
          </w:tcPr>
          <w:p w14:paraId="03E107D7" w14:textId="2E8ADE70" w:rsidR="00342E20" w:rsidRPr="003C5B8D" w:rsidRDefault="00F359E1" w:rsidP="00646E6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月日</w:t>
            </w:r>
          </w:p>
        </w:tc>
        <w:tc>
          <w:tcPr>
            <w:tcW w:w="5380" w:type="dxa"/>
            <w:vAlign w:val="center"/>
          </w:tcPr>
          <w:p w14:paraId="6AF6633F" w14:textId="50833881" w:rsidR="00342E20" w:rsidRPr="003C5B8D" w:rsidRDefault="00DC4B46" w:rsidP="00646E6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実施</w:t>
            </w:r>
            <w:r w:rsidR="00342E20" w:rsidRPr="003C5B8D">
              <w:rPr>
                <w:rFonts w:hint="eastAsia"/>
                <w:color w:val="000000"/>
              </w:rPr>
              <w:t>内容</w:t>
            </w:r>
          </w:p>
        </w:tc>
      </w:tr>
      <w:tr w:rsidR="00342E20" w:rsidRPr="003C5B8D" w14:paraId="59D3BB15" w14:textId="77777777" w:rsidTr="00DC4B46">
        <w:trPr>
          <w:trHeight w:val="3110"/>
          <w:jc w:val="center"/>
        </w:trPr>
        <w:tc>
          <w:tcPr>
            <w:tcW w:w="1413" w:type="dxa"/>
            <w:vMerge/>
            <w:vAlign w:val="center"/>
          </w:tcPr>
          <w:p w14:paraId="0617F113" w14:textId="77777777" w:rsidR="00342E20" w:rsidRPr="003C5B8D" w:rsidRDefault="00342E20" w:rsidP="00646E6E">
            <w:pPr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F882032" w14:textId="77777777" w:rsidR="00342E20" w:rsidRPr="003C5B8D" w:rsidRDefault="00342E20" w:rsidP="00646E6E">
            <w:pPr>
              <w:rPr>
                <w:color w:val="000000"/>
              </w:rPr>
            </w:pPr>
          </w:p>
        </w:tc>
        <w:tc>
          <w:tcPr>
            <w:tcW w:w="5380" w:type="dxa"/>
          </w:tcPr>
          <w:p w14:paraId="04480425" w14:textId="74D35EFF" w:rsidR="00342E20" w:rsidRPr="003C5B8D" w:rsidRDefault="00342E20" w:rsidP="00646E6E">
            <w:pPr>
              <w:ind w:right="240"/>
              <w:rPr>
                <w:color w:val="000000"/>
              </w:rPr>
            </w:pPr>
          </w:p>
        </w:tc>
      </w:tr>
      <w:tr w:rsidR="00DC4B46" w:rsidRPr="003C5B8D" w14:paraId="5E46784A" w14:textId="77777777" w:rsidTr="00DC4B46">
        <w:trPr>
          <w:trHeight w:val="363"/>
          <w:jc w:val="center"/>
        </w:trPr>
        <w:tc>
          <w:tcPr>
            <w:tcW w:w="1413" w:type="dxa"/>
            <w:vMerge w:val="restart"/>
            <w:vAlign w:val="center"/>
          </w:tcPr>
          <w:p w14:paraId="2ABD04F3" w14:textId="59877095" w:rsidR="00DC4B46" w:rsidRPr="003C5B8D" w:rsidRDefault="00DC4B46" w:rsidP="00DC4B4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補助事業の効果</w:t>
            </w:r>
          </w:p>
        </w:tc>
        <w:tc>
          <w:tcPr>
            <w:tcW w:w="7081" w:type="dxa"/>
            <w:gridSpan w:val="2"/>
            <w:vAlign w:val="center"/>
          </w:tcPr>
          <w:p w14:paraId="30739C78" w14:textId="5DCDFB77" w:rsidR="00DC4B46" w:rsidRPr="003C5B8D" w:rsidRDefault="00DC4B46" w:rsidP="00646E6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参加見込人数　　　　　　　　人</w:t>
            </w:r>
          </w:p>
        </w:tc>
      </w:tr>
      <w:tr w:rsidR="00DC4B46" w:rsidRPr="003C5B8D" w14:paraId="28BE2F44" w14:textId="77777777" w:rsidTr="00B638AC">
        <w:trPr>
          <w:trHeight w:val="2513"/>
          <w:jc w:val="center"/>
        </w:trPr>
        <w:tc>
          <w:tcPr>
            <w:tcW w:w="1413" w:type="dxa"/>
            <w:vMerge/>
            <w:vAlign w:val="center"/>
          </w:tcPr>
          <w:p w14:paraId="693C4B20" w14:textId="77777777" w:rsidR="00DC4B46" w:rsidRDefault="00DC4B46" w:rsidP="00646E6E">
            <w:pPr>
              <w:jc w:val="distribute"/>
              <w:rPr>
                <w:color w:val="000000"/>
              </w:rPr>
            </w:pPr>
          </w:p>
        </w:tc>
        <w:tc>
          <w:tcPr>
            <w:tcW w:w="7081" w:type="dxa"/>
            <w:gridSpan w:val="2"/>
          </w:tcPr>
          <w:p w14:paraId="491AEB35" w14:textId="5678254C" w:rsidR="00DC4B46" w:rsidRPr="00DC2C09" w:rsidRDefault="00AA0B78" w:rsidP="00646E6E">
            <w:pPr>
              <w:rPr>
                <w:color w:val="000000"/>
                <w:sz w:val="20"/>
                <w:szCs w:val="20"/>
              </w:rPr>
            </w:pPr>
            <w:r w:rsidRPr="00AA0B78">
              <w:rPr>
                <w:rFonts w:hint="eastAsia"/>
                <w:color w:val="000000"/>
                <w:w w:val="92"/>
                <w:kern w:val="0"/>
                <w:sz w:val="20"/>
                <w:szCs w:val="20"/>
                <w:fitText w:val="7000" w:id="-497909504"/>
              </w:rPr>
              <w:t>（</w:t>
            </w:r>
            <w:r w:rsidR="00DC4B46" w:rsidRPr="00AA0B78">
              <w:rPr>
                <w:rFonts w:hint="eastAsia"/>
                <w:color w:val="000000"/>
                <w:w w:val="92"/>
                <w:kern w:val="0"/>
                <w:sz w:val="20"/>
                <w:szCs w:val="20"/>
                <w:fitText w:val="7000" w:id="-497909504"/>
              </w:rPr>
              <w:t>多文化共生のまちづくりに対する効果</w:t>
            </w:r>
            <w:r w:rsidRPr="00AA0B78">
              <w:rPr>
                <w:rFonts w:hint="eastAsia"/>
                <w:color w:val="000000"/>
                <w:w w:val="92"/>
                <w:kern w:val="0"/>
                <w:sz w:val="20"/>
                <w:szCs w:val="20"/>
                <w:fitText w:val="7000" w:id="-497909504"/>
              </w:rPr>
              <w:t>と把握方法</w:t>
            </w:r>
            <w:r w:rsidR="00DC4B46" w:rsidRPr="00AA0B78">
              <w:rPr>
                <w:rFonts w:hint="eastAsia"/>
                <w:color w:val="000000"/>
                <w:w w:val="92"/>
                <w:kern w:val="0"/>
                <w:sz w:val="20"/>
                <w:szCs w:val="20"/>
                <w:fitText w:val="7000" w:id="-497909504"/>
              </w:rPr>
              <w:t>を具体的に記入してください。</w:t>
            </w:r>
            <w:r w:rsidRPr="00AA0B78">
              <w:rPr>
                <w:rFonts w:hint="eastAsia"/>
                <w:color w:val="000000"/>
                <w:spacing w:val="4"/>
                <w:w w:val="92"/>
                <w:kern w:val="0"/>
                <w:sz w:val="20"/>
                <w:szCs w:val="20"/>
                <w:fitText w:val="7000" w:id="-497909504"/>
              </w:rPr>
              <w:t>）</w:t>
            </w:r>
          </w:p>
        </w:tc>
      </w:tr>
    </w:tbl>
    <w:p w14:paraId="1801A95E" w14:textId="77777777" w:rsidR="0035786A" w:rsidRPr="00342E20" w:rsidRDefault="0035786A" w:rsidP="00342E20"/>
    <w:sectPr w:rsidR="0035786A" w:rsidRPr="00342E20" w:rsidSect="0035786A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94FE7" w14:textId="77777777" w:rsidR="00646E6E" w:rsidRDefault="00646E6E" w:rsidP="002856A7">
      <w:r>
        <w:separator/>
      </w:r>
    </w:p>
  </w:endnote>
  <w:endnote w:type="continuationSeparator" w:id="0">
    <w:p w14:paraId="78DA539D" w14:textId="77777777" w:rsidR="00646E6E" w:rsidRDefault="00646E6E" w:rsidP="0028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1004E" w14:textId="77777777" w:rsidR="00646E6E" w:rsidRDefault="00646E6E" w:rsidP="002856A7">
      <w:r>
        <w:separator/>
      </w:r>
    </w:p>
  </w:footnote>
  <w:footnote w:type="continuationSeparator" w:id="0">
    <w:p w14:paraId="34A7493E" w14:textId="77777777" w:rsidR="00646E6E" w:rsidRDefault="00646E6E" w:rsidP="00285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24"/>
    <w:rsid w:val="000146F1"/>
    <w:rsid w:val="000840D4"/>
    <w:rsid w:val="000A3E32"/>
    <w:rsid w:val="000A6185"/>
    <w:rsid w:val="000C7F16"/>
    <w:rsid w:val="000D0A2D"/>
    <w:rsid w:val="000F0C0D"/>
    <w:rsid w:val="00120F24"/>
    <w:rsid w:val="0014721E"/>
    <w:rsid w:val="001511CC"/>
    <w:rsid w:val="00237308"/>
    <w:rsid w:val="002856A7"/>
    <w:rsid w:val="0029522D"/>
    <w:rsid w:val="002B6291"/>
    <w:rsid w:val="002F6C17"/>
    <w:rsid w:val="003132A2"/>
    <w:rsid w:val="00331A4B"/>
    <w:rsid w:val="00342E20"/>
    <w:rsid w:val="0035786A"/>
    <w:rsid w:val="00390474"/>
    <w:rsid w:val="003C5B8D"/>
    <w:rsid w:val="004952A3"/>
    <w:rsid w:val="005052DB"/>
    <w:rsid w:val="00511709"/>
    <w:rsid w:val="00534F15"/>
    <w:rsid w:val="005463B0"/>
    <w:rsid w:val="00557444"/>
    <w:rsid w:val="005C121D"/>
    <w:rsid w:val="005E454C"/>
    <w:rsid w:val="0061247B"/>
    <w:rsid w:val="0063011C"/>
    <w:rsid w:val="00646E6E"/>
    <w:rsid w:val="006A6DED"/>
    <w:rsid w:val="007004CC"/>
    <w:rsid w:val="007123D6"/>
    <w:rsid w:val="007162BC"/>
    <w:rsid w:val="00717AB9"/>
    <w:rsid w:val="00717DA9"/>
    <w:rsid w:val="007516ED"/>
    <w:rsid w:val="007B072A"/>
    <w:rsid w:val="007D714C"/>
    <w:rsid w:val="007E5F21"/>
    <w:rsid w:val="00824832"/>
    <w:rsid w:val="00857E9D"/>
    <w:rsid w:val="00862E4A"/>
    <w:rsid w:val="00874BF2"/>
    <w:rsid w:val="00885815"/>
    <w:rsid w:val="008B299B"/>
    <w:rsid w:val="008E6442"/>
    <w:rsid w:val="008F00FE"/>
    <w:rsid w:val="00901CEC"/>
    <w:rsid w:val="00933FD8"/>
    <w:rsid w:val="009B7326"/>
    <w:rsid w:val="009F1E02"/>
    <w:rsid w:val="00A13629"/>
    <w:rsid w:val="00A1552D"/>
    <w:rsid w:val="00A4261D"/>
    <w:rsid w:val="00A576B7"/>
    <w:rsid w:val="00A6160C"/>
    <w:rsid w:val="00A938DA"/>
    <w:rsid w:val="00AA0B78"/>
    <w:rsid w:val="00AE58E4"/>
    <w:rsid w:val="00AE766A"/>
    <w:rsid w:val="00AF26FB"/>
    <w:rsid w:val="00B638AC"/>
    <w:rsid w:val="00B978E3"/>
    <w:rsid w:val="00BA0236"/>
    <w:rsid w:val="00BD68EA"/>
    <w:rsid w:val="00C07C52"/>
    <w:rsid w:val="00C32C50"/>
    <w:rsid w:val="00C341AC"/>
    <w:rsid w:val="00C50EF4"/>
    <w:rsid w:val="00C77F2A"/>
    <w:rsid w:val="00CB5434"/>
    <w:rsid w:val="00D21B87"/>
    <w:rsid w:val="00D30FB2"/>
    <w:rsid w:val="00D343F0"/>
    <w:rsid w:val="00D44DC8"/>
    <w:rsid w:val="00D504D4"/>
    <w:rsid w:val="00D72616"/>
    <w:rsid w:val="00D9779C"/>
    <w:rsid w:val="00DA3C9B"/>
    <w:rsid w:val="00DC2C09"/>
    <w:rsid w:val="00DC4B46"/>
    <w:rsid w:val="00DE71F5"/>
    <w:rsid w:val="00E01771"/>
    <w:rsid w:val="00E03962"/>
    <w:rsid w:val="00E4002F"/>
    <w:rsid w:val="00E573CF"/>
    <w:rsid w:val="00EF7CC7"/>
    <w:rsid w:val="00F26144"/>
    <w:rsid w:val="00F359E1"/>
    <w:rsid w:val="00F45A08"/>
    <w:rsid w:val="00F669D2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45E29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6F32"/>
    <w:pPr>
      <w:widowControl w:val="0"/>
      <w:jc w:val="both"/>
    </w:pPr>
    <w:rPr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D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3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23F14"/>
    <w:rPr>
      <w:kern w:val="2"/>
      <w:sz w:val="24"/>
      <w:szCs w:val="24"/>
    </w:rPr>
  </w:style>
  <w:style w:type="paragraph" w:styleId="a6">
    <w:name w:val="footer"/>
    <w:basedOn w:val="a"/>
    <w:link w:val="a7"/>
    <w:rsid w:val="00C23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23F14"/>
    <w:rPr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9A1922"/>
    <w:pPr>
      <w:jc w:val="center"/>
    </w:pPr>
  </w:style>
  <w:style w:type="character" w:customStyle="1" w:styleId="a9">
    <w:name w:val="記 (文字)"/>
    <w:link w:val="a8"/>
    <w:rsid w:val="009A1922"/>
    <w:rPr>
      <w:kern w:val="2"/>
      <w:sz w:val="24"/>
      <w:szCs w:val="24"/>
    </w:rPr>
  </w:style>
  <w:style w:type="paragraph" w:styleId="aa">
    <w:name w:val="Closing"/>
    <w:basedOn w:val="a"/>
    <w:link w:val="ab"/>
    <w:rsid w:val="009A1922"/>
    <w:pPr>
      <w:jc w:val="right"/>
    </w:pPr>
  </w:style>
  <w:style w:type="character" w:customStyle="1" w:styleId="ab">
    <w:name w:val="結語 (文字)"/>
    <w:link w:val="aa"/>
    <w:rsid w:val="009A1922"/>
    <w:rPr>
      <w:kern w:val="2"/>
      <w:sz w:val="24"/>
      <w:szCs w:val="24"/>
    </w:rPr>
  </w:style>
  <w:style w:type="paragraph" w:styleId="ac">
    <w:name w:val="Balloon Text"/>
    <w:basedOn w:val="a"/>
    <w:link w:val="ad"/>
    <w:rsid w:val="002856A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856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4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355</Words>
  <Characters>49</Characters>
  <DocSecurity>0</DocSecurity>
  <Lines>1</Lines>
  <Paragraphs>1</Paragraphs>
  <ScaleCrop>false</ScaleCrop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2026-02-05T00:57:00Z</dcterms:created>
  <dcterms:modified xsi:type="dcterms:W3CDTF">2026-02-10T01:01:00Z</dcterms:modified>
</cp:coreProperties>
</file>