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default" w:ascii="ＭＳ ゴシック" w:hAnsi="ＭＳ ゴシック" w:eastAsia="ＭＳ ゴシック"/>
          <w:sz w:val="28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242570</wp:posOffset>
                </wp:positionV>
                <wp:extent cx="1895475" cy="2571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9.100000000000001pt;margin-left:340.2pt;mso-position-horizontal-relative:text;mso-position-vertical-relative:text;position:absolute;height:20.25pt;width:149.25pt;z-index:4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　　年　　月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ゴシック" w:hAnsi="ＭＳ ゴシック" w:eastAsia="ＭＳ ゴシック"/>
          <w:sz w:val="28"/>
        </w:rPr>
        <w:t>自治会集会施設増改築修繕計画書</w:t>
      </w:r>
    </w:p>
    <w:tbl>
      <w:tblPr>
        <w:tblStyle w:val="11"/>
        <w:tblpPr w:leftFromText="142" w:rightFromText="142" w:topFromText="0" w:bottomFromText="0" w:vertAnchor="page" w:horzAnchor="margin" w:tblpXSpec="left" w:tblpY="3496"/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7371"/>
      </w:tblGrid>
      <w:tr>
        <w:trPr>
          <w:trHeight w:val="560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年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 w:ascii="ＭＳ 明朝" w:hAnsi="ＭＳ 明朝"/>
                <w:sz w:val="24"/>
              </w:rPr>
              <w:t>度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内容（概要を箇条書きで記入してください。）</w:t>
            </w:r>
          </w:p>
        </w:tc>
      </w:tr>
      <w:tr>
        <w:trPr>
          <w:trHeight w:val="8914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令和　</w:t>
            </w:r>
            <w:r>
              <w:rPr>
                <w:rFonts w:hint="default" w:ascii="ＭＳ ゴシック" w:hAnsi="ＭＳ ゴシック" w:eastAsia="ＭＳ ゴシック"/>
                <w:b w:val="1"/>
                <w:sz w:val="24"/>
              </w:rPr>
              <w:t>年度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例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・外壁が老朽化し、ひび割れの恐れがあるので塗装工事を実施。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136525</wp:posOffset>
                      </wp:positionV>
                      <wp:extent cx="4476750" cy="0"/>
                      <wp:effectExtent l="0" t="635" r="2921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オブジェクト 0" style="margin-top:10.75pt;margin-left:2.25pt;mso-position-horizontal-relative:text;mso-position-vertical-relative:text;position:absolute;height:0pt;width:352.5pt;z-index:2;" o:spid="_x0000_s1027" o:allowincell="t" o:allowoverlap="t" filled="f" stroked="t" strokecolor="#000000" strokeweight="0.7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【工事の緊急性】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①レベル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（　　高い　・　やや高い　・　やや低い　・　低い　　）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②その理由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ind w:left="2585" w:leftChars="1231"/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</w:pPr>
          </w:p>
          <w:p>
            <w:pPr>
              <w:pStyle w:val="0"/>
              <w:ind w:left="2585" w:leftChars="1231"/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工事予定時期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令和　</w:t>
            </w:r>
            <w:bookmarkStart w:id="0" w:name="_GoBack"/>
            <w:bookmarkEnd w:id="0"/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年　　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 xml:space="preserve">   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月頃</w:t>
            </w:r>
          </w:p>
          <w:p>
            <w:pPr>
              <w:pStyle w:val="0"/>
              <w:ind w:left="2585" w:leftChars="1231"/>
              <w:rPr>
                <w:rFonts w:hint="default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工事予定額　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　　　　　　　　　　円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税込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  <w:u w:val="single" w:color="auto"/>
              </w:rPr>
              <w:t>)</w:t>
            </w:r>
          </w:p>
        </w:tc>
      </w:tr>
      <w:tr>
        <w:trPr>
          <w:trHeight w:val="1125" w:hRule="atLeast"/>
        </w:trPr>
        <w:tc>
          <w:tcPr>
            <w:tcW w:w="91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※</w:t>
            </w:r>
            <w:r>
              <w:rPr>
                <w:rFonts w:hint="default" w:ascii="ＭＳ 明朝" w:hAnsi="ＭＳ 明朝"/>
                <w:sz w:val="24"/>
              </w:rPr>
              <w:t>【工事の緊急性】については、</w:t>
            </w:r>
            <w:r>
              <w:rPr>
                <w:rFonts w:hint="eastAsia"/>
                <w:sz w:val="24"/>
              </w:rPr>
              <w:t>事故</w:t>
            </w:r>
            <w:r>
              <w:rPr>
                <w:rFonts w:hint="default" w:ascii="ＭＳ 明朝" w:hAnsi="ＭＳ 明朝"/>
                <w:sz w:val="24"/>
              </w:rPr>
              <w:t>や</w:t>
            </w:r>
            <w:r>
              <w:rPr>
                <w:rFonts w:hint="eastAsia"/>
                <w:sz w:val="24"/>
              </w:rPr>
              <w:t>建物のいたみのほか</w:t>
            </w:r>
            <w:r>
              <w:rPr>
                <w:rFonts w:hint="default" w:ascii="ＭＳ 明朝" w:hAnsi="ＭＳ 明朝"/>
                <w:sz w:val="24"/>
              </w:rPr>
              <w:t>、機器の故障などの緊急性を総合的に判断し、</w:t>
            </w:r>
            <w:r>
              <w:rPr>
                <w:rFonts w:hint="eastAsia"/>
                <w:sz w:val="24"/>
              </w:rPr>
              <w:t>①レベル</w:t>
            </w:r>
            <w:r>
              <w:rPr>
                <w:rFonts w:hint="default" w:ascii="ＭＳ 明朝" w:hAnsi="ＭＳ 明朝"/>
                <w:sz w:val="24"/>
              </w:rPr>
              <w:t>「高い」～「低い」のいずれかに丸をつけ</w:t>
            </w:r>
            <w:r>
              <w:rPr>
                <w:rFonts w:hint="eastAsia"/>
                <w:sz w:val="24"/>
              </w:rPr>
              <w:t>、②その理由を簡潔に記載し</w:t>
            </w:r>
            <w:r>
              <w:rPr>
                <w:rFonts w:hint="default" w:ascii="ＭＳ 明朝" w:hAnsi="ＭＳ 明朝"/>
                <w:sz w:val="24"/>
              </w:rPr>
              <w:t>てください。</w:t>
            </w:r>
            <w:r>
              <w:rPr>
                <w:rFonts w:hint="eastAsia"/>
                <w:sz w:val="24"/>
              </w:rPr>
              <w:t>補助優先順位の判断基準といたします。</w:t>
            </w:r>
          </w:p>
        </w:tc>
      </w:tr>
    </w:tbl>
    <w:p>
      <w:pPr>
        <w:pStyle w:val="0"/>
        <w:spacing w:line="500" w:lineRule="exact"/>
        <w:jc w:val="right"/>
        <w:rPr>
          <w:rFonts w:hint="default"/>
          <w:sz w:val="24"/>
          <w:u w:val="single" w:color="auto"/>
        </w:rPr>
      </w:pPr>
      <w:r>
        <w:rPr>
          <w:rFonts w:hint="default"/>
          <w:sz w:val="24"/>
          <w:u w:val="single" w:color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42545</wp:posOffset>
                </wp:positionV>
                <wp:extent cx="2362200" cy="5810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　川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35pt;margin-left:-9.3000000000000007pt;mso-position-horizontal-relative:text;mso-position-vertical-relative:text;position:absolute;height:45.75pt;width:186pt;z-index:3;" o:spid="_x0000_s102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提出先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　川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/>
          <w:sz w:val="24"/>
          <w:u w:val="single" w:color="auto"/>
        </w:rPr>
        <w:t>自治会名　　　　　　　　　　　自治会</w:t>
      </w:r>
    </w:p>
    <w:p>
      <w:pPr>
        <w:pStyle w:val="0"/>
        <w:spacing w:line="700" w:lineRule="exact"/>
        <w:jc w:val="right"/>
        <w:rPr>
          <w:rFonts w:hint="eastAsia"/>
          <w:sz w:val="24"/>
          <w:u w:val="single" w:color="auto"/>
        </w:rPr>
      </w:pPr>
      <w:r>
        <w:rPr>
          <w:rFonts w:hint="default" w:ascii="ＭＳ 明朝" w:hAnsi="ＭＳ 明朝"/>
          <w:sz w:val="24"/>
          <w:u w:val="single" w:color="auto"/>
        </w:rPr>
        <w:t>会長氏名　　　　　　　　　　　　　印</w:t>
      </w:r>
    </w:p>
    <w:p>
      <w:pPr>
        <w:pStyle w:val="0"/>
        <w:spacing w:line="700" w:lineRule="exact"/>
        <w:ind w:right="-674" w:rightChars="-321"/>
        <w:jc w:val="left"/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</w:pP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※業者からの見積書の写し（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1</w:t>
      </w:r>
      <w:r>
        <w:rPr>
          <w:rFonts w:hint="eastAsia" w:ascii="HGP創英角ﾎﾟｯﾌﾟ体" w:hAnsi="HGP創英角ﾎﾟｯﾌﾟ体" w:eastAsia="HGP創英角ﾎﾟｯﾌﾟ体"/>
          <w:sz w:val="24"/>
          <w:u w:val="single" w:color="auto"/>
        </w:rPr>
        <w:t>者、宛名は自治会名）及び写真（現況）を添付してください。</w:t>
      </w:r>
    </w:p>
    <w:sectPr>
      <w:headerReference r:id="rId5" w:type="default"/>
      <w:pgSz w:w="11906" w:h="16838"/>
      <w:pgMar w:top="1418" w:right="1701" w:bottom="1418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right"/>
      <w:rPr>
        <w:rFonts w:hint="default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70</Words>
  <Characters>400</Characters>
  <Application>JUST Note</Application>
  <Lines>3</Lines>
  <Paragraphs>1</Paragraphs>
  <Company> </Company>
  <CharactersWithSpaces>469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kawagoe</dc:creator>
  <cp:lastModifiedBy>榎本　由香利</cp:lastModifiedBy>
  <cp:lastPrinted>2018-07-30T04:14:16Z</cp:lastPrinted>
  <dcterms:created xsi:type="dcterms:W3CDTF">2011-08-29T10:37:00Z</dcterms:created>
  <dcterms:modified xsi:type="dcterms:W3CDTF">2020-09-09T02:00:16Z</dcterms:modified>
  <cp:revision>30</cp:revision>
</cp:coreProperties>
</file>